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8" w:rsidRPr="004856A9" w:rsidRDefault="00AE0A08" w:rsidP="00AE0A08">
      <w:pPr>
        <w:pStyle w:val="2"/>
        <w:pageBreakBefore/>
        <w:shd w:val="clear" w:color="auto" w:fill="auto"/>
        <w:ind w:left="5500"/>
        <w:rPr>
          <w:sz w:val="28"/>
          <w:szCs w:val="28"/>
        </w:rPr>
      </w:pPr>
      <w:r w:rsidRPr="004856A9">
        <w:rPr>
          <w:sz w:val="28"/>
          <w:szCs w:val="28"/>
        </w:rPr>
        <w:t>ЗАТВЕРДЖЕНО</w:t>
      </w:r>
    </w:p>
    <w:p w:rsidR="00AE0A08" w:rsidRPr="004856A9" w:rsidRDefault="00AE0A08" w:rsidP="00AE0A08">
      <w:pPr>
        <w:pStyle w:val="1"/>
        <w:shd w:val="clear" w:color="auto" w:fill="auto"/>
        <w:spacing w:after="0"/>
        <w:ind w:left="5500" w:right="-2"/>
        <w:rPr>
          <w:sz w:val="28"/>
          <w:szCs w:val="28"/>
        </w:rPr>
      </w:pPr>
      <w:r w:rsidRPr="004856A9">
        <w:rPr>
          <w:sz w:val="28"/>
          <w:szCs w:val="28"/>
        </w:rPr>
        <w:t xml:space="preserve">Рішення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 </w:t>
      </w:r>
    </w:p>
    <w:p w:rsidR="00AE0A08" w:rsidRPr="004856A9" w:rsidRDefault="00AE0A08" w:rsidP="00AE0A08">
      <w:pPr>
        <w:pStyle w:val="1"/>
        <w:shd w:val="clear" w:color="auto" w:fill="auto"/>
        <w:spacing w:after="0"/>
        <w:ind w:left="5500" w:right="624"/>
        <w:rPr>
          <w:sz w:val="28"/>
          <w:szCs w:val="28"/>
        </w:rPr>
      </w:pPr>
      <w:r w:rsidRPr="004856A9">
        <w:rPr>
          <w:sz w:val="28"/>
          <w:szCs w:val="28"/>
        </w:rPr>
        <w:t>27.04.2018 року № 222</w:t>
      </w:r>
    </w:p>
    <w:p w:rsidR="00AE0A08" w:rsidRPr="004856A9" w:rsidRDefault="00AE0A08" w:rsidP="00AE0A08">
      <w:pPr>
        <w:pStyle w:val="2"/>
        <w:shd w:val="clear" w:color="auto" w:fill="auto"/>
        <w:jc w:val="center"/>
        <w:rPr>
          <w:sz w:val="28"/>
          <w:szCs w:val="28"/>
        </w:rPr>
      </w:pPr>
    </w:p>
    <w:p w:rsidR="00AE0A08" w:rsidRPr="004856A9" w:rsidRDefault="00AE0A08" w:rsidP="00AE0A08">
      <w:pPr>
        <w:pStyle w:val="2"/>
        <w:shd w:val="clear" w:color="auto" w:fill="auto"/>
        <w:jc w:val="center"/>
        <w:rPr>
          <w:sz w:val="28"/>
          <w:szCs w:val="28"/>
        </w:rPr>
      </w:pPr>
    </w:p>
    <w:p w:rsidR="00AE0A08" w:rsidRPr="004856A9" w:rsidRDefault="00AE0A08" w:rsidP="00AE0A08">
      <w:pPr>
        <w:pStyle w:val="2"/>
        <w:shd w:val="clear" w:color="auto" w:fill="auto"/>
        <w:jc w:val="center"/>
        <w:rPr>
          <w:sz w:val="28"/>
          <w:szCs w:val="28"/>
        </w:rPr>
      </w:pPr>
      <w:r w:rsidRPr="004856A9">
        <w:rPr>
          <w:rStyle w:val="23pt"/>
          <w:bCs w:val="0"/>
          <w:sz w:val="28"/>
          <w:szCs w:val="28"/>
        </w:rPr>
        <w:t>ПОЛОЖЕННЯ</w:t>
      </w:r>
    </w:p>
    <w:p w:rsidR="00AE0A08" w:rsidRPr="004856A9" w:rsidRDefault="00AE0A08" w:rsidP="00AE0A08">
      <w:pPr>
        <w:pStyle w:val="1"/>
        <w:shd w:val="clear" w:color="auto" w:fill="auto"/>
        <w:spacing w:after="341"/>
        <w:jc w:val="center"/>
        <w:rPr>
          <w:sz w:val="28"/>
          <w:szCs w:val="28"/>
        </w:rPr>
      </w:pPr>
      <w:r w:rsidRPr="004856A9">
        <w:rPr>
          <w:sz w:val="28"/>
          <w:szCs w:val="28"/>
        </w:rPr>
        <w:t xml:space="preserve">про заохочення осіб, які проживають на території                                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 за високі досягнення у галузі культури                                 </w:t>
      </w:r>
    </w:p>
    <w:p w:rsidR="00AE0A08" w:rsidRPr="004856A9" w:rsidRDefault="00AE0A08" w:rsidP="00AE0A08">
      <w:pPr>
        <w:pStyle w:val="1"/>
        <w:shd w:val="clear" w:color="auto" w:fill="auto"/>
        <w:spacing w:after="306" w:line="270" w:lineRule="exact"/>
        <w:jc w:val="center"/>
        <w:rPr>
          <w:b/>
          <w:sz w:val="28"/>
          <w:szCs w:val="28"/>
        </w:rPr>
      </w:pPr>
      <w:r w:rsidRPr="004856A9">
        <w:rPr>
          <w:b/>
          <w:sz w:val="28"/>
          <w:szCs w:val="28"/>
        </w:rPr>
        <w:t>І.ЗАГАЛЬНІ ПОЛОЖЕННЯ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1. Положення про заохочення осіб, які проживають на території                                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 досягнення у галузі культури (далі – Положення) регламентує порядок виплати та розміри винагород особам які мають високі досягнення у галузі культура, що проводяться офіційно по лінії Міністерства культури України, які проживають на території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2. Премії започатковано з метою відзначення осіб, досягнення яких сприяють популяризації </w:t>
      </w:r>
      <w:r w:rsidRPr="004856A9">
        <w:rPr>
          <w:spacing w:val="-3"/>
          <w:sz w:val="28"/>
          <w:szCs w:val="28"/>
        </w:rPr>
        <w:t xml:space="preserve">території, заохочення </w:t>
      </w:r>
      <w:r w:rsidRPr="004856A9">
        <w:rPr>
          <w:sz w:val="28"/>
          <w:szCs w:val="28"/>
        </w:rPr>
        <w:t>до успішних виступів на обласних та Всеукраїнських рівнях, підвищення їх соціального захисту.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56A9">
        <w:rPr>
          <w:sz w:val="28"/>
          <w:szCs w:val="28"/>
        </w:rPr>
        <w:t xml:space="preserve">Преміювання осіб, які проживають на території                     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 здійснюється один раз на рік у рамках заходів, присвячених Дня Незалежності України.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 Забезпечення дотримання вимог щодо висунення кандидатів та присудження премій здійснюється комісією з питань призначення премій (далі – Комісія), яка складається із голови комісії, заступника голови комісії, секретаря та членів комісії (представників громади, депутатів сільської ради, представників  відділу освіти, молоді та спорту, культури та туризму сільської ради).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>5. Склад Комісії затверджується рішенням сільської ради. Головою є голова сільської ради.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>6. Засідання Комісії проводить голова комісії або за його дорученням заступник голови Комісії.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7. Засідання Комісії є правомочним за умови присутності на засіданні двох третин членів Комісії від її загального складу. 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8. Рішення Комісії приймається більшістю голосів членів комісії, присутніх на засіданні, та оформляється протоколом. 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>9. Члени комісії виконують обов'язки на громадських засадах.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>10. У разі відсутності на роботі посадової особи, яка є членом Комісії, у засіданні Комісії бере участь працівник, який виконує її обов’язки.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6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11. Організація, координація і контроль за наданням грошових винагород особам, які мають високі досягнення у галузі культура та проживають на території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 здійснюється відділом освіти, молоді та спорту, культури та туризму сільської ради.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2442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tabs>
          <w:tab w:val="left" w:pos="2442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4856A9">
        <w:rPr>
          <w:b/>
          <w:sz w:val="28"/>
          <w:szCs w:val="28"/>
        </w:rPr>
        <w:t>ІІ. ПОРЯДОК ПРИЗНАЧЕННЯ ПРЕМІЙ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2442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AE0A08" w:rsidRPr="004856A9" w:rsidRDefault="00AE0A08" w:rsidP="00AE0A08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Відділ освіти, молоді та спорту, культури та туризму сільської ради щороку до 08 червня формує списки претендентів про заохочення осіб, які проживають на території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 та мають високі досягнення у галузі культура на підставі оригіналів підтверджуючих документів (грамота, диплом).</w:t>
      </w:r>
    </w:p>
    <w:p w:rsidR="00AE0A08" w:rsidRPr="004856A9" w:rsidRDefault="00AE0A08" w:rsidP="00AE0A08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>Премія призначається особам віком від 5 до 25 років включно.</w:t>
      </w:r>
    </w:p>
    <w:p w:rsidR="00AE0A08" w:rsidRPr="004856A9" w:rsidRDefault="00AE0A08" w:rsidP="00AE0A08">
      <w:pPr>
        <w:pStyle w:val="1"/>
        <w:numPr>
          <w:ilvl w:val="0"/>
          <w:numId w:val="1"/>
        </w:numPr>
        <w:shd w:val="clear" w:color="auto" w:fill="auto"/>
        <w:tabs>
          <w:tab w:val="left" w:pos="1088"/>
          <w:tab w:val="left" w:pos="9340"/>
        </w:tabs>
        <w:spacing w:after="0" w:line="235" w:lineRule="auto"/>
        <w:ind w:firstLine="660"/>
        <w:contextualSpacing/>
        <w:jc w:val="both"/>
        <w:rPr>
          <w:spacing w:val="-5"/>
          <w:sz w:val="28"/>
          <w:szCs w:val="28"/>
        </w:rPr>
      </w:pPr>
      <w:r w:rsidRPr="004856A9">
        <w:rPr>
          <w:sz w:val="28"/>
          <w:szCs w:val="28"/>
        </w:rPr>
        <w:t xml:space="preserve">Комісія у визначений нею термін, але не пізніше 20 червня, розглянувши подані матеріали, призначає винагороди за високі досягнення у галузі культура, які проживають на території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ради:</w:t>
      </w:r>
    </w:p>
    <w:p w:rsidR="00AE0A08" w:rsidRPr="004856A9" w:rsidRDefault="00AE0A08" w:rsidP="00AE0A08">
      <w:pPr>
        <w:pStyle w:val="1"/>
        <w:shd w:val="clear" w:color="auto" w:fill="auto"/>
        <w:tabs>
          <w:tab w:val="left" w:pos="1088"/>
          <w:tab w:val="left" w:pos="9340"/>
        </w:tabs>
        <w:spacing w:after="0" w:line="235" w:lineRule="auto"/>
        <w:ind w:firstLine="709"/>
        <w:contextualSpacing/>
        <w:jc w:val="both"/>
        <w:rPr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tabs>
          <w:tab w:val="left" w:pos="1088"/>
          <w:tab w:val="left" w:pos="9340"/>
        </w:tabs>
        <w:spacing w:after="0" w:line="235" w:lineRule="auto"/>
        <w:ind w:firstLine="709"/>
        <w:contextualSpacing/>
        <w:jc w:val="both"/>
        <w:rPr>
          <w:spacing w:val="-5"/>
          <w:sz w:val="28"/>
          <w:szCs w:val="28"/>
        </w:rPr>
      </w:pPr>
      <w:r w:rsidRPr="004856A9">
        <w:rPr>
          <w:sz w:val="28"/>
          <w:szCs w:val="28"/>
        </w:rPr>
        <w:t xml:space="preserve">особи, які мають високі досягнення у галузі культура, які зайняли перше - третє місце </w:t>
      </w:r>
      <w:r w:rsidRPr="004856A9">
        <w:rPr>
          <w:spacing w:val="-5"/>
          <w:sz w:val="28"/>
          <w:szCs w:val="28"/>
        </w:rPr>
        <w:t xml:space="preserve">на обласному рівні у розмірі – 3 500 грн.; </w:t>
      </w:r>
    </w:p>
    <w:p w:rsidR="00AE0A08" w:rsidRPr="004856A9" w:rsidRDefault="00AE0A08" w:rsidP="00AE0A08">
      <w:pPr>
        <w:pStyle w:val="a3"/>
        <w:tabs>
          <w:tab w:val="left" w:pos="9340"/>
        </w:tabs>
        <w:spacing w:before="0" w:line="235" w:lineRule="auto"/>
        <w:ind w:left="0" w:firstLine="709"/>
        <w:contextualSpacing/>
        <w:rPr>
          <w:spacing w:val="-5"/>
          <w:sz w:val="28"/>
          <w:szCs w:val="28"/>
          <w:lang w:val="uk-UA"/>
        </w:rPr>
      </w:pPr>
      <w:r w:rsidRPr="004856A9">
        <w:rPr>
          <w:sz w:val="28"/>
          <w:szCs w:val="28"/>
          <w:lang w:val="uk-UA"/>
        </w:rPr>
        <w:t xml:space="preserve">особи, які мають високі досягнення у галузі культура, які зайняли перше - третє місце </w:t>
      </w:r>
      <w:r w:rsidRPr="004856A9">
        <w:rPr>
          <w:spacing w:val="-5"/>
          <w:sz w:val="28"/>
          <w:szCs w:val="28"/>
          <w:lang w:val="uk-UA"/>
        </w:rPr>
        <w:t xml:space="preserve">на </w:t>
      </w:r>
      <w:proofErr w:type="spellStart"/>
      <w:r w:rsidRPr="004856A9">
        <w:rPr>
          <w:spacing w:val="-5"/>
          <w:sz w:val="28"/>
          <w:szCs w:val="28"/>
          <w:lang w:val="uk-UA"/>
        </w:rPr>
        <w:t>на</w:t>
      </w:r>
      <w:proofErr w:type="spellEnd"/>
      <w:r w:rsidRPr="004856A9">
        <w:rPr>
          <w:spacing w:val="-5"/>
          <w:sz w:val="28"/>
          <w:szCs w:val="28"/>
          <w:lang w:val="uk-UA"/>
        </w:rPr>
        <w:t xml:space="preserve"> всеукраїнському рівні у розмірі  – 5 500 грн.</w:t>
      </w:r>
    </w:p>
    <w:p w:rsidR="00AE0A08" w:rsidRPr="004856A9" w:rsidRDefault="00AE0A08" w:rsidP="00AE0A08">
      <w:pPr>
        <w:pStyle w:val="1"/>
        <w:shd w:val="clear" w:color="auto" w:fill="auto"/>
        <w:spacing w:after="0" w:line="240" w:lineRule="auto"/>
        <w:ind w:firstLine="760"/>
        <w:contextualSpacing/>
        <w:jc w:val="both"/>
        <w:rPr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856A9">
        <w:rPr>
          <w:b/>
          <w:sz w:val="28"/>
          <w:szCs w:val="28"/>
        </w:rPr>
        <w:t>III. ФІНАНСУВАННЯ</w:t>
      </w:r>
    </w:p>
    <w:p w:rsidR="00AE0A08" w:rsidRPr="004856A9" w:rsidRDefault="00AE0A08" w:rsidP="00AE0A08">
      <w:pPr>
        <w:pStyle w:val="1"/>
        <w:shd w:val="clear" w:color="auto" w:fill="auto"/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spacing w:after="0" w:line="240" w:lineRule="auto"/>
        <w:ind w:firstLine="760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Фінансування виплати премій здійснюється за рахунок бюджету </w:t>
      </w:r>
      <w:proofErr w:type="spellStart"/>
      <w:r w:rsidRPr="004856A9">
        <w:rPr>
          <w:sz w:val="28"/>
          <w:szCs w:val="28"/>
        </w:rPr>
        <w:t>Первозванівської</w:t>
      </w:r>
      <w:proofErr w:type="spellEnd"/>
      <w:r w:rsidRPr="004856A9">
        <w:rPr>
          <w:sz w:val="28"/>
          <w:szCs w:val="28"/>
        </w:rPr>
        <w:t xml:space="preserve"> сільської ради на відповідний рік, у частині забезпечення підтримки та розвитку галузі культури.</w:t>
      </w:r>
    </w:p>
    <w:p w:rsidR="00AE0A08" w:rsidRPr="004856A9" w:rsidRDefault="00AE0A08" w:rsidP="00AE0A0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 w:rsidRPr="004856A9">
        <w:rPr>
          <w:sz w:val="28"/>
          <w:szCs w:val="28"/>
        </w:rPr>
        <w:t>_____________</w:t>
      </w:r>
    </w:p>
    <w:p w:rsidR="00AE0A08" w:rsidRPr="004856A9" w:rsidRDefault="00AE0A08" w:rsidP="00AE0A08">
      <w:pPr>
        <w:pStyle w:val="2"/>
        <w:pageBreakBefore/>
        <w:shd w:val="clear" w:color="auto" w:fill="auto"/>
        <w:ind w:left="5610"/>
        <w:rPr>
          <w:sz w:val="28"/>
          <w:szCs w:val="28"/>
        </w:rPr>
      </w:pPr>
      <w:r w:rsidRPr="004856A9">
        <w:rPr>
          <w:sz w:val="28"/>
          <w:szCs w:val="28"/>
        </w:rPr>
        <w:lastRenderedPageBreak/>
        <w:t xml:space="preserve">ЗАТВЕРДЖЕНО                                         </w:t>
      </w:r>
      <w:r w:rsidRPr="004856A9">
        <w:rPr>
          <w:b w:val="0"/>
          <w:sz w:val="28"/>
          <w:szCs w:val="28"/>
        </w:rPr>
        <w:t xml:space="preserve">Рішення </w:t>
      </w:r>
      <w:proofErr w:type="spellStart"/>
      <w:r w:rsidRPr="004856A9">
        <w:rPr>
          <w:b w:val="0"/>
          <w:sz w:val="28"/>
          <w:szCs w:val="28"/>
        </w:rPr>
        <w:t>Первозванівської</w:t>
      </w:r>
      <w:proofErr w:type="spellEnd"/>
      <w:r w:rsidRPr="004856A9">
        <w:rPr>
          <w:b w:val="0"/>
          <w:sz w:val="28"/>
          <w:szCs w:val="28"/>
        </w:rPr>
        <w:t xml:space="preserve"> сільської ради</w:t>
      </w:r>
      <w:r w:rsidRPr="004856A9">
        <w:rPr>
          <w:sz w:val="28"/>
          <w:szCs w:val="28"/>
        </w:rPr>
        <w:t xml:space="preserve"> </w:t>
      </w:r>
    </w:p>
    <w:p w:rsidR="00AE0A08" w:rsidRPr="004856A9" w:rsidRDefault="00AE0A08" w:rsidP="00AE0A08">
      <w:pPr>
        <w:pStyle w:val="1"/>
        <w:shd w:val="clear" w:color="auto" w:fill="auto"/>
        <w:spacing w:after="0"/>
        <w:ind w:left="5500" w:right="624"/>
        <w:rPr>
          <w:sz w:val="28"/>
          <w:szCs w:val="28"/>
        </w:rPr>
      </w:pPr>
      <w:r w:rsidRPr="004856A9">
        <w:rPr>
          <w:sz w:val="28"/>
          <w:szCs w:val="28"/>
        </w:rPr>
        <w:t xml:space="preserve">  27.04.2018 року № 222</w:t>
      </w:r>
    </w:p>
    <w:p w:rsidR="00AE0A08" w:rsidRPr="004856A9" w:rsidRDefault="00AE0A08" w:rsidP="00AE0A08">
      <w:pPr>
        <w:pStyle w:val="10"/>
        <w:keepNext/>
        <w:keepLines/>
        <w:shd w:val="clear" w:color="auto" w:fill="auto"/>
        <w:spacing w:before="0"/>
        <w:ind w:left="5670"/>
        <w:rPr>
          <w:sz w:val="28"/>
          <w:szCs w:val="28"/>
        </w:rPr>
      </w:pPr>
    </w:p>
    <w:p w:rsidR="00AE0A08" w:rsidRPr="004856A9" w:rsidRDefault="00AE0A08" w:rsidP="00AE0A08">
      <w:pPr>
        <w:pStyle w:val="10"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4856A9">
        <w:rPr>
          <w:sz w:val="28"/>
          <w:szCs w:val="28"/>
        </w:rPr>
        <w:t xml:space="preserve">ПОСАДОВИЙ СКЛАД </w:t>
      </w:r>
    </w:p>
    <w:p w:rsidR="00AE0A08" w:rsidRPr="004856A9" w:rsidRDefault="00AE0A08" w:rsidP="00AE0A08">
      <w:pPr>
        <w:pStyle w:val="a5"/>
        <w:rPr>
          <w:sz w:val="28"/>
          <w:szCs w:val="28"/>
          <w:u w:val="single"/>
          <w:lang w:val="uk-UA"/>
        </w:rPr>
      </w:pPr>
      <w:r w:rsidRPr="004856A9">
        <w:rPr>
          <w:rFonts w:eastAsia="Times New Roman"/>
          <w:sz w:val="28"/>
          <w:szCs w:val="28"/>
          <w:lang w:val="uk-UA" w:eastAsia="ru-RU"/>
        </w:rPr>
        <w:t xml:space="preserve">посадовий склад комісії </w:t>
      </w:r>
      <w:r w:rsidRPr="004856A9">
        <w:rPr>
          <w:sz w:val="28"/>
          <w:szCs w:val="28"/>
          <w:lang w:val="uk-UA"/>
        </w:rPr>
        <w:t xml:space="preserve">з питань заохочення осіб, які проживають на території </w:t>
      </w:r>
      <w:proofErr w:type="spellStart"/>
      <w:r w:rsidRPr="004856A9">
        <w:rPr>
          <w:sz w:val="28"/>
          <w:szCs w:val="28"/>
          <w:lang w:val="uk-UA"/>
        </w:rPr>
        <w:t>Первозванівської</w:t>
      </w:r>
      <w:proofErr w:type="spellEnd"/>
      <w:r w:rsidRPr="004856A9">
        <w:rPr>
          <w:sz w:val="28"/>
          <w:szCs w:val="28"/>
          <w:lang w:val="uk-UA"/>
        </w:rPr>
        <w:t xml:space="preserve"> сільської ради за високі досягнення у галузі культури</w:t>
      </w:r>
    </w:p>
    <w:p w:rsidR="00AE0A08" w:rsidRPr="004856A9" w:rsidRDefault="00AE0A08" w:rsidP="00AE0A08">
      <w:pPr>
        <w:pStyle w:val="10"/>
        <w:shd w:val="clear" w:color="auto" w:fill="auto"/>
        <w:spacing w:before="0"/>
        <w:rPr>
          <w:sz w:val="28"/>
          <w:szCs w:val="28"/>
          <w:u w:val="single"/>
        </w:rPr>
      </w:pPr>
    </w:p>
    <w:p w:rsidR="00AE0A08" w:rsidRPr="004856A9" w:rsidRDefault="00AE0A08" w:rsidP="00AE0A08">
      <w:pPr>
        <w:pStyle w:val="10"/>
        <w:shd w:val="clear" w:color="auto" w:fill="auto"/>
        <w:spacing w:before="0"/>
        <w:rPr>
          <w:sz w:val="28"/>
          <w:szCs w:val="28"/>
          <w:u w:val="single"/>
        </w:rPr>
      </w:pPr>
      <w:r w:rsidRPr="004856A9">
        <w:rPr>
          <w:sz w:val="28"/>
          <w:szCs w:val="28"/>
          <w:u w:val="single"/>
        </w:rPr>
        <w:t>Голова комісії</w:t>
      </w:r>
      <w:bookmarkEnd w:id="0"/>
    </w:p>
    <w:p w:rsidR="00AE0A08" w:rsidRPr="004856A9" w:rsidRDefault="00AE0A08" w:rsidP="00AE0A08">
      <w:pPr>
        <w:pStyle w:val="1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spacing w:after="0" w:line="270" w:lineRule="exact"/>
        <w:ind w:firstLine="850"/>
        <w:jc w:val="both"/>
        <w:rPr>
          <w:sz w:val="28"/>
          <w:szCs w:val="28"/>
        </w:rPr>
      </w:pPr>
      <w:r w:rsidRPr="004856A9">
        <w:rPr>
          <w:sz w:val="28"/>
          <w:szCs w:val="28"/>
        </w:rPr>
        <w:t>Голова сільської ради</w:t>
      </w:r>
    </w:p>
    <w:p w:rsidR="00AE0A08" w:rsidRPr="004856A9" w:rsidRDefault="00AE0A08" w:rsidP="00AE0A08">
      <w:pPr>
        <w:pStyle w:val="10"/>
        <w:keepNext/>
        <w:keepLines/>
        <w:shd w:val="clear" w:color="auto" w:fill="auto"/>
        <w:spacing w:before="0" w:line="270" w:lineRule="exact"/>
        <w:rPr>
          <w:sz w:val="28"/>
          <w:szCs w:val="28"/>
        </w:rPr>
      </w:pPr>
    </w:p>
    <w:p w:rsidR="00AE0A08" w:rsidRPr="004856A9" w:rsidRDefault="00AE0A08" w:rsidP="00AE0A08">
      <w:pPr>
        <w:pStyle w:val="10"/>
        <w:shd w:val="clear" w:color="auto" w:fill="auto"/>
        <w:spacing w:before="0" w:line="270" w:lineRule="exact"/>
        <w:rPr>
          <w:sz w:val="28"/>
          <w:szCs w:val="28"/>
          <w:u w:val="single"/>
        </w:rPr>
      </w:pPr>
      <w:bookmarkStart w:id="1" w:name="bookmark1"/>
      <w:r w:rsidRPr="004856A9">
        <w:rPr>
          <w:sz w:val="28"/>
          <w:szCs w:val="28"/>
          <w:u w:val="single"/>
        </w:rPr>
        <w:t>Заступник голови комісії</w:t>
      </w:r>
      <w:bookmarkEnd w:id="1"/>
    </w:p>
    <w:p w:rsidR="00AE0A08" w:rsidRPr="004856A9" w:rsidRDefault="00AE0A08" w:rsidP="00AE0A08">
      <w:pPr>
        <w:pStyle w:val="10"/>
        <w:shd w:val="clear" w:color="auto" w:fill="auto"/>
        <w:spacing w:before="0" w:line="270" w:lineRule="exact"/>
        <w:rPr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856A9">
        <w:rPr>
          <w:sz w:val="28"/>
          <w:szCs w:val="28"/>
        </w:rPr>
        <w:t>Перший заступник голови сільської ради</w:t>
      </w:r>
    </w:p>
    <w:p w:rsidR="00AE0A08" w:rsidRPr="004856A9" w:rsidRDefault="00AE0A08" w:rsidP="00AE0A08">
      <w:pPr>
        <w:pStyle w:val="10"/>
        <w:keepNext/>
        <w:keepLines/>
        <w:shd w:val="clear" w:color="auto" w:fill="auto"/>
        <w:spacing w:before="0"/>
        <w:rPr>
          <w:sz w:val="28"/>
          <w:szCs w:val="28"/>
          <w:u w:val="single"/>
        </w:rPr>
      </w:pPr>
      <w:bookmarkStart w:id="2" w:name="bookmark2"/>
      <w:r w:rsidRPr="004856A9">
        <w:rPr>
          <w:sz w:val="28"/>
          <w:szCs w:val="28"/>
          <w:u w:val="single"/>
        </w:rPr>
        <w:t>Секретар комісії</w:t>
      </w:r>
      <w:bookmarkEnd w:id="2"/>
    </w:p>
    <w:p w:rsidR="00AE0A08" w:rsidRPr="004856A9" w:rsidRDefault="00AE0A08" w:rsidP="00AE0A08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856A9">
        <w:rPr>
          <w:sz w:val="28"/>
          <w:szCs w:val="28"/>
        </w:rPr>
        <w:t>Провідний спеціаліст відділу освіти, молоді та спорту, культури та туризму сільської ради</w:t>
      </w:r>
    </w:p>
    <w:p w:rsidR="00AE0A08" w:rsidRPr="004856A9" w:rsidRDefault="00AE0A08" w:rsidP="00AE0A08">
      <w:pPr>
        <w:pStyle w:val="10"/>
        <w:keepNext/>
        <w:keepLines/>
        <w:shd w:val="clear" w:color="auto" w:fill="auto"/>
        <w:spacing w:before="0" w:line="270" w:lineRule="exact"/>
        <w:rPr>
          <w:sz w:val="28"/>
          <w:szCs w:val="28"/>
          <w:u w:val="single"/>
        </w:rPr>
      </w:pPr>
      <w:bookmarkStart w:id="3" w:name="bookmark3"/>
      <w:r w:rsidRPr="004856A9">
        <w:rPr>
          <w:sz w:val="28"/>
          <w:szCs w:val="28"/>
          <w:u w:val="single"/>
        </w:rPr>
        <w:t>Члени комісії:</w:t>
      </w:r>
      <w:bookmarkEnd w:id="3"/>
    </w:p>
    <w:p w:rsidR="00AE0A08" w:rsidRPr="004856A9" w:rsidRDefault="00AE0A08" w:rsidP="00AE0A08">
      <w:pPr>
        <w:pStyle w:val="10"/>
        <w:shd w:val="clear" w:color="auto" w:fill="auto"/>
        <w:spacing w:before="0" w:line="270" w:lineRule="exact"/>
        <w:rPr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856A9">
        <w:rPr>
          <w:sz w:val="28"/>
          <w:szCs w:val="28"/>
        </w:rPr>
        <w:t xml:space="preserve">начальник відділу освіти, молоді та спорту, культури та туризму сільської ради; </w:t>
      </w:r>
    </w:p>
    <w:p w:rsidR="00AE0A08" w:rsidRPr="004856A9" w:rsidRDefault="00AE0A08" w:rsidP="00AE0A08">
      <w:pPr>
        <w:pStyle w:val="1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4856A9">
        <w:rPr>
          <w:sz w:val="28"/>
          <w:szCs w:val="28"/>
        </w:rPr>
        <w:t>голова постійної комісії сільської ради з питань освіти, культури, охорони здоров’я,  спорту, молодіжної політики та соціального захисту населення;</w:t>
      </w:r>
    </w:p>
    <w:p w:rsidR="00AE0A08" w:rsidRPr="004856A9" w:rsidRDefault="00AE0A08" w:rsidP="00AE0A08">
      <w:pPr>
        <w:pStyle w:val="1"/>
        <w:shd w:val="clear" w:color="auto" w:fill="auto"/>
        <w:spacing w:after="0"/>
        <w:ind w:firstLine="720"/>
        <w:jc w:val="both"/>
        <w:rPr>
          <w:sz w:val="28"/>
          <w:szCs w:val="28"/>
        </w:rPr>
      </w:pPr>
    </w:p>
    <w:p w:rsidR="00AE0A08" w:rsidRPr="004856A9" w:rsidRDefault="00AE0A08" w:rsidP="00AE0A08">
      <w:pPr>
        <w:ind w:firstLine="709"/>
        <w:jc w:val="both"/>
        <w:rPr>
          <w:sz w:val="28"/>
          <w:szCs w:val="28"/>
          <w:lang w:val="uk-UA"/>
        </w:rPr>
      </w:pPr>
      <w:r w:rsidRPr="004856A9">
        <w:rPr>
          <w:sz w:val="28"/>
          <w:szCs w:val="28"/>
          <w:lang w:val="uk-UA"/>
        </w:rPr>
        <w:t>голова постійної комісії сільської ради з питань бюджету, фінансів, фінансово-економічного розвитку,   інвестиційної політики,  законності,   діяльності ради, депутатської етики та регламент;</w:t>
      </w:r>
    </w:p>
    <w:p w:rsidR="00AE0A08" w:rsidRPr="004856A9" w:rsidRDefault="00AE0A08" w:rsidP="00AE0A08">
      <w:pPr>
        <w:ind w:firstLine="709"/>
        <w:rPr>
          <w:sz w:val="28"/>
          <w:szCs w:val="28"/>
          <w:lang w:val="uk-UA"/>
        </w:rPr>
      </w:pPr>
    </w:p>
    <w:p w:rsidR="00AE0A08" w:rsidRPr="004856A9" w:rsidRDefault="00AE0A08" w:rsidP="00AE0A08">
      <w:pPr>
        <w:ind w:firstLine="709"/>
        <w:jc w:val="both"/>
        <w:rPr>
          <w:sz w:val="28"/>
          <w:szCs w:val="28"/>
          <w:lang w:val="uk-UA"/>
        </w:rPr>
      </w:pPr>
      <w:r w:rsidRPr="004856A9">
        <w:rPr>
          <w:sz w:val="28"/>
          <w:szCs w:val="28"/>
          <w:lang w:val="uk-UA"/>
        </w:rPr>
        <w:t xml:space="preserve">староста </w:t>
      </w:r>
      <w:proofErr w:type="spellStart"/>
      <w:r w:rsidRPr="004856A9">
        <w:rPr>
          <w:sz w:val="28"/>
          <w:szCs w:val="28"/>
          <w:lang w:val="uk-UA"/>
        </w:rPr>
        <w:t>Калинівського</w:t>
      </w:r>
      <w:proofErr w:type="spellEnd"/>
      <w:r w:rsidRPr="004856A9">
        <w:rPr>
          <w:sz w:val="28"/>
          <w:szCs w:val="28"/>
          <w:lang w:val="uk-UA"/>
        </w:rPr>
        <w:t xml:space="preserve"> </w:t>
      </w:r>
      <w:proofErr w:type="spellStart"/>
      <w:r w:rsidRPr="004856A9">
        <w:rPr>
          <w:sz w:val="28"/>
          <w:szCs w:val="28"/>
          <w:lang w:val="uk-UA"/>
        </w:rPr>
        <w:t>старостинського</w:t>
      </w:r>
      <w:proofErr w:type="spellEnd"/>
      <w:r w:rsidRPr="004856A9">
        <w:rPr>
          <w:sz w:val="28"/>
          <w:szCs w:val="28"/>
          <w:lang w:val="uk-UA"/>
        </w:rPr>
        <w:t xml:space="preserve"> округу </w:t>
      </w:r>
      <w:proofErr w:type="spellStart"/>
      <w:r w:rsidRPr="004856A9">
        <w:rPr>
          <w:sz w:val="28"/>
          <w:szCs w:val="28"/>
          <w:lang w:val="uk-UA"/>
        </w:rPr>
        <w:t>Первозванівської</w:t>
      </w:r>
      <w:proofErr w:type="spellEnd"/>
      <w:r w:rsidRPr="004856A9">
        <w:rPr>
          <w:sz w:val="28"/>
          <w:szCs w:val="28"/>
          <w:lang w:val="uk-UA"/>
        </w:rPr>
        <w:t xml:space="preserve"> сільської ради;</w:t>
      </w:r>
    </w:p>
    <w:p w:rsidR="00AE0A08" w:rsidRPr="004856A9" w:rsidRDefault="00AE0A08" w:rsidP="00AE0A08">
      <w:pPr>
        <w:ind w:firstLine="709"/>
        <w:rPr>
          <w:sz w:val="28"/>
          <w:szCs w:val="28"/>
          <w:lang w:val="uk-UA"/>
        </w:rPr>
      </w:pPr>
    </w:p>
    <w:p w:rsidR="00AE0A08" w:rsidRPr="004856A9" w:rsidRDefault="00AE0A08" w:rsidP="00AE0A08">
      <w:pPr>
        <w:ind w:firstLine="709"/>
        <w:jc w:val="both"/>
        <w:rPr>
          <w:sz w:val="28"/>
          <w:szCs w:val="28"/>
          <w:lang w:val="uk-UA"/>
        </w:rPr>
      </w:pPr>
      <w:r w:rsidRPr="004856A9">
        <w:rPr>
          <w:sz w:val="28"/>
          <w:szCs w:val="28"/>
          <w:lang w:val="uk-UA"/>
        </w:rPr>
        <w:t xml:space="preserve">староста </w:t>
      </w:r>
      <w:proofErr w:type="spellStart"/>
      <w:r w:rsidRPr="004856A9">
        <w:rPr>
          <w:sz w:val="28"/>
          <w:szCs w:val="28"/>
          <w:lang w:val="uk-UA"/>
        </w:rPr>
        <w:t>Федорівського</w:t>
      </w:r>
      <w:proofErr w:type="spellEnd"/>
      <w:r w:rsidRPr="004856A9">
        <w:rPr>
          <w:sz w:val="28"/>
          <w:szCs w:val="28"/>
          <w:lang w:val="uk-UA"/>
        </w:rPr>
        <w:t xml:space="preserve"> </w:t>
      </w:r>
      <w:proofErr w:type="spellStart"/>
      <w:r w:rsidRPr="004856A9">
        <w:rPr>
          <w:sz w:val="28"/>
          <w:szCs w:val="28"/>
          <w:lang w:val="uk-UA"/>
        </w:rPr>
        <w:t>старостинського</w:t>
      </w:r>
      <w:proofErr w:type="spellEnd"/>
      <w:r w:rsidRPr="004856A9">
        <w:rPr>
          <w:sz w:val="28"/>
          <w:szCs w:val="28"/>
          <w:lang w:val="uk-UA"/>
        </w:rPr>
        <w:t xml:space="preserve"> округу </w:t>
      </w:r>
      <w:proofErr w:type="spellStart"/>
      <w:r w:rsidRPr="004856A9">
        <w:rPr>
          <w:sz w:val="28"/>
          <w:szCs w:val="28"/>
          <w:lang w:val="uk-UA"/>
        </w:rPr>
        <w:t>Первозванівської</w:t>
      </w:r>
      <w:proofErr w:type="spellEnd"/>
      <w:r w:rsidRPr="004856A9">
        <w:rPr>
          <w:sz w:val="28"/>
          <w:szCs w:val="28"/>
          <w:lang w:val="uk-UA"/>
        </w:rPr>
        <w:t xml:space="preserve"> сільської ради;</w:t>
      </w:r>
    </w:p>
    <w:p w:rsidR="00AE0A08" w:rsidRPr="004856A9" w:rsidRDefault="00AE0A08" w:rsidP="00AE0A08">
      <w:pPr>
        <w:ind w:firstLine="709"/>
        <w:rPr>
          <w:sz w:val="28"/>
          <w:szCs w:val="28"/>
          <w:lang w:val="uk-UA"/>
        </w:rPr>
      </w:pPr>
    </w:p>
    <w:p w:rsidR="00AE0A08" w:rsidRPr="004856A9" w:rsidRDefault="00AE0A08" w:rsidP="00AE0A08">
      <w:pPr>
        <w:ind w:firstLine="709"/>
        <w:jc w:val="both"/>
        <w:rPr>
          <w:sz w:val="28"/>
          <w:szCs w:val="28"/>
          <w:lang w:val="uk-UA"/>
        </w:rPr>
      </w:pPr>
      <w:r w:rsidRPr="004856A9">
        <w:rPr>
          <w:sz w:val="28"/>
          <w:szCs w:val="28"/>
          <w:lang w:val="uk-UA"/>
        </w:rPr>
        <w:t xml:space="preserve">староста Степового </w:t>
      </w:r>
      <w:proofErr w:type="spellStart"/>
      <w:r w:rsidRPr="004856A9">
        <w:rPr>
          <w:sz w:val="28"/>
          <w:szCs w:val="28"/>
          <w:lang w:val="uk-UA"/>
        </w:rPr>
        <w:t>старостинського</w:t>
      </w:r>
      <w:proofErr w:type="spellEnd"/>
      <w:r w:rsidRPr="004856A9">
        <w:rPr>
          <w:sz w:val="28"/>
          <w:szCs w:val="28"/>
          <w:lang w:val="uk-UA"/>
        </w:rPr>
        <w:t xml:space="preserve">  округу </w:t>
      </w:r>
      <w:proofErr w:type="spellStart"/>
      <w:r w:rsidRPr="004856A9">
        <w:rPr>
          <w:sz w:val="28"/>
          <w:szCs w:val="28"/>
          <w:lang w:val="uk-UA"/>
        </w:rPr>
        <w:t>Первозванівської</w:t>
      </w:r>
      <w:proofErr w:type="spellEnd"/>
      <w:r w:rsidRPr="004856A9">
        <w:rPr>
          <w:sz w:val="28"/>
          <w:szCs w:val="28"/>
          <w:lang w:val="uk-UA"/>
        </w:rPr>
        <w:t xml:space="preserve"> сільської ради.</w:t>
      </w:r>
    </w:p>
    <w:p w:rsidR="00AE0A08" w:rsidRPr="004856A9" w:rsidRDefault="00AE0A08" w:rsidP="00AE0A0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AE0A08" w:rsidRPr="004856A9" w:rsidRDefault="00AE0A08" w:rsidP="00AE0A08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856A9">
        <w:rPr>
          <w:sz w:val="28"/>
          <w:szCs w:val="28"/>
        </w:rPr>
        <w:t>__________________</w:t>
      </w:r>
    </w:p>
    <w:p w:rsidR="001E5A5B" w:rsidRPr="00AE0A08" w:rsidRDefault="001E5A5B">
      <w:pPr>
        <w:rPr>
          <w:lang w:val="uk-UA"/>
        </w:rPr>
      </w:pPr>
      <w:bookmarkStart w:id="4" w:name="_GoBack"/>
      <w:bookmarkEnd w:id="4"/>
    </w:p>
    <w:sectPr w:rsidR="001E5A5B" w:rsidRPr="00AE0A08" w:rsidSect="00AE0A08">
      <w:headerReference w:type="default" r:id="rId6"/>
      <w:pgSz w:w="11900" w:h="16840"/>
      <w:pgMar w:top="1258" w:right="570" w:bottom="1079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9" w:rsidRDefault="00AE0A08">
    <w:pPr>
      <w:pStyle w:val="a3"/>
      <w:spacing w:before="0"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D"/>
    <w:rsid w:val="001E5A5B"/>
    <w:rsid w:val="00AE0A08"/>
    <w:rsid w:val="00D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A08"/>
    <w:pPr>
      <w:spacing w:before="149"/>
      <w:ind w:left="527" w:firstLine="45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0A0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3pt">
    <w:name w:val="Основной текст (2) + Интервал 3 pt"/>
    <w:rsid w:val="00AE0A0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AE0A08"/>
    <w:pPr>
      <w:shd w:val="clear" w:color="auto" w:fill="FFFFFF"/>
      <w:suppressAutoHyphens/>
      <w:autoSpaceDE/>
      <w:autoSpaceDN/>
      <w:spacing w:line="322" w:lineRule="exact"/>
    </w:pPr>
    <w:rPr>
      <w:rFonts w:eastAsia="Times New Roman"/>
      <w:b/>
      <w:bCs/>
      <w:color w:val="000000"/>
      <w:sz w:val="27"/>
      <w:szCs w:val="27"/>
      <w:lang w:val="uk-UA" w:eastAsia="zh-CN"/>
    </w:rPr>
  </w:style>
  <w:style w:type="paragraph" w:customStyle="1" w:styleId="1">
    <w:name w:val="Основной текст1"/>
    <w:basedOn w:val="a"/>
    <w:rsid w:val="00AE0A08"/>
    <w:pPr>
      <w:shd w:val="clear" w:color="auto" w:fill="FFFFFF"/>
      <w:suppressAutoHyphens/>
      <w:autoSpaceDE/>
      <w:autoSpaceDN/>
      <w:spacing w:after="300" w:line="322" w:lineRule="exact"/>
    </w:pPr>
    <w:rPr>
      <w:rFonts w:eastAsia="Times New Roman"/>
      <w:color w:val="000000"/>
      <w:sz w:val="27"/>
      <w:szCs w:val="27"/>
      <w:lang w:val="uk-UA" w:eastAsia="zh-CN"/>
    </w:rPr>
  </w:style>
  <w:style w:type="paragraph" w:customStyle="1" w:styleId="10">
    <w:name w:val="Заголовок №1"/>
    <w:basedOn w:val="a"/>
    <w:rsid w:val="00AE0A08"/>
    <w:pPr>
      <w:shd w:val="clear" w:color="auto" w:fill="FFFFFF"/>
      <w:suppressAutoHyphens/>
      <w:autoSpaceDE/>
      <w:autoSpaceDN/>
      <w:spacing w:before="300" w:line="322" w:lineRule="exact"/>
      <w:jc w:val="center"/>
    </w:pPr>
    <w:rPr>
      <w:rFonts w:eastAsia="Times New Roman"/>
      <w:b/>
      <w:bCs/>
      <w:color w:val="000000"/>
      <w:sz w:val="27"/>
      <w:szCs w:val="27"/>
      <w:lang w:val="uk-UA" w:eastAsia="zh-CN"/>
    </w:rPr>
  </w:style>
  <w:style w:type="paragraph" w:customStyle="1" w:styleId="a5">
    <w:name w:val="Заголовок таблиці"/>
    <w:basedOn w:val="a"/>
    <w:rsid w:val="00AE0A08"/>
    <w:pPr>
      <w:widowControl/>
      <w:suppressLineNumbers/>
      <w:suppressAutoHyphens/>
      <w:autoSpaceDE/>
      <w:autoSpaceDN/>
      <w:jc w:val="center"/>
    </w:pPr>
    <w:rPr>
      <w:b/>
      <w:bCs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A08"/>
    <w:pPr>
      <w:spacing w:before="149"/>
      <w:ind w:left="527" w:firstLine="45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0A0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3pt">
    <w:name w:val="Основной текст (2) + Интервал 3 pt"/>
    <w:rsid w:val="00AE0A0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AE0A08"/>
    <w:pPr>
      <w:shd w:val="clear" w:color="auto" w:fill="FFFFFF"/>
      <w:suppressAutoHyphens/>
      <w:autoSpaceDE/>
      <w:autoSpaceDN/>
      <w:spacing w:line="322" w:lineRule="exact"/>
    </w:pPr>
    <w:rPr>
      <w:rFonts w:eastAsia="Times New Roman"/>
      <w:b/>
      <w:bCs/>
      <w:color w:val="000000"/>
      <w:sz w:val="27"/>
      <w:szCs w:val="27"/>
      <w:lang w:val="uk-UA" w:eastAsia="zh-CN"/>
    </w:rPr>
  </w:style>
  <w:style w:type="paragraph" w:customStyle="1" w:styleId="1">
    <w:name w:val="Основной текст1"/>
    <w:basedOn w:val="a"/>
    <w:rsid w:val="00AE0A08"/>
    <w:pPr>
      <w:shd w:val="clear" w:color="auto" w:fill="FFFFFF"/>
      <w:suppressAutoHyphens/>
      <w:autoSpaceDE/>
      <w:autoSpaceDN/>
      <w:spacing w:after="300" w:line="322" w:lineRule="exact"/>
    </w:pPr>
    <w:rPr>
      <w:rFonts w:eastAsia="Times New Roman"/>
      <w:color w:val="000000"/>
      <w:sz w:val="27"/>
      <w:szCs w:val="27"/>
      <w:lang w:val="uk-UA" w:eastAsia="zh-CN"/>
    </w:rPr>
  </w:style>
  <w:style w:type="paragraph" w:customStyle="1" w:styleId="10">
    <w:name w:val="Заголовок №1"/>
    <w:basedOn w:val="a"/>
    <w:rsid w:val="00AE0A08"/>
    <w:pPr>
      <w:shd w:val="clear" w:color="auto" w:fill="FFFFFF"/>
      <w:suppressAutoHyphens/>
      <w:autoSpaceDE/>
      <w:autoSpaceDN/>
      <w:spacing w:before="300" w:line="322" w:lineRule="exact"/>
      <w:jc w:val="center"/>
    </w:pPr>
    <w:rPr>
      <w:rFonts w:eastAsia="Times New Roman"/>
      <w:b/>
      <w:bCs/>
      <w:color w:val="000000"/>
      <w:sz w:val="27"/>
      <w:szCs w:val="27"/>
      <w:lang w:val="uk-UA" w:eastAsia="zh-CN"/>
    </w:rPr>
  </w:style>
  <w:style w:type="paragraph" w:customStyle="1" w:styleId="a5">
    <w:name w:val="Заголовок таблиці"/>
    <w:basedOn w:val="a"/>
    <w:rsid w:val="00AE0A08"/>
    <w:pPr>
      <w:widowControl/>
      <w:suppressLineNumbers/>
      <w:suppressAutoHyphens/>
      <w:autoSpaceDE/>
      <w:autoSpaceDN/>
      <w:jc w:val="center"/>
    </w:pPr>
    <w:rPr>
      <w:b/>
      <w:bCs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2018-05-14T11:16:00Z</dcterms:created>
  <dcterms:modified xsi:type="dcterms:W3CDTF">2018-05-14T11:16:00Z</dcterms:modified>
</cp:coreProperties>
</file>