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XSpec="center" w:tblpY="646"/>
        <w:tblW w:w="15593" w:type="dxa"/>
        <w:tblLook w:val="04A0" w:firstRow="1" w:lastRow="0" w:firstColumn="1" w:lastColumn="0" w:noHBand="0" w:noVBand="1"/>
      </w:tblPr>
      <w:tblGrid>
        <w:gridCol w:w="708"/>
        <w:gridCol w:w="3247"/>
        <w:gridCol w:w="2447"/>
        <w:gridCol w:w="4257"/>
        <w:gridCol w:w="3077"/>
        <w:gridCol w:w="2463"/>
      </w:tblGrid>
      <w:tr w:rsidR="00672422" w:rsidRPr="00AC71A9" w:rsidTr="00C61EC5">
        <w:tc>
          <w:tcPr>
            <w:tcW w:w="15593" w:type="dxa"/>
            <w:gridSpan w:val="6"/>
            <w:tcBorders>
              <w:top w:val="nil"/>
              <w:left w:val="nil"/>
              <w:right w:val="nil"/>
            </w:tcBorders>
          </w:tcPr>
          <w:bookmarkStart w:id="0" w:name="_GoBack"/>
          <w:p w:rsidR="00C61EC5" w:rsidRPr="00C61EC5" w:rsidRDefault="00FD6968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D6968">
              <w:rPr>
                <w:rFonts w:ascii="Times New Roman" w:hAnsi="Times New Roman" w:cs="Times New Roman"/>
                <w:b/>
                <w:sz w:val="36"/>
                <w:szCs w:val="36"/>
                <w:lang w:val="uk-UA"/>
              </w:rPr>
              <w:object w:dxaOrig="15983" w:dyaOrig="1031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99.5pt;height:516pt" o:ole="">
                  <v:imagedata r:id="rId6" o:title=""/>
                </v:shape>
                <o:OLEObject Type="Embed" ProgID="Word.Document.12" ShapeID="_x0000_i1025" DrawAspect="Content" ObjectID="_1587899506" r:id="rId7">
                  <o:FieldCodes>\s</o:FieldCodes>
                </o:OLEObject>
              </w:object>
            </w:r>
            <w:bookmarkEnd w:id="0"/>
          </w:p>
        </w:tc>
      </w:tr>
      <w:tr w:rsidR="00672422" w:rsidRPr="00AC71A9" w:rsidTr="00C61EC5">
        <w:tc>
          <w:tcPr>
            <w:tcW w:w="556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№</w:t>
            </w:r>
          </w:p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з/п </w:t>
            </w:r>
          </w:p>
        </w:tc>
        <w:tc>
          <w:tcPr>
            <w:tcW w:w="2845" w:type="dxa"/>
          </w:tcPr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 адміністративної послуги</w:t>
            </w:r>
          </w:p>
        </w:tc>
        <w:tc>
          <w:tcPr>
            <w:tcW w:w="2406" w:type="dxa"/>
          </w:tcPr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Суб’єкт надання послуги</w:t>
            </w: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26" w:type="dxa"/>
          </w:tcPr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Нормативно-правовий акт, відповідно до якого надається послуга( закони, постанови, розпорядження, накази, тощо)</w:t>
            </w:r>
          </w:p>
        </w:tc>
        <w:tc>
          <w:tcPr>
            <w:tcW w:w="2972" w:type="dxa"/>
          </w:tcPr>
          <w:p w:rsidR="00672422" w:rsidRPr="00672422" w:rsidRDefault="00672422" w:rsidP="0028669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72422">
              <w:rPr>
                <w:rFonts w:ascii="Times New Roman" w:hAnsi="Times New Roman" w:cs="Times New Roman"/>
                <w:sz w:val="28"/>
                <w:szCs w:val="28"/>
              </w:rPr>
              <w:t>Розмір плати за послуги із зазначенням нормативно-правового акта, яким він встановлений (грн.)</w:t>
            </w:r>
          </w:p>
        </w:tc>
        <w:tc>
          <w:tcPr>
            <w:tcW w:w="2288" w:type="dxa"/>
          </w:tcPr>
          <w:p w:rsidR="00672422" w:rsidRPr="00672422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72422">
              <w:rPr>
                <w:rFonts w:ascii="Times New Roman" w:hAnsi="Times New Roman" w:cs="Times New Roman"/>
                <w:sz w:val="28"/>
                <w:szCs w:val="28"/>
              </w:rPr>
              <w:t>Результат надання послуги (ліцензія, рішення, висновок тощо)</w:t>
            </w:r>
          </w:p>
        </w:tc>
      </w:tr>
      <w:tr w:rsidR="00672422" w:rsidRPr="00AC71A9" w:rsidTr="00C61EC5">
        <w:tc>
          <w:tcPr>
            <w:tcW w:w="556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845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Присвоєння поштової адреси об’єктам нерухомого майна – будинку, якщо об’єкт побудовано</w:t>
            </w:r>
          </w:p>
        </w:tc>
        <w:tc>
          <w:tcPr>
            <w:tcW w:w="2406" w:type="dxa"/>
          </w:tcPr>
          <w:p w:rsidR="00672422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Виконком</w:t>
            </w:r>
          </w:p>
        </w:tc>
        <w:tc>
          <w:tcPr>
            <w:tcW w:w="4526" w:type="dxa"/>
            <w:vAlign w:val="center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>Закон України «Про місцеве самоврядування в Україні»  Наказ Міністерства юстиції України від 07.02.2002 № 7/5  «Про затвердження Тимчасового положення про порядок реєстрації прав власності на нерухоме майно»</w:t>
            </w:r>
          </w:p>
        </w:tc>
        <w:tc>
          <w:tcPr>
            <w:tcW w:w="2972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Безкоштовно</w:t>
            </w:r>
          </w:p>
        </w:tc>
        <w:tc>
          <w:tcPr>
            <w:tcW w:w="2288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Рішення</w:t>
            </w:r>
          </w:p>
        </w:tc>
      </w:tr>
      <w:tr w:rsidR="00672422" w:rsidRPr="00AC71A9" w:rsidTr="00C61EC5">
        <w:tc>
          <w:tcPr>
            <w:tcW w:w="556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845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 народження дитини</w:t>
            </w:r>
          </w:p>
        </w:tc>
        <w:tc>
          <w:tcPr>
            <w:tcW w:w="2406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Виконком</w:t>
            </w:r>
          </w:p>
        </w:tc>
        <w:tc>
          <w:tcPr>
            <w:tcW w:w="4526" w:type="dxa"/>
            <w:vAlign w:val="center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>Сімейний кодекс України, Цивільний кодекс України,  Закон України  «Про державну реєстрацію актів цивільного стану» від 01.07.2010 року за №2398-УІ</w:t>
            </w:r>
          </w:p>
        </w:tc>
        <w:tc>
          <w:tcPr>
            <w:tcW w:w="2972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Безкоштовно</w:t>
            </w:r>
          </w:p>
        </w:tc>
        <w:tc>
          <w:tcPr>
            <w:tcW w:w="2288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свідоцтво</w:t>
            </w: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72422" w:rsidRPr="00AC71A9" w:rsidTr="00C61EC5">
        <w:tc>
          <w:tcPr>
            <w:tcW w:w="556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845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 шлюбу</w:t>
            </w:r>
          </w:p>
        </w:tc>
        <w:tc>
          <w:tcPr>
            <w:tcW w:w="2406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Виконком</w:t>
            </w:r>
          </w:p>
        </w:tc>
        <w:tc>
          <w:tcPr>
            <w:tcW w:w="4526" w:type="dxa"/>
            <w:vAlign w:val="center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>Сімейний кодекс України, Цивільний кодекс України,  Закон України  «Про державну реєстрацію актів цивільного стану» від 01.07.2010 року за №2398-УІ</w:t>
            </w:r>
          </w:p>
        </w:tc>
        <w:tc>
          <w:tcPr>
            <w:tcW w:w="2972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0.85 грн</w:t>
            </w: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державне</w:t>
            </w: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мито</w:t>
            </w:r>
          </w:p>
        </w:tc>
        <w:tc>
          <w:tcPr>
            <w:tcW w:w="2288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свідоцтво</w:t>
            </w: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72422" w:rsidRPr="00AC71A9" w:rsidTr="00C61EC5">
        <w:tc>
          <w:tcPr>
            <w:tcW w:w="556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845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Реєстрація смерті </w:t>
            </w:r>
          </w:p>
        </w:tc>
        <w:tc>
          <w:tcPr>
            <w:tcW w:w="2406" w:type="dxa"/>
          </w:tcPr>
          <w:p w:rsidR="00672422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Виконком</w:t>
            </w:r>
          </w:p>
        </w:tc>
        <w:tc>
          <w:tcPr>
            <w:tcW w:w="4526" w:type="dxa"/>
            <w:vAlign w:val="center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>Сімейний кодекс України, Цивільний кодекс України,  Закон України  «Про державну реєстрацію актів цивільного стану» від 01.07.2010 року за №2398-УІ</w:t>
            </w:r>
          </w:p>
        </w:tc>
        <w:tc>
          <w:tcPr>
            <w:tcW w:w="2972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Безкоштовно</w:t>
            </w:r>
          </w:p>
        </w:tc>
        <w:tc>
          <w:tcPr>
            <w:tcW w:w="2288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свідоцтво</w:t>
            </w: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72422" w:rsidRPr="00AC71A9" w:rsidTr="00C61EC5">
        <w:tc>
          <w:tcPr>
            <w:tcW w:w="556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5</w:t>
            </w:r>
          </w:p>
        </w:tc>
        <w:tc>
          <w:tcPr>
            <w:tcW w:w="2845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Укладення заповіту</w:t>
            </w:r>
          </w:p>
        </w:tc>
        <w:tc>
          <w:tcPr>
            <w:tcW w:w="2406" w:type="dxa"/>
          </w:tcPr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Виконком</w:t>
            </w:r>
          </w:p>
        </w:tc>
        <w:tc>
          <w:tcPr>
            <w:tcW w:w="4526" w:type="dxa"/>
            <w:vAlign w:val="center"/>
          </w:tcPr>
          <w:p w:rsidR="00672422" w:rsidRPr="00AC71A9" w:rsidRDefault="00672422" w:rsidP="00C61EC5">
            <w:pPr>
              <w:spacing w:line="192" w:lineRule="auto"/>
              <w:ind w:left="-95" w:right="-72"/>
              <w:rPr>
                <w:rStyle w:val="FontStyle15"/>
                <w:rFonts w:eastAsiaTheme="majorEastAsia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>Закон України « Про нотаріат» від 02.09.1993 року</w:t>
            </w:r>
          </w:p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>№3426-ХІ</w:t>
            </w:r>
          </w:p>
        </w:tc>
        <w:tc>
          <w:tcPr>
            <w:tcW w:w="2972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0.85 грн</w:t>
            </w: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державне</w:t>
            </w: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мито</w:t>
            </w:r>
          </w:p>
        </w:tc>
        <w:tc>
          <w:tcPr>
            <w:tcW w:w="2288" w:type="dxa"/>
          </w:tcPr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заповіт</w:t>
            </w:r>
          </w:p>
        </w:tc>
      </w:tr>
      <w:tr w:rsidR="003D71FD" w:rsidRPr="00AC71A9" w:rsidTr="00C61EC5">
        <w:tc>
          <w:tcPr>
            <w:tcW w:w="556" w:type="dxa"/>
          </w:tcPr>
          <w:p w:rsidR="003D71FD" w:rsidRPr="00AC71A9" w:rsidRDefault="003D71FD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845" w:type="dxa"/>
          </w:tcPr>
          <w:p w:rsidR="003D71FD" w:rsidRPr="00AC71A9" w:rsidRDefault="003D71FD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Дублікат заповіту</w:t>
            </w:r>
          </w:p>
        </w:tc>
        <w:tc>
          <w:tcPr>
            <w:tcW w:w="2406" w:type="dxa"/>
          </w:tcPr>
          <w:p w:rsidR="003D71FD" w:rsidRPr="00AC71A9" w:rsidRDefault="003D71FD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Виконком</w:t>
            </w:r>
          </w:p>
        </w:tc>
        <w:tc>
          <w:tcPr>
            <w:tcW w:w="4526" w:type="dxa"/>
            <w:vAlign w:val="center"/>
          </w:tcPr>
          <w:p w:rsidR="003D71FD" w:rsidRPr="00AC71A9" w:rsidRDefault="003D71FD" w:rsidP="003D71FD">
            <w:pPr>
              <w:spacing w:line="192" w:lineRule="auto"/>
              <w:ind w:left="-95" w:right="-72"/>
              <w:rPr>
                <w:rStyle w:val="FontStyle15"/>
                <w:rFonts w:eastAsiaTheme="majorEastAsia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>Закон України « Про нотаріат» від 02.09.1993 року</w:t>
            </w:r>
          </w:p>
          <w:p w:rsidR="003D71FD" w:rsidRPr="00AC71A9" w:rsidRDefault="003D71FD" w:rsidP="003D71FD">
            <w:pPr>
              <w:spacing w:line="192" w:lineRule="auto"/>
              <w:ind w:left="-95" w:right="-72"/>
              <w:rPr>
                <w:rStyle w:val="FontStyle15"/>
                <w:rFonts w:eastAsiaTheme="majorEastAsia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>№3426-ХІ</w:t>
            </w:r>
          </w:p>
        </w:tc>
        <w:tc>
          <w:tcPr>
            <w:tcW w:w="2972" w:type="dxa"/>
          </w:tcPr>
          <w:p w:rsidR="003D71FD" w:rsidRDefault="003D71FD" w:rsidP="003D71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0.51 грн</w:t>
            </w:r>
          </w:p>
          <w:p w:rsidR="003D71FD" w:rsidRDefault="003D71FD" w:rsidP="003D71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державне</w:t>
            </w:r>
          </w:p>
          <w:p w:rsidR="003D71FD" w:rsidRDefault="003D71FD" w:rsidP="003D71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мито</w:t>
            </w:r>
          </w:p>
        </w:tc>
        <w:tc>
          <w:tcPr>
            <w:tcW w:w="2288" w:type="dxa"/>
          </w:tcPr>
          <w:p w:rsidR="003D71FD" w:rsidRDefault="003D71FD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D71FD" w:rsidRDefault="003D71FD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дублікат</w:t>
            </w:r>
          </w:p>
        </w:tc>
      </w:tr>
      <w:tr w:rsidR="00672422" w:rsidRPr="00AC71A9" w:rsidTr="00C61EC5">
        <w:tc>
          <w:tcPr>
            <w:tcW w:w="556" w:type="dxa"/>
          </w:tcPr>
          <w:p w:rsidR="00672422" w:rsidRPr="00AC71A9" w:rsidRDefault="003D71FD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845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Довіреність </w:t>
            </w:r>
          </w:p>
        </w:tc>
        <w:tc>
          <w:tcPr>
            <w:tcW w:w="2406" w:type="dxa"/>
          </w:tcPr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Виконком</w:t>
            </w:r>
          </w:p>
        </w:tc>
        <w:tc>
          <w:tcPr>
            <w:tcW w:w="4526" w:type="dxa"/>
            <w:vAlign w:val="center"/>
          </w:tcPr>
          <w:p w:rsidR="00672422" w:rsidRPr="00AC71A9" w:rsidRDefault="00672422" w:rsidP="00C61EC5">
            <w:pPr>
              <w:spacing w:line="192" w:lineRule="auto"/>
              <w:ind w:left="-95" w:right="-72"/>
              <w:rPr>
                <w:rStyle w:val="FontStyle15"/>
                <w:rFonts w:eastAsiaTheme="majorEastAsia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 xml:space="preserve">Закон України « Про нотаріат» від 02.09.1993 року </w:t>
            </w:r>
          </w:p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>№3426-ХІ</w:t>
            </w:r>
          </w:p>
        </w:tc>
        <w:tc>
          <w:tcPr>
            <w:tcW w:w="2972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Безкоштовно</w:t>
            </w:r>
          </w:p>
        </w:tc>
        <w:tc>
          <w:tcPr>
            <w:tcW w:w="2288" w:type="dxa"/>
          </w:tcPr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довіреність </w:t>
            </w:r>
          </w:p>
        </w:tc>
      </w:tr>
      <w:tr w:rsidR="00672422" w:rsidRPr="00AC71A9" w:rsidTr="00C61EC5">
        <w:trPr>
          <w:trHeight w:val="985"/>
        </w:trPr>
        <w:tc>
          <w:tcPr>
            <w:tcW w:w="556" w:type="dxa"/>
          </w:tcPr>
          <w:p w:rsidR="00672422" w:rsidRPr="00AC71A9" w:rsidRDefault="003D71FD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845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Посвідчення вірності підпису</w:t>
            </w:r>
          </w:p>
        </w:tc>
        <w:tc>
          <w:tcPr>
            <w:tcW w:w="2406" w:type="dxa"/>
          </w:tcPr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Виконком</w:t>
            </w:r>
          </w:p>
        </w:tc>
        <w:tc>
          <w:tcPr>
            <w:tcW w:w="4526" w:type="dxa"/>
            <w:vAlign w:val="center"/>
          </w:tcPr>
          <w:p w:rsidR="00672422" w:rsidRPr="00AC71A9" w:rsidRDefault="00672422" w:rsidP="00C61EC5">
            <w:pPr>
              <w:spacing w:line="192" w:lineRule="auto"/>
              <w:ind w:left="-95" w:right="-72"/>
              <w:rPr>
                <w:rStyle w:val="FontStyle15"/>
                <w:rFonts w:eastAsiaTheme="majorEastAsia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 xml:space="preserve">Закон України « Про нотаріат» від 02.09.1993 року </w:t>
            </w:r>
          </w:p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>№3426-ХІ</w:t>
            </w:r>
          </w:p>
        </w:tc>
        <w:tc>
          <w:tcPr>
            <w:tcW w:w="2972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0.34 грн</w:t>
            </w: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державне</w:t>
            </w: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мито</w:t>
            </w:r>
          </w:p>
        </w:tc>
        <w:tc>
          <w:tcPr>
            <w:tcW w:w="2288" w:type="dxa"/>
          </w:tcPr>
          <w:p w:rsidR="003D71FD" w:rsidRDefault="003D71FD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-----</w:t>
            </w:r>
          </w:p>
        </w:tc>
      </w:tr>
      <w:tr w:rsidR="00672422" w:rsidRPr="00AC71A9" w:rsidTr="00C61EC5">
        <w:tc>
          <w:tcPr>
            <w:tcW w:w="556" w:type="dxa"/>
          </w:tcPr>
          <w:p w:rsidR="00672422" w:rsidRPr="00AC71A9" w:rsidRDefault="003D71FD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2845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Посвідчення вірності копії з оригіналом документа</w:t>
            </w:r>
          </w:p>
        </w:tc>
        <w:tc>
          <w:tcPr>
            <w:tcW w:w="2406" w:type="dxa"/>
          </w:tcPr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Виконком</w:t>
            </w:r>
          </w:p>
        </w:tc>
        <w:tc>
          <w:tcPr>
            <w:tcW w:w="4526" w:type="dxa"/>
            <w:vAlign w:val="center"/>
          </w:tcPr>
          <w:p w:rsidR="00672422" w:rsidRPr="00AC71A9" w:rsidRDefault="00672422" w:rsidP="00C61EC5">
            <w:pPr>
              <w:spacing w:line="192" w:lineRule="auto"/>
              <w:ind w:left="-95" w:right="-72"/>
              <w:rPr>
                <w:rStyle w:val="FontStyle15"/>
                <w:rFonts w:eastAsiaTheme="majorEastAsia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 xml:space="preserve">Закон України « Про нотаріат» від 02.09.1993 року </w:t>
            </w:r>
          </w:p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>№3426-ХІ</w:t>
            </w:r>
          </w:p>
        </w:tc>
        <w:tc>
          <w:tcPr>
            <w:tcW w:w="2972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0.17 грн</w:t>
            </w: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державне</w:t>
            </w: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мито</w:t>
            </w:r>
          </w:p>
        </w:tc>
        <w:tc>
          <w:tcPr>
            <w:tcW w:w="2288" w:type="dxa"/>
          </w:tcPr>
          <w:p w:rsidR="003D71FD" w:rsidRDefault="003D71FD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-----</w:t>
            </w:r>
          </w:p>
        </w:tc>
      </w:tr>
      <w:tr w:rsidR="00672422" w:rsidRPr="00AC71A9" w:rsidTr="00C61EC5">
        <w:trPr>
          <w:trHeight w:val="1990"/>
        </w:trPr>
        <w:tc>
          <w:tcPr>
            <w:tcW w:w="556" w:type="dxa"/>
          </w:tcPr>
          <w:p w:rsidR="00672422" w:rsidRPr="00AC71A9" w:rsidRDefault="003D71FD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845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 місця проживання громадян</w:t>
            </w:r>
          </w:p>
        </w:tc>
        <w:tc>
          <w:tcPr>
            <w:tcW w:w="2406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Виконком</w:t>
            </w:r>
          </w:p>
        </w:tc>
        <w:tc>
          <w:tcPr>
            <w:tcW w:w="4526" w:type="dxa"/>
            <w:vAlign w:val="center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>Закон України « Про свободу пересування та вільний вибір місця проживання в Україні» від 11.12.2003 року №1382-ІУ.Постанова КМУ від 28.07.2004року № 985</w:t>
            </w:r>
          </w:p>
        </w:tc>
        <w:tc>
          <w:tcPr>
            <w:tcW w:w="2972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14.97 грн</w:t>
            </w: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державне</w:t>
            </w: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мито</w:t>
            </w:r>
          </w:p>
        </w:tc>
        <w:tc>
          <w:tcPr>
            <w:tcW w:w="2288" w:type="dxa"/>
          </w:tcPr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72422" w:rsidRPr="00AC71A9" w:rsidTr="00C61EC5">
        <w:trPr>
          <w:trHeight w:val="1410"/>
        </w:trPr>
        <w:tc>
          <w:tcPr>
            <w:tcW w:w="556" w:type="dxa"/>
          </w:tcPr>
          <w:p w:rsidR="00672422" w:rsidRPr="00AC71A9" w:rsidRDefault="00672422" w:rsidP="003D71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3D71F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845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місця реєстрації</w:t>
            </w:r>
          </w:p>
        </w:tc>
        <w:tc>
          <w:tcPr>
            <w:tcW w:w="2406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Виконком</w:t>
            </w:r>
          </w:p>
        </w:tc>
        <w:tc>
          <w:tcPr>
            <w:tcW w:w="4526" w:type="dxa"/>
            <w:vAlign w:val="center"/>
          </w:tcPr>
          <w:p w:rsidR="00672422" w:rsidRPr="00AC71A9" w:rsidRDefault="00672422" w:rsidP="00C61EC5">
            <w:pPr>
              <w:pStyle w:val="Style8"/>
              <w:spacing w:line="240" w:lineRule="auto"/>
              <w:jc w:val="left"/>
              <w:rPr>
                <w:sz w:val="28"/>
                <w:szCs w:val="28"/>
                <w:lang w:val="uk-UA"/>
              </w:rPr>
            </w:pPr>
            <w:r w:rsidRPr="00AC71A9">
              <w:rPr>
                <w:sz w:val="28"/>
                <w:szCs w:val="28"/>
                <w:lang w:val="uk-UA"/>
              </w:rPr>
              <w:t>Закон України «Про свободу пересування та цивільний вибір місця проживання та вільний вибір місця проживання в Україні» від 11.12.2003 №1382-IV. Постанова КМУ від 28.07.2004 року №985</w:t>
            </w:r>
          </w:p>
        </w:tc>
        <w:tc>
          <w:tcPr>
            <w:tcW w:w="2972" w:type="dxa"/>
          </w:tcPr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44.93 грн</w:t>
            </w:r>
          </w:p>
          <w:p w:rsidR="00672422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державне</w:t>
            </w:r>
          </w:p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мито</w:t>
            </w:r>
          </w:p>
        </w:tc>
        <w:tc>
          <w:tcPr>
            <w:tcW w:w="2288" w:type="dxa"/>
          </w:tcPr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72422" w:rsidRPr="00AC71A9" w:rsidTr="00C61EC5">
        <w:tc>
          <w:tcPr>
            <w:tcW w:w="556" w:type="dxa"/>
          </w:tcPr>
          <w:p w:rsidR="00672422" w:rsidRPr="00AC71A9" w:rsidRDefault="00672422" w:rsidP="003D71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3D71F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845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Видача населенню довідок усіх видів</w:t>
            </w:r>
          </w:p>
        </w:tc>
        <w:tc>
          <w:tcPr>
            <w:tcW w:w="2406" w:type="dxa"/>
          </w:tcPr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Виконком</w:t>
            </w:r>
          </w:p>
        </w:tc>
        <w:tc>
          <w:tcPr>
            <w:tcW w:w="4526" w:type="dxa"/>
          </w:tcPr>
          <w:p w:rsidR="00672422" w:rsidRPr="00AC71A9" w:rsidRDefault="00672422" w:rsidP="00C61EC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1A9">
              <w:rPr>
                <w:rStyle w:val="FontStyle15"/>
                <w:rFonts w:eastAsiaTheme="majorEastAsia"/>
                <w:sz w:val="28"/>
                <w:szCs w:val="28"/>
                <w:lang w:val="uk-UA"/>
              </w:rPr>
              <w:t>Рішення сільської ради№ 284-38/У від 08.10.2009 року</w:t>
            </w:r>
          </w:p>
        </w:tc>
        <w:tc>
          <w:tcPr>
            <w:tcW w:w="2972" w:type="dxa"/>
          </w:tcPr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Безкоштовно </w:t>
            </w:r>
          </w:p>
        </w:tc>
        <w:tc>
          <w:tcPr>
            <w:tcW w:w="2288" w:type="dxa"/>
          </w:tcPr>
          <w:p w:rsidR="00672422" w:rsidRPr="00AC71A9" w:rsidRDefault="00672422" w:rsidP="00C61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4052FC" w:rsidRPr="00AC71A9" w:rsidRDefault="004052FC" w:rsidP="00672422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sectPr w:rsidR="004052FC" w:rsidRPr="00AC71A9" w:rsidSect="0067242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195"/>
    <w:rsid w:val="0028669B"/>
    <w:rsid w:val="00376679"/>
    <w:rsid w:val="003D71FD"/>
    <w:rsid w:val="004052FC"/>
    <w:rsid w:val="00672422"/>
    <w:rsid w:val="00A50195"/>
    <w:rsid w:val="00AC71A9"/>
    <w:rsid w:val="00C61EC5"/>
    <w:rsid w:val="00CF4EF8"/>
    <w:rsid w:val="00FD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E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5">
    <w:name w:val="Font Style15"/>
    <w:basedOn w:val="a0"/>
    <w:rsid w:val="00376679"/>
    <w:rPr>
      <w:rFonts w:ascii="Times New Roman" w:hAnsi="Times New Roman" w:cs="Times New Roman"/>
      <w:b w:val="0"/>
      <w:bCs w:val="0"/>
      <w:sz w:val="16"/>
      <w:szCs w:val="16"/>
    </w:rPr>
  </w:style>
  <w:style w:type="paragraph" w:customStyle="1" w:styleId="Style8">
    <w:name w:val="Style8"/>
    <w:basedOn w:val="a"/>
    <w:rsid w:val="00376679"/>
    <w:pPr>
      <w:widowControl w:val="0"/>
      <w:autoSpaceDE w:val="0"/>
      <w:autoSpaceDN w:val="0"/>
      <w:adjustRightInd w:val="0"/>
      <w:spacing w:after="0" w:line="19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866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669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E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5">
    <w:name w:val="Font Style15"/>
    <w:basedOn w:val="a0"/>
    <w:rsid w:val="00376679"/>
    <w:rPr>
      <w:rFonts w:ascii="Times New Roman" w:hAnsi="Times New Roman" w:cs="Times New Roman"/>
      <w:b w:val="0"/>
      <w:bCs w:val="0"/>
      <w:sz w:val="16"/>
      <w:szCs w:val="16"/>
    </w:rPr>
  </w:style>
  <w:style w:type="paragraph" w:customStyle="1" w:styleId="Style8">
    <w:name w:val="Style8"/>
    <w:basedOn w:val="a"/>
    <w:rsid w:val="00376679"/>
    <w:pPr>
      <w:widowControl w:val="0"/>
      <w:autoSpaceDE w:val="0"/>
      <w:autoSpaceDN w:val="0"/>
      <w:adjustRightInd w:val="0"/>
      <w:spacing w:after="0" w:line="19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866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66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package" Target="embeddings/_________Microsoft_Word1.docx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C1BF3-63E8-4951-B7FF-02662CAA9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3D</dc:creator>
  <cp:keywords/>
  <dc:description/>
  <cp:lastModifiedBy>3D</cp:lastModifiedBy>
  <cp:revision>6</cp:revision>
  <cp:lastPrinted>2018-05-15T11:00:00Z</cp:lastPrinted>
  <dcterms:created xsi:type="dcterms:W3CDTF">2018-05-15T08:43:00Z</dcterms:created>
  <dcterms:modified xsi:type="dcterms:W3CDTF">2018-05-15T11:25:00Z</dcterms:modified>
</cp:coreProperties>
</file>