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096" w:rsidRDefault="00826096" w:rsidP="00826096">
      <w:pPr>
        <w:tabs>
          <w:tab w:val="left" w:pos="2415"/>
          <w:tab w:val="center" w:pos="4677"/>
          <w:tab w:val="left" w:pos="6855"/>
        </w:tabs>
        <w:jc w:val="both"/>
      </w:pPr>
    </w:p>
    <w:p w:rsidR="00826096" w:rsidRDefault="00826096" w:rsidP="00826096">
      <w:pPr>
        <w:tabs>
          <w:tab w:val="left" w:pos="2415"/>
          <w:tab w:val="center" w:pos="4677"/>
          <w:tab w:val="left" w:pos="6855"/>
        </w:tabs>
        <w:jc w:val="both"/>
      </w:pPr>
    </w:p>
    <w:p w:rsidR="00826096" w:rsidRDefault="00826096" w:rsidP="00826096">
      <w:pPr>
        <w:tabs>
          <w:tab w:val="left" w:pos="2415"/>
          <w:tab w:val="center" w:pos="4677"/>
          <w:tab w:val="left" w:pos="6855"/>
        </w:tabs>
        <w:jc w:val="both"/>
      </w:pPr>
    </w:p>
    <w:p w:rsidR="00826096" w:rsidRDefault="00826096" w:rsidP="00826096">
      <w:pPr>
        <w:tabs>
          <w:tab w:val="left" w:pos="2415"/>
          <w:tab w:val="center" w:pos="4677"/>
          <w:tab w:val="left" w:pos="6855"/>
        </w:tabs>
        <w:jc w:val="both"/>
      </w:pPr>
    </w:p>
    <w:p w:rsidR="00826096" w:rsidRDefault="00826096" w:rsidP="00826096">
      <w:pPr>
        <w:tabs>
          <w:tab w:val="left" w:pos="2415"/>
          <w:tab w:val="center" w:pos="4677"/>
          <w:tab w:val="left" w:pos="6855"/>
        </w:tabs>
        <w:jc w:val="both"/>
      </w:pPr>
    </w:p>
    <w:p w:rsidR="00826096" w:rsidRDefault="00826096" w:rsidP="00826096">
      <w:pPr>
        <w:tabs>
          <w:tab w:val="left" w:pos="1088"/>
        </w:tabs>
        <w:jc w:val="center"/>
        <w:rPr>
          <w:b/>
          <w:sz w:val="28"/>
        </w:rPr>
      </w:pPr>
      <w:r>
        <w:rPr>
          <w:b/>
          <w:noProof/>
          <w:sz w:val="28"/>
          <w:lang w:val="ru-RU"/>
        </w:rPr>
        <w:drawing>
          <wp:anchor distT="0" distB="0" distL="114300" distR="114300" simplePos="0" relativeHeight="251659264" behindDoc="0" locked="0" layoutInCell="1" allowOverlap="1">
            <wp:simplePos x="0" y="0"/>
            <wp:positionH relativeFrom="column">
              <wp:posOffset>2736215</wp:posOffset>
            </wp:positionH>
            <wp:positionV relativeFrom="paragraph">
              <wp:posOffset>123</wp:posOffset>
            </wp:positionV>
            <wp:extent cx="431800" cy="612140"/>
            <wp:effectExtent l="0" t="0" r="6350" b="0"/>
            <wp:wrapTopAndBottom/>
            <wp:docPr id="506" name="Рисунок 5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anchor>
        </w:drawing>
      </w:r>
    </w:p>
    <w:p w:rsidR="00826096" w:rsidRDefault="00826096" w:rsidP="00826096">
      <w:pPr>
        <w:widowControl w:val="0"/>
        <w:autoSpaceDE w:val="0"/>
        <w:autoSpaceDN w:val="0"/>
        <w:adjustRightInd w:val="0"/>
        <w:jc w:val="center"/>
        <w:rPr>
          <w:b/>
          <w:sz w:val="28"/>
          <w:szCs w:val="28"/>
        </w:rPr>
      </w:pPr>
      <w:r>
        <w:rPr>
          <w:b/>
          <w:sz w:val="28"/>
          <w:szCs w:val="28"/>
        </w:rPr>
        <w:t>ПЕРВОЗВАНІВСЬКА СІЛЬСЬКА РАДА</w:t>
      </w:r>
      <w:r w:rsidRPr="007617DC">
        <w:rPr>
          <w:b/>
          <w:sz w:val="28"/>
          <w:szCs w:val="28"/>
        </w:rPr>
        <w:t xml:space="preserve"> </w:t>
      </w:r>
      <w:r w:rsidRPr="007617DC">
        <w:rPr>
          <w:b/>
          <w:sz w:val="28"/>
          <w:szCs w:val="28"/>
        </w:rPr>
        <w:br/>
        <w:t>КІРОВОГРАДСЬКОГО РАЙОНУ КІРОВОГРАДСЬКОЇ ОБЛАСТІ</w:t>
      </w:r>
    </w:p>
    <w:p w:rsidR="00826096" w:rsidRDefault="00826096" w:rsidP="00826096">
      <w:pPr>
        <w:widowControl w:val="0"/>
        <w:autoSpaceDE w:val="0"/>
        <w:autoSpaceDN w:val="0"/>
        <w:adjustRightInd w:val="0"/>
        <w:jc w:val="center"/>
        <w:rPr>
          <w:b/>
          <w:sz w:val="28"/>
          <w:szCs w:val="28"/>
        </w:rPr>
      </w:pPr>
      <w:r>
        <w:rPr>
          <w:b/>
          <w:sz w:val="28"/>
          <w:szCs w:val="28"/>
        </w:rPr>
        <w:t>ВИКОНАВЧИЙ КОМІТЕТ</w:t>
      </w:r>
    </w:p>
    <w:p w:rsidR="00826096" w:rsidRDefault="00826096" w:rsidP="00826096">
      <w:pPr>
        <w:widowControl w:val="0"/>
        <w:autoSpaceDE w:val="0"/>
        <w:autoSpaceDN w:val="0"/>
        <w:adjustRightInd w:val="0"/>
        <w:jc w:val="center"/>
        <w:rPr>
          <w:b/>
          <w:sz w:val="28"/>
          <w:szCs w:val="28"/>
        </w:rPr>
      </w:pPr>
      <w:r>
        <w:rPr>
          <w:b/>
          <w:sz w:val="28"/>
          <w:szCs w:val="28"/>
        </w:rPr>
        <w:t>РІШЕННЯ</w:t>
      </w:r>
    </w:p>
    <w:p w:rsidR="00826096" w:rsidRPr="007617DC" w:rsidRDefault="00826096" w:rsidP="00826096">
      <w:pPr>
        <w:widowControl w:val="0"/>
        <w:autoSpaceDE w:val="0"/>
        <w:autoSpaceDN w:val="0"/>
        <w:adjustRightInd w:val="0"/>
        <w:jc w:val="center"/>
        <w:rPr>
          <w:b/>
          <w:sz w:val="28"/>
          <w:szCs w:val="28"/>
        </w:rPr>
      </w:pPr>
    </w:p>
    <w:p w:rsidR="00826096" w:rsidRPr="007617DC" w:rsidRDefault="00826096" w:rsidP="00826096">
      <w:pPr>
        <w:widowControl w:val="0"/>
        <w:tabs>
          <w:tab w:val="left" w:pos="210"/>
          <w:tab w:val="left" w:pos="615"/>
          <w:tab w:val="left" w:pos="1110"/>
          <w:tab w:val="left" w:pos="1290"/>
          <w:tab w:val="left" w:pos="2340"/>
          <w:tab w:val="left" w:pos="2595"/>
          <w:tab w:val="left" w:pos="2760"/>
          <w:tab w:val="left" w:pos="3537"/>
          <w:tab w:val="left" w:pos="4152"/>
          <w:tab w:val="left" w:pos="8385"/>
          <w:tab w:val="left" w:pos="9360"/>
        </w:tabs>
        <w:autoSpaceDE w:val="0"/>
        <w:autoSpaceDN w:val="0"/>
        <w:adjustRightInd w:val="0"/>
        <w:jc w:val="both"/>
        <w:rPr>
          <w:sz w:val="26"/>
          <w:szCs w:val="26"/>
        </w:rPr>
      </w:pPr>
      <w:r>
        <w:rPr>
          <w:sz w:val="26"/>
          <w:szCs w:val="26"/>
        </w:rPr>
        <w:t xml:space="preserve">26 червня </w:t>
      </w:r>
      <w:r w:rsidRPr="007617DC">
        <w:rPr>
          <w:sz w:val="26"/>
          <w:szCs w:val="26"/>
        </w:rPr>
        <w:t xml:space="preserve">  2018 року                     </w:t>
      </w:r>
      <w:r>
        <w:rPr>
          <w:sz w:val="26"/>
          <w:szCs w:val="26"/>
        </w:rPr>
        <w:t xml:space="preserve">                             </w:t>
      </w:r>
      <w:r w:rsidRPr="007617DC">
        <w:rPr>
          <w:sz w:val="26"/>
          <w:szCs w:val="26"/>
        </w:rPr>
        <w:t xml:space="preserve">  </w:t>
      </w:r>
      <w:r>
        <w:rPr>
          <w:sz w:val="26"/>
          <w:szCs w:val="26"/>
        </w:rPr>
        <w:t xml:space="preserve">      </w:t>
      </w:r>
      <w:r w:rsidRPr="007617DC">
        <w:rPr>
          <w:sz w:val="26"/>
          <w:szCs w:val="26"/>
        </w:rPr>
        <w:t xml:space="preserve">            </w:t>
      </w:r>
      <w:r>
        <w:rPr>
          <w:sz w:val="26"/>
          <w:szCs w:val="26"/>
        </w:rPr>
        <w:t xml:space="preserve">                     </w:t>
      </w:r>
      <w:r w:rsidRPr="007617DC">
        <w:rPr>
          <w:sz w:val="26"/>
          <w:szCs w:val="26"/>
        </w:rPr>
        <w:t>№</w:t>
      </w:r>
      <w:r>
        <w:rPr>
          <w:sz w:val="26"/>
          <w:szCs w:val="26"/>
        </w:rPr>
        <w:t xml:space="preserve"> 45</w:t>
      </w:r>
    </w:p>
    <w:p w:rsidR="00826096" w:rsidRPr="000C781E" w:rsidRDefault="00826096" w:rsidP="00826096">
      <w:pPr>
        <w:tabs>
          <w:tab w:val="left" w:pos="1088"/>
        </w:tabs>
        <w:jc w:val="center"/>
        <w:rPr>
          <w:b/>
          <w:noProof/>
          <w:sz w:val="28"/>
        </w:rPr>
      </w:pPr>
      <w:r>
        <w:rPr>
          <w:b/>
          <w:noProof/>
          <w:sz w:val="28"/>
        </w:rPr>
        <w:t>с. Первозванів</w:t>
      </w:r>
      <w:r w:rsidRPr="000C781E">
        <w:rPr>
          <w:b/>
          <w:noProof/>
          <w:sz w:val="28"/>
        </w:rPr>
        <w:t>ка</w:t>
      </w:r>
    </w:p>
    <w:p w:rsidR="00826096" w:rsidRDefault="00826096" w:rsidP="00826096">
      <w:pPr>
        <w:autoSpaceDE w:val="0"/>
        <w:autoSpaceDN w:val="0"/>
        <w:adjustRightInd w:val="0"/>
        <w:ind w:firstLine="708"/>
        <w:jc w:val="both"/>
        <w:rPr>
          <w:rFonts w:ascii="TimesNewRomanPSMT" w:eastAsiaTheme="minorHAnsi" w:hAnsi="TimesNewRomanPSMT" w:cs="TimesNewRomanPSMT"/>
          <w:sz w:val="28"/>
          <w:szCs w:val="28"/>
          <w:lang w:eastAsia="en-US"/>
        </w:rPr>
      </w:pPr>
    </w:p>
    <w:p w:rsidR="00826096" w:rsidRPr="00E2573B" w:rsidRDefault="00826096" w:rsidP="00826096">
      <w:pPr>
        <w:jc w:val="both"/>
        <w:rPr>
          <w:rFonts w:eastAsiaTheme="minorHAnsi"/>
          <w:b/>
          <w:bCs/>
          <w:sz w:val="28"/>
          <w:szCs w:val="28"/>
          <w:lang w:eastAsia="en-US"/>
        </w:rPr>
      </w:pPr>
      <w:r w:rsidRPr="0088216D">
        <w:rPr>
          <w:rFonts w:eastAsiaTheme="minorHAnsi"/>
          <w:b/>
          <w:bCs/>
          <w:sz w:val="28"/>
          <w:szCs w:val="28"/>
          <w:lang w:eastAsia="en-US"/>
        </w:rPr>
        <w:t xml:space="preserve">Про </w:t>
      </w:r>
      <w:r w:rsidRPr="00E2573B">
        <w:rPr>
          <w:rFonts w:eastAsiaTheme="minorHAnsi"/>
          <w:b/>
          <w:bCs/>
          <w:sz w:val="28"/>
          <w:szCs w:val="28"/>
          <w:lang w:eastAsia="en-US"/>
        </w:rPr>
        <w:t>затвердження Порядку використання службового</w:t>
      </w:r>
    </w:p>
    <w:p w:rsidR="00826096" w:rsidRPr="009B5CFD" w:rsidRDefault="00826096" w:rsidP="00826096">
      <w:pPr>
        <w:jc w:val="both"/>
        <w:rPr>
          <w:rFonts w:eastAsiaTheme="minorHAnsi"/>
          <w:b/>
          <w:bCs/>
          <w:sz w:val="28"/>
          <w:szCs w:val="28"/>
          <w:lang w:eastAsia="en-US"/>
        </w:rPr>
      </w:pPr>
      <w:r w:rsidRPr="0088216D">
        <w:rPr>
          <w:rFonts w:cstheme="minorBidi"/>
          <w:b/>
          <w:sz w:val="28"/>
          <w:szCs w:val="28"/>
        </w:rPr>
        <w:t>легкового автомобіля</w:t>
      </w:r>
      <w:r w:rsidRPr="0088216D">
        <w:rPr>
          <w:rFonts w:cstheme="minorBidi"/>
          <w:b/>
        </w:rPr>
        <w:t xml:space="preserve"> </w:t>
      </w:r>
      <w:r>
        <w:rPr>
          <w:rFonts w:eastAsiaTheme="minorHAnsi"/>
          <w:b/>
          <w:bCs/>
          <w:sz w:val="28"/>
          <w:szCs w:val="28"/>
          <w:lang w:eastAsia="en-US"/>
        </w:rPr>
        <w:t>Первозванівської сільської ради</w:t>
      </w:r>
    </w:p>
    <w:p w:rsidR="00826096" w:rsidRPr="0088216D" w:rsidRDefault="00826096" w:rsidP="00826096">
      <w:pPr>
        <w:jc w:val="both"/>
        <w:rPr>
          <w:b/>
          <w:bCs/>
          <w:sz w:val="28"/>
          <w:szCs w:val="28"/>
        </w:rPr>
      </w:pPr>
    </w:p>
    <w:p w:rsidR="00826096" w:rsidRDefault="00826096" w:rsidP="00826096">
      <w:pPr>
        <w:autoSpaceDE w:val="0"/>
        <w:autoSpaceDN w:val="0"/>
        <w:adjustRightInd w:val="0"/>
        <w:ind w:firstLine="708"/>
        <w:jc w:val="both"/>
        <w:rPr>
          <w:rFonts w:cstheme="minorBidi"/>
          <w:sz w:val="28"/>
          <w:szCs w:val="28"/>
        </w:rPr>
      </w:pPr>
      <w:r w:rsidRPr="0088216D">
        <w:rPr>
          <w:rFonts w:ascii="TimesNewRomanPSMT" w:eastAsiaTheme="minorHAnsi" w:hAnsi="TimesNewRomanPSMT" w:cs="TimesNewRomanPSMT"/>
          <w:sz w:val="28"/>
          <w:szCs w:val="28"/>
          <w:lang w:eastAsia="en-US"/>
        </w:rPr>
        <w:t xml:space="preserve">На підставі Закону України «Про місцеве самоврядування в Україні», відповідно до Закону України «Про бухгалтерський облік та фінансову звітність в Україні», постанови Кабінету Міністрів України від 4 червня 2003 </w:t>
      </w:r>
      <w:r>
        <w:rPr>
          <w:rFonts w:ascii="TimesNewRomanPSMT" w:eastAsiaTheme="minorHAnsi" w:hAnsi="TimesNewRomanPSMT" w:cs="TimesNewRomanPSMT"/>
          <w:sz w:val="28"/>
          <w:szCs w:val="28"/>
          <w:lang w:eastAsia="en-US"/>
        </w:rPr>
        <w:t xml:space="preserve"> </w:t>
      </w:r>
      <w:r w:rsidRPr="0088216D">
        <w:rPr>
          <w:rFonts w:ascii="TimesNewRomanPSMT" w:eastAsiaTheme="minorHAnsi" w:hAnsi="TimesNewRomanPSMT" w:cs="TimesNewRomanPSMT"/>
          <w:sz w:val="28"/>
          <w:szCs w:val="28"/>
          <w:lang w:eastAsia="en-US"/>
        </w:rPr>
        <w:t xml:space="preserve">р. № 848 «Про впорядкування використання легкових автомобілів бюджетними установами та організаціями», </w:t>
      </w:r>
      <w:r w:rsidRPr="0088216D">
        <w:rPr>
          <w:rFonts w:ascii="TimesNewRomanPSMT" w:hAnsi="TimesNewRomanPSMT" w:cs="TimesNewRomanPSMT"/>
          <w:sz w:val="28"/>
          <w:szCs w:val="28"/>
        </w:rPr>
        <w:t xml:space="preserve">з </w:t>
      </w:r>
      <w:r w:rsidRPr="0088216D">
        <w:rPr>
          <w:rFonts w:cstheme="minorBidi"/>
          <w:sz w:val="28"/>
          <w:szCs w:val="28"/>
        </w:rPr>
        <w:t xml:space="preserve">метою раціонального використання службового автотранспорту </w:t>
      </w:r>
      <w:r>
        <w:rPr>
          <w:rFonts w:cstheme="minorBidi"/>
          <w:sz w:val="28"/>
          <w:szCs w:val="28"/>
        </w:rPr>
        <w:t>Первозванівської сільської</w:t>
      </w:r>
      <w:r w:rsidRPr="0088216D">
        <w:rPr>
          <w:rFonts w:cstheme="minorBidi"/>
          <w:sz w:val="28"/>
          <w:szCs w:val="28"/>
        </w:rPr>
        <w:t xml:space="preserve"> ради, економного витрачання бюджетних коштів, </w:t>
      </w:r>
    </w:p>
    <w:p w:rsidR="00826096" w:rsidRDefault="00826096" w:rsidP="00826096">
      <w:pPr>
        <w:autoSpaceDE w:val="0"/>
        <w:autoSpaceDN w:val="0"/>
        <w:adjustRightInd w:val="0"/>
        <w:ind w:firstLine="708"/>
        <w:jc w:val="both"/>
        <w:rPr>
          <w:rFonts w:cstheme="minorBidi"/>
          <w:sz w:val="28"/>
          <w:szCs w:val="28"/>
        </w:rPr>
      </w:pPr>
    </w:p>
    <w:p w:rsidR="00826096" w:rsidRDefault="00826096" w:rsidP="00826096">
      <w:pPr>
        <w:autoSpaceDE w:val="0"/>
        <w:autoSpaceDN w:val="0"/>
        <w:adjustRightInd w:val="0"/>
        <w:ind w:firstLine="708"/>
        <w:jc w:val="center"/>
        <w:rPr>
          <w:rFonts w:cstheme="minorBidi"/>
          <w:b/>
          <w:sz w:val="28"/>
          <w:szCs w:val="28"/>
        </w:rPr>
      </w:pPr>
      <w:r w:rsidRPr="007A7BA1">
        <w:rPr>
          <w:rFonts w:cstheme="minorBidi"/>
          <w:b/>
          <w:sz w:val="28"/>
          <w:szCs w:val="28"/>
        </w:rPr>
        <w:t>виконавчий комітет Первозванівської сільської ради</w:t>
      </w:r>
    </w:p>
    <w:p w:rsidR="00826096" w:rsidRDefault="00826096" w:rsidP="00826096">
      <w:pPr>
        <w:autoSpaceDE w:val="0"/>
        <w:autoSpaceDN w:val="0"/>
        <w:adjustRightInd w:val="0"/>
        <w:rPr>
          <w:rFonts w:cstheme="minorBidi"/>
          <w:b/>
          <w:sz w:val="28"/>
          <w:szCs w:val="28"/>
        </w:rPr>
      </w:pPr>
      <w:r>
        <w:rPr>
          <w:rFonts w:cstheme="minorBidi"/>
          <w:b/>
          <w:sz w:val="28"/>
          <w:szCs w:val="28"/>
        </w:rPr>
        <w:t xml:space="preserve">                                                           </w:t>
      </w:r>
      <w:r w:rsidRPr="007A7BA1">
        <w:rPr>
          <w:rFonts w:cstheme="minorBidi"/>
          <w:b/>
          <w:sz w:val="28"/>
          <w:szCs w:val="28"/>
        </w:rPr>
        <w:t>ВИРІШИВ</w:t>
      </w:r>
      <w:r>
        <w:rPr>
          <w:rFonts w:cstheme="minorBidi"/>
          <w:b/>
          <w:sz w:val="28"/>
          <w:szCs w:val="28"/>
        </w:rPr>
        <w:t>:</w:t>
      </w:r>
    </w:p>
    <w:p w:rsidR="00826096" w:rsidRDefault="00826096" w:rsidP="00826096">
      <w:pPr>
        <w:autoSpaceDE w:val="0"/>
        <w:autoSpaceDN w:val="0"/>
        <w:adjustRightInd w:val="0"/>
        <w:ind w:firstLine="708"/>
        <w:jc w:val="center"/>
        <w:rPr>
          <w:rFonts w:cstheme="minorBidi"/>
          <w:b/>
          <w:sz w:val="28"/>
          <w:szCs w:val="28"/>
        </w:rPr>
      </w:pPr>
    </w:p>
    <w:p w:rsidR="00826096" w:rsidRPr="0088216D" w:rsidRDefault="00826096" w:rsidP="00826096">
      <w:pPr>
        <w:autoSpaceDE w:val="0"/>
        <w:autoSpaceDN w:val="0"/>
        <w:adjustRightInd w:val="0"/>
        <w:ind w:firstLine="708"/>
        <w:jc w:val="both"/>
        <w:rPr>
          <w:rFonts w:ascii="TimesNewRomanPSMT" w:eastAsiaTheme="minorHAnsi" w:hAnsi="TimesNewRomanPSMT" w:cs="TimesNewRomanPSMT"/>
          <w:sz w:val="28"/>
          <w:szCs w:val="28"/>
          <w:lang w:eastAsia="en-US"/>
        </w:rPr>
      </w:pPr>
      <w:r w:rsidRPr="0088216D">
        <w:rPr>
          <w:rFonts w:ascii="TimesNewRomanPSMT" w:eastAsiaTheme="minorHAnsi" w:hAnsi="TimesNewRomanPSMT" w:cs="TimesNewRomanPSMT"/>
          <w:sz w:val="28"/>
          <w:szCs w:val="28"/>
          <w:lang w:eastAsia="en-US"/>
        </w:rPr>
        <w:t xml:space="preserve">1. Затвердити Порядок використання </w:t>
      </w:r>
      <w:r w:rsidRPr="006D2EFB">
        <w:rPr>
          <w:rFonts w:cstheme="minorBidi"/>
          <w:sz w:val="28"/>
          <w:szCs w:val="28"/>
        </w:rPr>
        <w:t>службового легкового автомобіля</w:t>
      </w:r>
      <w:r w:rsidRPr="0088216D">
        <w:rPr>
          <w:rFonts w:cstheme="minorBidi"/>
          <w:sz w:val="28"/>
          <w:szCs w:val="28"/>
        </w:rPr>
        <w:t xml:space="preserve"> </w:t>
      </w:r>
      <w:r>
        <w:rPr>
          <w:rFonts w:cstheme="minorBidi"/>
          <w:sz w:val="28"/>
          <w:szCs w:val="28"/>
        </w:rPr>
        <w:t>Первозванівської сільської ради</w:t>
      </w:r>
      <w:r w:rsidRPr="0088216D">
        <w:rPr>
          <w:rFonts w:ascii="TimesNewRomanPSMT" w:eastAsiaTheme="minorHAnsi" w:hAnsi="TimesNewRomanPSMT" w:cs="TimesNewRomanPSMT"/>
          <w:sz w:val="28"/>
          <w:szCs w:val="28"/>
          <w:lang w:eastAsia="en-US"/>
        </w:rPr>
        <w:t>, що додається.</w:t>
      </w:r>
    </w:p>
    <w:p w:rsidR="00826096" w:rsidRDefault="00826096" w:rsidP="00826096">
      <w:pPr>
        <w:autoSpaceDE w:val="0"/>
        <w:autoSpaceDN w:val="0"/>
        <w:adjustRightInd w:val="0"/>
        <w:ind w:firstLine="708"/>
        <w:jc w:val="both"/>
        <w:rPr>
          <w:sz w:val="28"/>
          <w:szCs w:val="28"/>
        </w:rPr>
      </w:pPr>
      <w:r>
        <w:rPr>
          <w:rFonts w:ascii="TimesNewRomanPSMT" w:eastAsiaTheme="minorHAnsi" w:hAnsi="TimesNewRomanPSMT" w:cs="TimesNewRomanPSMT"/>
          <w:sz w:val="28"/>
          <w:szCs w:val="28"/>
          <w:lang w:eastAsia="en-US"/>
        </w:rPr>
        <w:t>2</w:t>
      </w:r>
      <w:r w:rsidRPr="0088216D">
        <w:rPr>
          <w:rFonts w:ascii="TimesNewRomanPSMT" w:eastAsiaTheme="minorHAnsi" w:hAnsi="TimesNewRomanPSMT" w:cs="TimesNewRomanPSMT"/>
          <w:sz w:val="28"/>
          <w:szCs w:val="28"/>
          <w:lang w:eastAsia="en-US"/>
        </w:rPr>
        <w:t xml:space="preserve">. Контроль за виконанням рішення покласти </w:t>
      </w:r>
      <w:r w:rsidRPr="0088216D">
        <w:rPr>
          <w:sz w:val="28"/>
          <w:szCs w:val="28"/>
        </w:rPr>
        <w:t xml:space="preserve">на </w:t>
      </w:r>
      <w:r>
        <w:rPr>
          <w:sz w:val="28"/>
          <w:szCs w:val="28"/>
        </w:rPr>
        <w:t>сільського голову П.Мудрак.</w:t>
      </w:r>
    </w:p>
    <w:p w:rsidR="00826096" w:rsidRDefault="00826096" w:rsidP="00826096">
      <w:pPr>
        <w:autoSpaceDE w:val="0"/>
        <w:autoSpaceDN w:val="0"/>
        <w:adjustRightInd w:val="0"/>
        <w:ind w:firstLine="708"/>
        <w:jc w:val="both"/>
        <w:rPr>
          <w:sz w:val="28"/>
          <w:szCs w:val="28"/>
        </w:rPr>
      </w:pPr>
    </w:p>
    <w:p w:rsidR="00826096" w:rsidRDefault="00826096" w:rsidP="00826096">
      <w:pPr>
        <w:autoSpaceDE w:val="0"/>
        <w:autoSpaceDN w:val="0"/>
        <w:adjustRightInd w:val="0"/>
        <w:ind w:firstLine="708"/>
        <w:jc w:val="both"/>
        <w:rPr>
          <w:sz w:val="28"/>
          <w:szCs w:val="28"/>
        </w:rPr>
      </w:pPr>
    </w:p>
    <w:p w:rsidR="00826096" w:rsidRDefault="00826096" w:rsidP="00826096">
      <w:pPr>
        <w:autoSpaceDE w:val="0"/>
        <w:autoSpaceDN w:val="0"/>
        <w:adjustRightInd w:val="0"/>
        <w:ind w:firstLine="708"/>
        <w:jc w:val="both"/>
        <w:rPr>
          <w:sz w:val="28"/>
          <w:szCs w:val="28"/>
        </w:rPr>
      </w:pPr>
    </w:p>
    <w:p w:rsidR="00826096" w:rsidRDefault="00826096" w:rsidP="00826096">
      <w:pPr>
        <w:autoSpaceDE w:val="0"/>
        <w:autoSpaceDN w:val="0"/>
        <w:adjustRightInd w:val="0"/>
        <w:jc w:val="both"/>
        <w:rPr>
          <w:sz w:val="28"/>
          <w:szCs w:val="28"/>
        </w:rPr>
      </w:pPr>
      <w:r>
        <w:rPr>
          <w:sz w:val="28"/>
          <w:szCs w:val="28"/>
        </w:rPr>
        <w:t>Сільський голова                                                                            П.Мудрак</w:t>
      </w:r>
    </w:p>
    <w:p w:rsidR="00826096" w:rsidRDefault="00826096" w:rsidP="00826096">
      <w:pPr>
        <w:autoSpaceDE w:val="0"/>
        <w:autoSpaceDN w:val="0"/>
        <w:adjustRightInd w:val="0"/>
        <w:ind w:firstLine="708"/>
        <w:jc w:val="both"/>
        <w:rPr>
          <w:sz w:val="28"/>
          <w:szCs w:val="28"/>
        </w:rPr>
      </w:pPr>
    </w:p>
    <w:p w:rsidR="00826096" w:rsidRDefault="00826096" w:rsidP="00826096">
      <w:pPr>
        <w:autoSpaceDE w:val="0"/>
        <w:autoSpaceDN w:val="0"/>
        <w:adjustRightInd w:val="0"/>
        <w:ind w:firstLine="708"/>
        <w:jc w:val="both"/>
        <w:rPr>
          <w:sz w:val="28"/>
          <w:szCs w:val="28"/>
        </w:rPr>
      </w:pPr>
    </w:p>
    <w:p w:rsidR="00826096" w:rsidRDefault="00826096" w:rsidP="00826096">
      <w:pPr>
        <w:autoSpaceDE w:val="0"/>
        <w:autoSpaceDN w:val="0"/>
        <w:adjustRightInd w:val="0"/>
        <w:ind w:firstLine="708"/>
        <w:jc w:val="both"/>
        <w:rPr>
          <w:sz w:val="28"/>
          <w:szCs w:val="28"/>
        </w:rPr>
      </w:pPr>
    </w:p>
    <w:p w:rsidR="00826096" w:rsidRDefault="00826096" w:rsidP="00826096">
      <w:pPr>
        <w:autoSpaceDE w:val="0"/>
        <w:autoSpaceDN w:val="0"/>
        <w:adjustRightInd w:val="0"/>
        <w:ind w:firstLine="708"/>
        <w:jc w:val="both"/>
        <w:rPr>
          <w:sz w:val="28"/>
          <w:szCs w:val="28"/>
        </w:rPr>
      </w:pPr>
    </w:p>
    <w:p w:rsidR="00826096" w:rsidRDefault="00826096" w:rsidP="00826096">
      <w:pPr>
        <w:autoSpaceDE w:val="0"/>
        <w:autoSpaceDN w:val="0"/>
        <w:adjustRightInd w:val="0"/>
        <w:ind w:firstLine="708"/>
        <w:jc w:val="both"/>
        <w:rPr>
          <w:sz w:val="28"/>
          <w:szCs w:val="28"/>
        </w:rPr>
      </w:pPr>
    </w:p>
    <w:p w:rsidR="00826096" w:rsidRDefault="00826096" w:rsidP="00826096">
      <w:pPr>
        <w:autoSpaceDE w:val="0"/>
        <w:autoSpaceDN w:val="0"/>
        <w:adjustRightInd w:val="0"/>
        <w:jc w:val="both"/>
        <w:rPr>
          <w:sz w:val="28"/>
          <w:szCs w:val="28"/>
          <w:lang w:val="ru-RU"/>
        </w:rPr>
      </w:pPr>
    </w:p>
    <w:p w:rsidR="00826096" w:rsidRPr="00826096" w:rsidRDefault="00826096" w:rsidP="00826096">
      <w:pPr>
        <w:autoSpaceDE w:val="0"/>
        <w:autoSpaceDN w:val="0"/>
        <w:adjustRightInd w:val="0"/>
        <w:jc w:val="both"/>
        <w:rPr>
          <w:sz w:val="28"/>
          <w:szCs w:val="28"/>
          <w:lang w:val="ru-RU"/>
        </w:rPr>
      </w:pPr>
    </w:p>
    <w:p w:rsidR="00826096" w:rsidRDefault="00826096" w:rsidP="00826096">
      <w:pPr>
        <w:autoSpaceDE w:val="0"/>
        <w:autoSpaceDN w:val="0"/>
        <w:adjustRightInd w:val="0"/>
        <w:ind w:firstLine="708"/>
        <w:jc w:val="both"/>
        <w:rPr>
          <w:sz w:val="28"/>
          <w:szCs w:val="28"/>
        </w:rPr>
      </w:pPr>
    </w:p>
    <w:p w:rsidR="00826096" w:rsidRPr="00373F77" w:rsidRDefault="00826096" w:rsidP="00826096">
      <w:pPr>
        <w:autoSpaceDE w:val="0"/>
        <w:autoSpaceDN w:val="0"/>
        <w:adjustRightInd w:val="0"/>
        <w:ind w:left="5670"/>
        <w:rPr>
          <w:rFonts w:ascii="TimesNewRomanPSMT" w:eastAsiaTheme="minorHAnsi" w:hAnsi="TimesNewRomanPSMT" w:cs="TimesNewRomanPSMT"/>
          <w:lang w:eastAsia="en-US"/>
        </w:rPr>
      </w:pPr>
      <w:r w:rsidRPr="00373F77">
        <w:rPr>
          <w:rFonts w:ascii="TimesNewRomanPSMT" w:eastAsiaTheme="minorHAnsi" w:hAnsi="TimesNewRomanPSMT" w:cs="TimesNewRomanPSMT"/>
          <w:lang w:eastAsia="en-US"/>
        </w:rPr>
        <w:lastRenderedPageBreak/>
        <w:t>Затверджено</w:t>
      </w:r>
    </w:p>
    <w:p w:rsidR="00826096" w:rsidRDefault="00826096" w:rsidP="00826096">
      <w:pPr>
        <w:autoSpaceDE w:val="0"/>
        <w:autoSpaceDN w:val="0"/>
        <w:adjustRightInd w:val="0"/>
        <w:ind w:left="5670"/>
        <w:rPr>
          <w:rFonts w:ascii="TimesNewRomanPSMT" w:eastAsiaTheme="minorHAnsi" w:hAnsi="TimesNewRomanPSMT" w:cs="TimesNewRomanPSMT"/>
          <w:lang w:eastAsia="en-US"/>
        </w:rPr>
      </w:pPr>
      <w:r w:rsidRPr="00373F77">
        <w:rPr>
          <w:rFonts w:ascii="TimesNewRomanPSMT" w:eastAsiaTheme="minorHAnsi" w:hAnsi="TimesNewRomanPSMT" w:cs="TimesNewRomanPSMT"/>
          <w:lang w:eastAsia="en-US"/>
        </w:rPr>
        <w:t>рішення</w:t>
      </w:r>
      <w:r>
        <w:rPr>
          <w:rFonts w:ascii="TimesNewRomanPSMT" w:eastAsiaTheme="minorHAnsi" w:hAnsi="TimesNewRomanPSMT" w:cs="TimesNewRomanPSMT"/>
          <w:lang w:eastAsia="en-US"/>
        </w:rPr>
        <w:t>м виконавчого комітету</w:t>
      </w:r>
    </w:p>
    <w:p w:rsidR="00826096" w:rsidRPr="00373F77" w:rsidRDefault="00826096" w:rsidP="00826096">
      <w:pPr>
        <w:autoSpaceDE w:val="0"/>
        <w:autoSpaceDN w:val="0"/>
        <w:adjustRightInd w:val="0"/>
        <w:ind w:left="567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Первозванівської сільської ради </w:t>
      </w:r>
    </w:p>
    <w:p w:rsidR="00826096" w:rsidRPr="00373F77" w:rsidRDefault="00826096" w:rsidP="00826096">
      <w:pPr>
        <w:autoSpaceDE w:val="0"/>
        <w:autoSpaceDN w:val="0"/>
        <w:adjustRightInd w:val="0"/>
        <w:ind w:left="567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 45 </w:t>
      </w:r>
      <w:r w:rsidRPr="00373F77">
        <w:rPr>
          <w:rFonts w:ascii="TimesNewRomanPSMT" w:eastAsiaTheme="minorHAnsi" w:hAnsi="TimesNewRomanPSMT" w:cs="TimesNewRomanPSMT"/>
          <w:lang w:eastAsia="en-US"/>
        </w:rPr>
        <w:t xml:space="preserve">від </w:t>
      </w:r>
      <w:r>
        <w:rPr>
          <w:rFonts w:ascii="TimesNewRomanPSMT" w:eastAsiaTheme="minorHAnsi" w:hAnsi="TimesNewRomanPSMT" w:cs="TimesNewRomanPSMT"/>
          <w:lang w:eastAsia="en-US"/>
        </w:rPr>
        <w:t xml:space="preserve">26 червня </w:t>
      </w:r>
      <w:r w:rsidRPr="00373F77">
        <w:rPr>
          <w:rFonts w:ascii="TimesNewRomanPSMT" w:eastAsiaTheme="minorHAnsi" w:hAnsi="TimesNewRomanPSMT" w:cs="TimesNewRomanPSMT"/>
          <w:lang w:eastAsia="en-US"/>
        </w:rPr>
        <w:t>201</w:t>
      </w:r>
      <w:r>
        <w:rPr>
          <w:rFonts w:ascii="TimesNewRomanPSMT" w:eastAsiaTheme="minorHAnsi" w:hAnsi="TimesNewRomanPSMT" w:cs="TimesNewRomanPSMT"/>
          <w:lang w:eastAsia="en-US"/>
        </w:rPr>
        <w:t>8</w:t>
      </w:r>
      <w:r w:rsidRPr="00373F77">
        <w:rPr>
          <w:rFonts w:ascii="TimesNewRomanPSMT" w:eastAsiaTheme="minorHAnsi" w:hAnsi="TimesNewRomanPSMT" w:cs="TimesNewRomanPSMT"/>
          <w:lang w:eastAsia="en-US"/>
        </w:rPr>
        <w:t xml:space="preserve"> року </w:t>
      </w:r>
    </w:p>
    <w:p w:rsidR="00826096" w:rsidRDefault="00826096" w:rsidP="00826096">
      <w:pPr>
        <w:autoSpaceDE w:val="0"/>
        <w:autoSpaceDN w:val="0"/>
        <w:adjustRightInd w:val="0"/>
        <w:ind w:left="5670" w:firstLine="708"/>
        <w:rPr>
          <w:sz w:val="28"/>
          <w:szCs w:val="28"/>
        </w:rPr>
      </w:pPr>
    </w:p>
    <w:p w:rsidR="00826096" w:rsidRDefault="00826096" w:rsidP="00826096">
      <w:pPr>
        <w:autoSpaceDE w:val="0"/>
        <w:autoSpaceDN w:val="0"/>
        <w:adjustRightInd w:val="0"/>
        <w:ind w:firstLine="708"/>
        <w:jc w:val="both"/>
        <w:rPr>
          <w:sz w:val="28"/>
          <w:szCs w:val="28"/>
        </w:rPr>
      </w:pPr>
    </w:p>
    <w:p w:rsidR="00826096" w:rsidRDefault="00826096" w:rsidP="00826096">
      <w:pPr>
        <w:autoSpaceDE w:val="0"/>
        <w:autoSpaceDN w:val="0"/>
        <w:adjustRightInd w:val="0"/>
        <w:ind w:firstLine="708"/>
        <w:jc w:val="both"/>
        <w:rPr>
          <w:sz w:val="28"/>
          <w:szCs w:val="28"/>
        </w:rPr>
      </w:pPr>
    </w:p>
    <w:p w:rsidR="00826096" w:rsidRPr="00AF05BA" w:rsidRDefault="00826096" w:rsidP="00826096">
      <w:pPr>
        <w:autoSpaceDE w:val="0"/>
        <w:autoSpaceDN w:val="0"/>
        <w:adjustRightInd w:val="0"/>
        <w:jc w:val="center"/>
        <w:rPr>
          <w:rFonts w:eastAsiaTheme="minorHAnsi"/>
          <w:b/>
          <w:sz w:val="28"/>
          <w:szCs w:val="28"/>
          <w:lang w:eastAsia="en-US"/>
        </w:rPr>
      </w:pPr>
      <w:bookmarkStart w:id="0" w:name="_GoBack"/>
      <w:r w:rsidRPr="00AF05BA">
        <w:rPr>
          <w:rFonts w:eastAsiaTheme="minorHAnsi"/>
          <w:b/>
          <w:sz w:val="28"/>
          <w:szCs w:val="28"/>
          <w:lang w:eastAsia="en-US"/>
        </w:rPr>
        <w:t>Порядок</w:t>
      </w:r>
    </w:p>
    <w:p w:rsidR="00826096" w:rsidRPr="00AF05BA" w:rsidRDefault="00826096" w:rsidP="00826096">
      <w:pPr>
        <w:autoSpaceDE w:val="0"/>
        <w:autoSpaceDN w:val="0"/>
        <w:adjustRightInd w:val="0"/>
        <w:jc w:val="center"/>
        <w:rPr>
          <w:b/>
          <w:sz w:val="28"/>
          <w:szCs w:val="28"/>
        </w:rPr>
      </w:pPr>
      <w:r w:rsidRPr="00AF05BA">
        <w:rPr>
          <w:rFonts w:eastAsiaTheme="minorHAnsi"/>
          <w:b/>
          <w:sz w:val="28"/>
          <w:szCs w:val="28"/>
          <w:lang w:eastAsia="en-US"/>
        </w:rPr>
        <w:t xml:space="preserve">використання службового </w:t>
      </w:r>
      <w:r w:rsidRPr="00AF05BA">
        <w:rPr>
          <w:b/>
          <w:sz w:val="28"/>
          <w:szCs w:val="28"/>
        </w:rPr>
        <w:t xml:space="preserve">легкового автомобіля </w:t>
      </w:r>
      <w:bookmarkEnd w:id="0"/>
      <w:r w:rsidRPr="00AF05BA">
        <w:rPr>
          <w:b/>
          <w:sz w:val="28"/>
          <w:szCs w:val="28"/>
        </w:rPr>
        <w:t>Первозванівської  сільської  ради</w:t>
      </w:r>
    </w:p>
    <w:p w:rsidR="00826096" w:rsidRPr="00AF05BA" w:rsidRDefault="00826096" w:rsidP="00826096">
      <w:pPr>
        <w:autoSpaceDE w:val="0"/>
        <w:autoSpaceDN w:val="0"/>
        <w:adjustRightInd w:val="0"/>
        <w:jc w:val="center"/>
        <w:rPr>
          <w:rFonts w:eastAsiaTheme="minorHAnsi"/>
          <w:b/>
          <w:sz w:val="28"/>
          <w:szCs w:val="28"/>
          <w:lang w:eastAsia="en-US"/>
        </w:rPr>
      </w:pPr>
    </w:p>
    <w:p w:rsidR="00826096" w:rsidRPr="00AF05BA" w:rsidRDefault="00826096" w:rsidP="00826096">
      <w:pPr>
        <w:autoSpaceDE w:val="0"/>
        <w:autoSpaceDN w:val="0"/>
        <w:adjustRightInd w:val="0"/>
        <w:ind w:firstLine="708"/>
        <w:jc w:val="both"/>
        <w:rPr>
          <w:rFonts w:eastAsiaTheme="minorHAnsi"/>
          <w:sz w:val="28"/>
          <w:szCs w:val="28"/>
          <w:lang w:eastAsia="en-US"/>
        </w:rPr>
      </w:pPr>
      <w:r w:rsidRPr="00AF05BA">
        <w:rPr>
          <w:rFonts w:eastAsiaTheme="minorHAnsi"/>
          <w:sz w:val="28"/>
          <w:szCs w:val="28"/>
          <w:lang w:eastAsia="en-US"/>
        </w:rPr>
        <w:t>1. Обслуговування посадових осіб Первозванівської сільської ради службовим легковим автомобілем здійснюється в межах встановлених лімітів та асигнувань, передбачених в кошторисі.</w:t>
      </w:r>
    </w:p>
    <w:p w:rsidR="00826096" w:rsidRPr="00AF05BA" w:rsidRDefault="00826096" w:rsidP="00826096">
      <w:pPr>
        <w:autoSpaceDE w:val="0"/>
        <w:autoSpaceDN w:val="0"/>
        <w:adjustRightInd w:val="0"/>
        <w:ind w:firstLine="708"/>
        <w:jc w:val="both"/>
        <w:rPr>
          <w:rFonts w:eastAsiaTheme="minorHAnsi"/>
          <w:sz w:val="28"/>
          <w:szCs w:val="28"/>
          <w:lang w:eastAsia="en-US"/>
        </w:rPr>
      </w:pPr>
      <w:r w:rsidRPr="00AF05BA">
        <w:rPr>
          <w:rFonts w:eastAsiaTheme="minorHAnsi"/>
          <w:sz w:val="28"/>
          <w:szCs w:val="28"/>
          <w:lang w:eastAsia="en-US"/>
        </w:rPr>
        <w:t>2. Службовий легковий автомобіль використовуються тільки для поїздок, пов’язаних з службовою діяльністю посадових осіб та відома сільського голови. Після кожної поїздки посадова особа, в розпорядження якої подано автомобіль, в подорожньому листі водія підтверджує особистим підписом час закінчення обслуговування та кількість кілометрів.</w:t>
      </w:r>
    </w:p>
    <w:p w:rsidR="00826096" w:rsidRPr="00AF05BA" w:rsidRDefault="00826096" w:rsidP="00826096">
      <w:pPr>
        <w:autoSpaceDE w:val="0"/>
        <w:autoSpaceDN w:val="0"/>
        <w:adjustRightInd w:val="0"/>
        <w:ind w:firstLine="708"/>
        <w:jc w:val="both"/>
        <w:rPr>
          <w:rFonts w:eastAsiaTheme="minorHAnsi"/>
          <w:sz w:val="28"/>
          <w:szCs w:val="28"/>
          <w:lang w:eastAsia="en-US"/>
        </w:rPr>
      </w:pPr>
      <w:r w:rsidRPr="00AF05BA">
        <w:rPr>
          <w:rFonts w:eastAsiaTheme="minorHAnsi"/>
          <w:sz w:val="28"/>
          <w:szCs w:val="28"/>
          <w:lang w:eastAsia="en-US"/>
        </w:rPr>
        <w:t>3. Користування легковим автомобілем у вихідні та святкові дні, а також відрядження на легковому автомобілі за межі області, на відстань, що перевищує</w:t>
      </w:r>
      <w:r>
        <w:rPr>
          <w:rFonts w:eastAsiaTheme="minorHAnsi"/>
          <w:sz w:val="28"/>
          <w:szCs w:val="28"/>
          <w:lang w:eastAsia="en-US"/>
        </w:rPr>
        <w:t xml:space="preserve"> </w:t>
      </w:r>
      <w:r w:rsidRPr="00AF05BA">
        <w:rPr>
          <w:rFonts w:eastAsiaTheme="minorHAnsi"/>
          <w:sz w:val="28"/>
          <w:szCs w:val="28"/>
          <w:lang w:eastAsia="en-US"/>
        </w:rPr>
        <w:t xml:space="preserve"> 200 кілометрів, здійснюються лише за розпорядженням сільського голови.</w:t>
      </w:r>
    </w:p>
    <w:p w:rsidR="00826096" w:rsidRPr="00AF05BA" w:rsidRDefault="00826096" w:rsidP="00826096">
      <w:pPr>
        <w:autoSpaceDE w:val="0"/>
        <w:autoSpaceDN w:val="0"/>
        <w:adjustRightInd w:val="0"/>
        <w:ind w:firstLine="708"/>
        <w:jc w:val="both"/>
        <w:rPr>
          <w:rFonts w:eastAsiaTheme="minorHAnsi"/>
          <w:sz w:val="28"/>
          <w:szCs w:val="28"/>
          <w:lang w:eastAsia="en-US"/>
        </w:rPr>
      </w:pPr>
      <w:r w:rsidRPr="00AF05BA">
        <w:rPr>
          <w:rFonts w:eastAsiaTheme="minorHAnsi"/>
          <w:sz w:val="28"/>
          <w:szCs w:val="28"/>
          <w:lang w:eastAsia="en-US"/>
        </w:rPr>
        <w:t xml:space="preserve">4. Службовий автомобіль закріплюється за </w:t>
      </w:r>
      <w:r>
        <w:rPr>
          <w:rFonts w:eastAsiaTheme="minorHAnsi"/>
          <w:sz w:val="28"/>
          <w:szCs w:val="28"/>
          <w:lang w:eastAsia="en-US"/>
        </w:rPr>
        <w:t>сільськ</w:t>
      </w:r>
      <w:r w:rsidRPr="00AF05BA">
        <w:rPr>
          <w:rFonts w:eastAsiaTheme="minorHAnsi"/>
          <w:sz w:val="28"/>
          <w:szCs w:val="28"/>
          <w:lang w:eastAsia="en-US"/>
        </w:rPr>
        <w:t>им головою, а у разі його відсутності, за  першим заступником сільського голови .</w:t>
      </w:r>
    </w:p>
    <w:p w:rsidR="00826096" w:rsidRPr="00AF05BA" w:rsidRDefault="00826096" w:rsidP="00826096">
      <w:pPr>
        <w:autoSpaceDE w:val="0"/>
        <w:autoSpaceDN w:val="0"/>
        <w:adjustRightInd w:val="0"/>
        <w:ind w:firstLine="708"/>
        <w:jc w:val="both"/>
        <w:rPr>
          <w:rFonts w:eastAsiaTheme="minorHAnsi"/>
          <w:sz w:val="28"/>
          <w:szCs w:val="28"/>
          <w:lang w:eastAsia="en-US"/>
        </w:rPr>
      </w:pPr>
      <w:r w:rsidRPr="00AF05BA">
        <w:rPr>
          <w:rFonts w:eastAsiaTheme="minorHAnsi"/>
          <w:sz w:val="28"/>
          <w:szCs w:val="28"/>
          <w:lang w:eastAsia="en-US"/>
        </w:rPr>
        <w:t>5. Право на керування автомобілем сільської ради має водій, який відноситься до працівників, що здійснюють обслуговування органу місцевого самоврядування, має відповідне посвідчення на право керування транспортним засобом, та медичну довідку відповідного зразка.</w:t>
      </w:r>
    </w:p>
    <w:p w:rsidR="00826096" w:rsidRPr="00AF05BA" w:rsidRDefault="00826096" w:rsidP="00826096">
      <w:pPr>
        <w:autoSpaceDE w:val="0"/>
        <w:autoSpaceDN w:val="0"/>
        <w:adjustRightInd w:val="0"/>
        <w:ind w:firstLine="708"/>
        <w:jc w:val="both"/>
        <w:rPr>
          <w:rFonts w:eastAsiaTheme="minorHAnsi"/>
          <w:sz w:val="28"/>
          <w:szCs w:val="28"/>
          <w:lang w:eastAsia="en-US"/>
        </w:rPr>
      </w:pPr>
      <w:r w:rsidRPr="00AF05BA">
        <w:rPr>
          <w:rFonts w:eastAsiaTheme="minorHAnsi"/>
          <w:sz w:val="28"/>
          <w:szCs w:val="28"/>
          <w:lang w:eastAsia="en-US"/>
        </w:rPr>
        <w:t>6. Право керування службовим легковим автомобілем мають також сільський голова, перший заступник сільського голови, посадова особа апарату сільської ради у разі наявності відповідних документів.</w:t>
      </w:r>
    </w:p>
    <w:p w:rsidR="00826096" w:rsidRPr="00AF05BA" w:rsidRDefault="00826096" w:rsidP="00826096">
      <w:pPr>
        <w:autoSpaceDE w:val="0"/>
        <w:autoSpaceDN w:val="0"/>
        <w:adjustRightInd w:val="0"/>
        <w:ind w:firstLine="708"/>
        <w:jc w:val="both"/>
        <w:rPr>
          <w:rFonts w:eastAsiaTheme="minorHAnsi"/>
          <w:sz w:val="28"/>
          <w:szCs w:val="28"/>
          <w:lang w:eastAsia="en-US"/>
        </w:rPr>
      </w:pPr>
      <w:r w:rsidRPr="00AF05BA">
        <w:rPr>
          <w:rFonts w:eastAsiaTheme="minorHAnsi"/>
          <w:sz w:val="28"/>
          <w:szCs w:val="28"/>
          <w:lang w:eastAsia="en-US"/>
        </w:rPr>
        <w:t xml:space="preserve">7. Особи, що керують транспортним засобом зобов’язані діяти відповідно до Правил дорожнього руху, виконувати відповідний порядок дорожнього руху, розпорядження працівників дорожньої </w:t>
      </w:r>
      <w:r>
        <w:rPr>
          <w:rFonts w:eastAsiaTheme="minorHAnsi"/>
          <w:sz w:val="28"/>
          <w:szCs w:val="28"/>
          <w:lang w:eastAsia="en-US"/>
        </w:rPr>
        <w:t xml:space="preserve">патрульної </w:t>
      </w:r>
      <w:r w:rsidRPr="00AF05BA">
        <w:rPr>
          <w:rFonts w:eastAsiaTheme="minorHAnsi"/>
          <w:sz w:val="28"/>
          <w:szCs w:val="28"/>
          <w:lang w:eastAsia="en-US"/>
        </w:rPr>
        <w:t>поліції України.</w:t>
      </w:r>
    </w:p>
    <w:p w:rsidR="00826096" w:rsidRPr="00AF05BA" w:rsidRDefault="00826096" w:rsidP="00826096">
      <w:pPr>
        <w:autoSpaceDE w:val="0"/>
        <w:autoSpaceDN w:val="0"/>
        <w:adjustRightInd w:val="0"/>
        <w:ind w:firstLine="708"/>
        <w:jc w:val="both"/>
        <w:rPr>
          <w:rFonts w:eastAsiaTheme="minorHAnsi"/>
          <w:sz w:val="28"/>
          <w:szCs w:val="28"/>
          <w:lang w:eastAsia="en-US"/>
        </w:rPr>
      </w:pPr>
      <w:r w:rsidRPr="00AF05BA">
        <w:rPr>
          <w:rFonts w:eastAsiaTheme="minorHAnsi"/>
          <w:sz w:val="28"/>
          <w:szCs w:val="28"/>
          <w:lang w:eastAsia="en-US"/>
        </w:rPr>
        <w:t>8. Документом обліку транспортної роботи автомобіля та списання витраченого пального і мастильних матеріалів є подорожній лист за формою згідно з додатком до цього Порядку. Заповнення всіх його реквізитів є обов’язковим. Видача подорожнього листа має проводитись відповідно до чинних нормативних актів України. Відповідальним за оформлення та видачу подорожніх листів призначається діловод сільської ради до посадових обов'язків якого віднесено зазначене питання. Виїзд автомобіля без подорожнього листа забороняється.</w:t>
      </w:r>
    </w:p>
    <w:p w:rsidR="00826096" w:rsidRPr="00AF05BA" w:rsidRDefault="00826096" w:rsidP="00826096">
      <w:pPr>
        <w:autoSpaceDE w:val="0"/>
        <w:autoSpaceDN w:val="0"/>
        <w:adjustRightInd w:val="0"/>
        <w:ind w:firstLine="708"/>
        <w:jc w:val="both"/>
        <w:rPr>
          <w:rFonts w:eastAsiaTheme="minorHAnsi"/>
          <w:sz w:val="28"/>
          <w:szCs w:val="28"/>
          <w:lang w:eastAsia="en-US"/>
        </w:rPr>
      </w:pPr>
      <w:r w:rsidRPr="00AF05BA">
        <w:rPr>
          <w:rFonts w:eastAsiaTheme="minorHAnsi"/>
          <w:sz w:val="28"/>
          <w:szCs w:val="28"/>
          <w:lang w:eastAsia="en-US"/>
        </w:rPr>
        <w:t xml:space="preserve">9. Подорожній лист службового автомобіля оформлюється на один робочий день і видається за умови здачі подорожнього листа за попередній день. Видача подорожнього листа реєструється у відповідному журналі за </w:t>
      </w:r>
      <w:r w:rsidRPr="00AF05BA">
        <w:rPr>
          <w:rFonts w:eastAsiaTheme="minorHAnsi"/>
          <w:sz w:val="28"/>
          <w:szCs w:val="28"/>
          <w:lang w:eastAsia="en-US"/>
        </w:rPr>
        <w:lastRenderedPageBreak/>
        <w:t>такими реквізитами: дата видачі, номер подорожнього листа, прізвище та ініціали водія, його підпис при одержанні подорожнього листа, дата повернення подорожнього листа, підпис відповідальної особи. Оформлені подорожні листи зберігаються в бухгалтерських документах сільської ради у відповідності до встановлених законодавством норм.</w:t>
      </w:r>
    </w:p>
    <w:p w:rsidR="00826096" w:rsidRPr="00AF05BA" w:rsidRDefault="00826096" w:rsidP="0082609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10.</w:t>
      </w:r>
      <w:r w:rsidRPr="00AF05BA">
        <w:rPr>
          <w:rFonts w:eastAsiaTheme="minorHAnsi"/>
          <w:sz w:val="28"/>
          <w:szCs w:val="28"/>
          <w:lang w:eastAsia="en-US"/>
        </w:rPr>
        <w:t>Організація експлуатації та збереження транспортного засобу, зберігання матеріальних цінностей покладається на водія.</w:t>
      </w:r>
    </w:p>
    <w:p w:rsidR="00826096" w:rsidRPr="00AF05BA" w:rsidRDefault="00826096" w:rsidP="0082609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11.</w:t>
      </w:r>
      <w:r w:rsidRPr="00AF05BA">
        <w:rPr>
          <w:rFonts w:eastAsiaTheme="minorHAnsi"/>
          <w:sz w:val="28"/>
          <w:szCs w:val="28"/>
          <w:lang w:eastAsia="en-US"/>
        </w:rPr>
        <w:t>Керівники та посадові особи, які користуються службовим автомобілем, водій</w:t>
      </w:r>
      <w:r>
        <w:rPr>
          <w:rFonts w:eastAsiaTheme="minorHAnsi"/>
          <w:sz w:val="28"/>
          <w:szCs w:val="28"/>
          <w:lang w:eastAsia="en-US"/>
        </w:rPr>
        <w:t xml:space="preserve">, </w:t>
      </w:r>
      <w:r w:rsidRPr="00964590">
        <w:rPr>
          <w:sz w:val="28"/>
          <w:szCs w:val="28"/>
        </w:rPr>
        <w:t>за яким закріплен</w:t>
      </w:r>
      <w:r>
        <w:rPr>
          <w:sz w:val="28"/>
          <w:szCs w:val="28"/>
        </w:rPr>
        <w:t>ий</w:t>
      </w:r>
      <w:r w:rsidRPr="00964590">
        <w:rPr>
          <w:sz w:val="28"/>
          <w:szCs w:val="28"/>
        </w:rPr>
        <w:t xml:space="preserve"> службов</w:t>
      </w:r>
      <w:r>
        <w:rPr>
          <w:sz w:val="28"/>
          <w:szCs w:val="28"/>
        </w:rPr>
        <w:t>ий</w:t>
      </w:r>
      <w:r w:rsidRPr="00964590">
        <w:rPr>
          <w:sz w:val="28"/>
          <w:szCs w:val="28"/>
        </w:rPr>
        <w:t xml:space="preserve"> легков</w:t>
      </w:r>
      <w:r>
        <w:rPr>
          <w:sz w:val="28"/>
          <w:szCs w:val="28"/>
        </w:rPr>
        <w:t>ий</w:t>
      </w:r>
      <w:r w:rsidRPr="00964590">
        <w:rPr>
          <w:sz w:val="28"/>
          <w:szCs w:val="28"/>
        </w:rPr>
        <w:t xml:space="preserve"> автомобіл</w:t>
      </w:r>
      <w:r>
        <w:rPr>
          <w:sz w:val="28"/>
          <w:szCs w:val="28"/>
        </w:rPr>
        <w:t>ь,</w:t>
      </w:r>
      <w:r w:rsidRPr="00AF05BA">
        <w:rPr>
          <w:rFonts w:eastAsiaTheme="minorHAnsi"/>
          <w:sz w:val="28"/>
          <w:szCs w:val="28"/>
          <w:lang w:eastAsia="en-US"/>
        </w:rPr>
        <w:t xml:space="preserve"> повинні суворо дотримуватись використання лімітів палива і мастильних матеріалів.</w:t>
      </w:r>
    </w:p>
    <w:p w:rsidR="00826096" w:rsidRPr="00AF05BA" w:rsidRDefault="00826096" w:rsidP="0082609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12.</w:t>
      </w:r>
      <w:r w:rsidRPr="00AF05BA">
        <w:rPr>
          <w:rFonts w:eastAsiaTheme="minorHAnsi"/>
          <w:sz w:val="28"/>
          <w:szCs w:val="28"/>
          <w:lang w:eastAsia="en-US"/>
        </w:rPr>
        <w:t>Посадові особи, за якими закріплено службовий легковий автомобіль, повинні щоденно контролювати його виїзд та заїзд до місця стоянки та пробіг кілометрів за попередній день.</w:t>
      </w:r>
    </w:p>
    <w:p w:rsidR="00826096" w:rsidRPr="00AF05BA" w:rsidRDefault="00826096" w:rsidP="0082609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13.</w:t>
      </w:r>
      <w:r w:rsidRPr="00AF05BA">
        <w:rPr>
          <w:rFonts w:eastAsiaTheme="minorHAnsi"/>
          <w:sz w:val="28"/>
          <w:szCs w:val="28"/>
          <w:lang w:eastAsia="en-US"/>
        </w:rPr>
        <w:t>Норми витрат пального та мастильних матеріалів на службовий легковий автомобіль сільської ради встановлюються відповідно до Норм витрат палива і мастильних матеріалів</w:t>
      </w:r>
      <w:r>
        <w:rPr>
          <w:rFonts w:eastAsiaTheme="minorHAnsi"/>
          <w:sz w:val="28"/>
          <w:szCs w:val="28"/>
          <w:lang w:eastAsia="en-US"/>
        </w:rPr>
        <w:t xml:space="preserve"> </w:t>
      </w:r>
      <w:r w:rsidRPr="00AF05BA">
        <w:rPr>
          <w:rFonts w:eastAsiaTheme="minorHAnsi"/>
          <w:sz w:val="28"/>
          <w:szCs w:val="28"/>
          <w:lang w:eastAsia="en-US"/>
        </w:rPr>
        <w:t>на автомобільному транспорті.</w:t>
      </w:r>
    </w:p>
    <w:p w:rsidR="00826096" w:rsidRPr="00AF05BA" w:rsidRDefault="00826096" w:rsidP="00826096">
      <w:pPr>
        <w:autoSpaceDE w:val="0"/>
        <w:autoSpaceDN w:val="0"/>
        <w:adjustRightInd w:val="0"/>
        <w:ind w:firstLine="708"/>
        <w:jc w:val="both"/>
        <w:rPr>
          <w:rFonts w:eastAsiaTheme="minorHAnsi"/>
          <w:sz w:val="28"/>
          <w:szCs w:val="28"/>
          <w:lang w:eastAsia="en-US"/>
        </w:rPr>
      </w:pPr>
      <w:r w:rsidRPr="00AF05BA">
        <w:rPr>
          <w:rFonts w:eastAsiaTheme="minorHAnsi"/>
          <w:sz w:val="28"/>
          <w:szCs w:val="28"/>
          <w:lang w:eastAsia="en-US"/>
        </w:rPr>
        <w:t>14. У випадку порушення порядку використання службового легкового автомобіля винні особи несуть відповідальність відповідно до чинного законодавства України.</w:t>
      </w:r>
    </w:p>
    <w:p w:rsidR="00826096" w:rsidRPr="001E6CEF" w:rsidRDefault="00826096" w:rsidP="00826096">
      <w:pPr>
        <w:autoSpaceDE w:val="0"/>
        <w:autoSpaceDN w:val="0"/>
        <w:adjustRightInd w:val="0"/>
        <w:ind w:firstLine="708"/>
        <w:jc w:val="both"/>
        <w:rPr>
          <w:sz w:val="28"/>
          <w:szCs w:val="28"/>
        </w:rPr>
      </w:pPr>
    </w:p>
    <w:p w:rsidR="00826096" w:rsidRDefault="00826096" w:rsidP="00826096">
      <w:pPr>
        <w:autoSpaceDE w:val="0"/>
        <w:autoSpaceDN w:val="0"/>
        <w:adjustRightInd w:val="0"/>
        <w:ind w:firstLine="708"/>
        <w:jc w:val="both"/>
        <w:rPr>
          <w:sz w:val="28"/>
          <w:szCs w:val="28"/>
        </w:rPr>
      </w:pPr>
      <w:r>
        <w:rPr>
          <w:sz w:val="28"/>
          <w:szCs w:val="28"/>
        </w:rPr>
        <w:br/>
      </w:r>
    </w:p>
    <w:p w:rsidR="00826096" w:rsidRDefault="00826096" w:rsidP="00826096">
      <w:pPr>
        <w:autoSpaceDE w:val="0"/>
        <w:autoSpaceDN w:val="0"/>
        <w:adjustRightInd w:val="0"/>
        <w:jc w:val="both"/>
        <w:rPr>
          <w:sz w:val="28"/>
          <w:szCs w:val="28"/>
        </w:rPr>
      </w:pPr>
      <w:r>
        <w:rPr>
          <w:sz w:val="28"/>
          <w:szCs w:val="28"/>
        </w:rPr>
        <w:t xml:space="preserve">Керуючий справами </w:t>
      </w:r>
    </w:p>
    <w:p w:rsidR="00826096" w:rsidRPr="0088216D" w:rsidRDefault="00826096" w:rsidP="00826096">
      <w:pPr>
        <w:autoSpaceDE w:val="0"/>
        <w:autoSpaceDN w:val="0"/>
        <w:adjustRightInd w:val="0"/>
        <w:jc w:val="both"/>
        <w:rPr>
          <w:sz w:val="28"/>
          <w:szCs w:val="28"/>
        </w:rPr>
      </w:pPr>
      <w:r>
        <w:rPr>
          <w:sz w:val="28"/>
          <w:szCs w:val="28"/>
        </w:rPr>
        <w:t>виконавчого комітету                                                                       З. Бондаренко</w:t>
      </w:r>
    </w:p>
    <w:p w:rsidR="00826096" w:rsidRPr="007A7BA1" w:rsidRDefault="00826096" w:rsidP="00826096">
      <w:pPr>
        <w:autoSpaceDE w:val="0"/>
        <w:autoSpaceDN w:val="0"/>
        <w:adjustRightInd w:val="0"/>
        <w:ind w:firstLine="708"/>
        <w:jc w:val="both"/>
        <w:rPr>
          <w:rFonts w:ascii="TimesNewRomanPSMT" w:eastAsiaTheme="minorHAnsi" w:hAnsi="TimesNewRomanPSMT" w:cs="TimesNewRomanPSMT"/>
          <w:b/>
          <w:sz w:val="28"/>
          <w:szCs w:val="28"/>
          <w:lang w:eastAsia="en-US"/>
        </w:rPr>
      </w:pPr>
    </w:p>
    <w:p w:rsidR="00826096" w:rsidRDefault="00826096" w:rsidP="00826096"/>
    <w:p w:rsidR="00826096" w:rsidRDefault="00826096" w:rsidP="00826096"/>
    <w:p w:rsidR="00826096" w:rsidRDefault="00826096" w:rsidP="00826096"/>
    <w:p w:rsidR="00826096" w:rsidRDefault="00826096" w:rsidP="00826096"/>
    <w:p w:rsidR="00826096" w:rsidRDefault="00826096" w:rsidP="00826096"/>
    <w:p w:rsidR="00826096" w:rsidRDefault="00826096" w:rsidP="00826096"/>
    <w:p w:rsidR="00826096" w:rsidRDefault="00826096" w:rsidP="00826096"/>
    <w:p w:rsidR="00826096" w:rsidRDefault="00826096" w:rsidP="00826096"/>
    <w:p w:rsidR="00826096" w:rsidRDefault="00826096" w:rsidP="00826096"/>
    <w:p w:rsidR="00826096" w:rsidRDefault="00826096" w:rsidP="00826096"/>
    <w:p w:rsidR="00826096" w:rsidRDefault="00826096" w:rsidP="00826096"/>
    <w:p w:rsidR="00826096" w:rsidRDefault="00826096" w:rsidP="00826096"/>
    <w:p w:rsidR="00826096" w:rsidRDefault="00826096" w:rsidP="00826096">
      <w:pPr>
        <w:tabs>
          <w:tab w:val="left" w:pos="2415"/>
          <w:tab w:val="center" w:pos="4677"/>
          <w:tab w:val="left" w:pos="6855"/>
        </w:tabs>
        <w:jc w:val="both"/>
      </w:pPr>
    </w:p>
    <w:p w:rsidR="00826096" w:rsidRDefault="00826096" w:rsidP="00826096">
      <w:pPr>
        <w:tabs>
          <w:tab w:val="left" w:pos="2415"/>
          <w:tab w:val="center" w:pos="4677"/>
          <w:tab w:val="left" w:pos="6855"/>
        </w:tabs>
        <w:jc w:val="both"/>
      </w:pPr>
    </w:p>
    <w:p w:rsidR="00826096" w:rsidRDefault="00826096" w:rsidP="00826096">
      <w:pPr>
        <w:tabs>
          <w:tab w:val="left" w:pos="2415"/>
          <w:tab w:val="center" w:pos="4677"/>
          <w:tab w:val="left" w:pos="6855"/>
        </w:tabs>
        <w:jc w:val="both"/>
      </w:pPr>
    </w:p>
    <w:p w:rsidR="006C2B7B" w:rsidRPr="006C2B7B" w:rsidRDefault="006C2B7B" w:rsidP="006C2B7B">
      <w:pPr>
        <w:jc w:val="center"/>
        <w:rPr>
          <w:b/>
        </w:rPr>
      </w:pPr>
    </w:p>
    <w:p w:rsidR="00312665" w:rsidRPr="006C2B7B" w:rsidRDefault="00312665"/>
    <w:sectPr w:rsidR="00312665" w:rsidRPr="006C2B7B" w:rsidSect="00323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41" w:usb2="00000009" w:usb3="00000000" w:csb0="000001FF" w:csb1="00000000"/>
  </w:font>
  <w:font w:name="TimesNewRomanPSMT">
    <w:altName w:val="Calibri"/>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7B"/>
    <w:rsid w:val="00045012"/>
    <w:rsid w:val="00312665"/>
    <w:rsid w:val="003B2658"/>
    <w:rsid w:val="00597320"/>
    <w:rsid w:val="00622206"/>
    <w:rsid w:val="006C2B7B"/>
    <w:rsid w:val="00826096"/>
    <w:rsid w:val="00FC6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10CDF-0F11-DF46-8355-B8FD0792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6096"/>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3203</Words>
  <Characters>1826</Characters>
  <Application>Microsoft Office Word</Application>
  <DocSecurity>0</DocSecurity>
  <Lines>15</Lines>
  <Paragraphs>10</Paragraphs>
  <ScaleCrop>false</ScaleCrop>
  <Company>SPecialiST RePack</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lubov kliuch</cp:lastModifiedBy>
  <cp:revision>2</cp:revision>
  <dcterms:created xsi:type="dcterms:W3CDTF">2018-11-15T18:43:00Z</dcterms:created>
  <dcterms:modified xsi:type="dcterms:W3CDTF">2018-11-15T18:43:00Z</dcterms:modified>
</cp:coreProperties>
</file>