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CB" w:rsidRDefault="003307CB" w:rsidP="003307CB">
      <w:pPr>
        <w:tabs>
          <w:tab w:val="left" w:pos="1485"/>
        </w:tabs>
        <w:ind w:left="-426"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0913B08" wp14:editId="0E92A2A3">
            <wp:extent cx="457200" cy="6934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CB" w:rsidRDefault="003307CB" w:rsidP="003307CB">
      <w:pPr>
        <w:suppressAutoHyphens/>
        <w:ind w:left="-426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307CB" w:rsidRDefault="003307CB" w:rsidP="003307C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3307CB" w:rsidRDefault="003307CB" w:rsidP="003307C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3307CB" w:rsidRDefault="003307CB" w:rsidP="003307C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3307CB" w:rsidRDefault="003307CB" w:rsidP="003307CB">
      <w:pPr>
        <w:tabs>
          <w:tab w:val="left" w:pos="3435"/>
        </w:tabs>
        <w:ind w:left="-426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3307CB" w:rsidRDefault="003307CB" w:rsidP="003307CB">
      <w:pPr>
        <w:rPr>
          <w:rStyle w:val="a3"/>
          <w:b w:val="0"/>
        </w:rPr>
      </w:pPr>
      <w:r>
        <w:rPr>
          <w:rStyle w:val="a3"/>
          <w:sz w:val="28"/>
          <w:szCs w:val="28"/>
        </w:rPr>
        <w:t xml:space="preserve">                                                     с. </w:t>
      </w:r>
      <w:proofErr w:type="spellStart"/>
      <w:r>
        <w:rPr>
          <w:rStyle w:val="a3"/>
          <w:sz w:val="28"/>
          <w:szCs w:val="28"/>
        </w:rPr>
        <w:t>Первозванівка</w:t>
      </w:r>
      <w:proofErr w:type="spellEnd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34A2F" w:rsidRPr="00C02ADB" w:rsidTr="003307CB">
        <w:tc>
          <w:tcPr>
            <w:tcW w:w="4785" w:type="dxa"/>
            <w:hideMark/>
          </w:tcPr>
          <w:p w:rsidR="00434A2F" w:rsidRDefault="00C07039">
            <w:pPr>
              <w:rPr>
                <w:rStyle w:val="a3"/>
                <w:sz w:val="28"/>
                <w:szCs w:val="28"/>
                <w:u w:val="none"/>
              </w:rPr>
            </w:pPr>
            <w:r w:rsidRPr="00C07039">
              <w:rPr>
                <w:rStyle w:val="a3"/>
                <w:sz w:val="28"/>
                <w:szCs w:val="28"/>
                <w:u w:val="none"/>
              </w:rPr>
              <w:t>Про надання дозволу на розроблення технічної документації  із землеустрою щодо поділу земельної ділянки, яка перебуває у комунальній власності</w:t>
            </w:r>
          </w:p>
          <w:p w:rsidR="00C07039" w:rsidRDefault="00C07039">
            <w:pPr>
              <w:rPr>
                <w:rStyle w:val="a3"/>
                <w:sz w:val="28"/>
                <w:szCs w:val="28"/>
              </w:rPr>
            </w:pPr>
          </w:p>
          <w:p w:rsidR="00C07039" w:rsidRPr="00C02ADB" w:rsidRDefault="00C07039">
            <w:pPr>
              <w:rPr>
                <w:rStyle w:val="a3"/>
                <w:sz w:val="28"/>
                <w:szCs w:val="28"/>
                <w:u w:val="none"/>
              </w:rPr>
            </w:pPr>
          </w:p>
        </w:tc>
      </w:tr>
    </w:tbl>
    <w:p w:rsidR="00C07039" w:rsidRDefault="00C07039" w:rsidP="003307C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07CB" w:rsidRDefault="003307CB" w:rsidP="003307C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Заслухавши інформацію директора ПП « АРТУР» </w:t>
      </w:r>
      <w:proofErr w:type="spellStart"/>
      <w:r>
        <w:rPr>
          <w:rFonts w:eastAsia="Calibri"/>
          <w:sz w:val="28"/>
          <w:szCs w:val="28"/>
          <w:lang w:eastAsia="en-US"/>
        </w:rPr>
        <w:t>І.А.Шила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про необхідність  проведення поділу земельної ділянки площею 10,0696 га, у зв’язку з виробничою необхідністю та з метою раціонального використання земельної ділянки у господарській діяльності ,кадастровий номер 3522583600:51:000:0182, код класифікації видів цільового призначення 01.01, яка розташована за адресою село Калинівка, вулиця Кільцева, 60, Кіровоградського району, Кіровоградської області, </w:t>
      </w:r>
    </w:p>
    <w:p w:rsidR="003307CB" w:rsidRDefault="003307CB" w:rsidP="003307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ВИРІШИЛА:</w:t>
      </w:r>
    </w:p>
    <w:p w:rsidR="003307CB" w:rsidRDefault="003307CB" w:rsidP="003307C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1.Надати дозвіл на виготовлення технічної документації щодо поділу земельної ділянки площею -10,0696 га, на дві окремі ділянки  орієнтовними площами -3,0696 га та 7,0 га які перебувають  у комунальній власності  з  кадастровим  номером 3522583600:51:000:0182,(код КВЦПЗ-01.01)цільове призначення –для ведення товарного сільськогосподарського виробництва на якій розміщений  комплекс будівель за адресою с. Калинівка Кіровоградського району, Кіровоградської області вул. Кільцева,60.</w:t>
      </w:r>
    </w:p>
    <w:p w:rsidR="003307CB" w:rsidRDefault="003307CB" w:rsidP="003307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Технічну документацію із землеустрою щодо поділу земельної ділянки подати на розгляд та затвердження в установленому Законом порядку.</w:t>
      </w:r>
    </w:p>
    <w:p w:rsidR="003307CB" w:rsidRDefault="003307CB" w:rsidP="003307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виконанням даного рішення доручити комісії сільської ради з питань (комунальної власності) Первозванівської сільської ради.</w:t>
      </w:r>
    </w:p>
    <w:p w:rsidR="003307CB" w:rsidRDefault="003307CB" w:rsidP="003307C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7"/>
      </w:tblGrid>
      <w:tr w:rsidR="003307CB" w:rsidTr="003307CB">
        <w:tc>
          <w:tcPr>
            <w:tcW w:w="4785" w:type="dxa"/>
            <w:hideMark/>
          </w:tcPr>
          <w:p w:rsidR="003307CB" w:rsidRDefault="00330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Сільський  голова</w:t>
            </w:r>
          </w:p>
        </w:tc>
        <w:tc>
          <w:tcPr>
            <w:tcW w:w="4786" w:type="dxa"/>
            <w:hideMark/>
          </w:tcPr>
          <w:p w:rsidR="003307CB" w:rsidRDefault="003307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МУДРАК</w:t>
            </w:r>
          </w:p>
        </w:tc>
      </w:tr>
    </w:tbl>
    <w:p w:rsidR="003307CB" w:rsidRDefault="003307CB" w:rsidP="003307CB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307CB" w:rsidRDefault="003307CB" w:rsidP="003307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07CB" w:rsidRDefault="003307CB" w:rsidP="003307CB"/>
    <w:p w:rsidR="003307CB" w:rsidRDefault="003307CB" w:rsidP="003307CB"/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694B"/>
    <w:multiLevelType w:val="hybridMultilevel"/>
    <w:tmpl w:val="A640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C4"/>
    <w:rsid w:val="003307CB"/>
    <w:rsid w:val="00434A2F"/>
    <w:rsid w:val="00606805"/>
    <w:rsid w:val="00C02ADB"/>
    <w:rsid w:val="00C07039"/>
    <w:rsid w:val="00CB4E99"/>
    <w:rsid w:val="00D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14281"/>
  <w15:docId w15:val="{9908F8E1-FD08-C04C-8C7B-D893352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7CB"/>
    <w:rPr>
      <w:rFonts w:eastAsia="Calibri"/>
      <w:b/>
      <w:sz w:val="22"/>
      <w:szCs w:val="22"/>
      <w:u w:val="single"/>
      <w:lang w:val="ru-RU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Strong"/>
    <w:basedOn w:val="a0"/>
    <w:qFormat/>
    <w:rsid w:val="003307CB"/>
    <w:rPr>
      <w:b/>
      <w:bCs/>
    </w:rPr>
  </w:style>
  <w:style w:type="paragraph" w:styleId="a4">
    <w:name w:val="Balloon Text"/>
    <w:basedOn w:val="a"/>
    <w:link w:val="a5"/>
    <w:rsid w:val="003307C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3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612</Characters>
  <Application>Microsoft Office Word</Application>
  <DocSecurity>0</DocSecurity>
  <Lines>5</Lines>
  <Paragraphs>3</Paragraphs>
  <ScaleCrop>false</ScaleCrop>
  <Company>office 2007 rus ent: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5</cp:revision>
  <dcterms:created xsi:type="dcterms:W3CDTF">2018-09-12T18:53:00Z</dcterms:created>
  <dcterms:modified xsi:type="dcterms:W3CDTF">2018-09-12T18:55:00Z</dcterms:modified>
</cp:coreProperties>
</file>