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59760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>ЗАТВЕРДЖЕНО</w:t>
      </w:r>
    </w:p>
    <w:p w14:paraId="6A2CE6A2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>Рішення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 12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сесії</w:t>
      </w:r>
    </w:p>
    <w:p w14:paraId="5798CDDC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 xml:space="preserve"> сільської ради</w:t>
      </w:r>
    </w:p>
    <w:p w14:paraId="1C1E582D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>восьмого скликання</w:t>
      </w:r>
    </w:p>
    <w:p w14:paraId="5329755D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A282B">
        <w:rPr>
          <w:rFonts w:ascii="Times New Roman" w:hAnsi="Times New Roman"/>
          <w:color w:val="000000"/>
          <w:sz w:val="28"/>
          <w:szCs w:val="28"/>
        </w:rPr>
        <w:t>від «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 w:rsidRPr="00DA282B">
        <w:rPr>
          <w:rFonts w:ascii="Times New Roman" w:hAnsi="Times New Roman"/>
          <w:color w:val="000000"/>
          <w:sz w:val="28"/>
          <w:szCs w:val="28"/>
        </w:rPr>
        <w:t>» грудня 2018 №</w:t>
      </w:r>
      <w:r>
        <w:rPr>
          <w:rFonts w:ascii="Times New Roman" w:hAnsi="Times New Roman"/>
          <w:color w:val="000000"/>
          <w:sz w:val="28"/>
          <w:szCs w:val="28"/>
        </w:rPr>
        <w:t xml:space="preserve"> 532</w:t>
      </w:r>
      <w:r w:rsidRPr="00DA282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8884168" w14:textId="77777777" w:rsidR="002056F7" w:rsidRPr="00DA282B" w:rsidRDefault="002056F7" w:rsidP="007721F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</w:p>
    <w:p w14:paraId="1E421DB5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14:paraId="697A6405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надання матеріальної допомоги</w:t>
      </w:r>
    </w:p>
    <w:p w14:paraId="175C07A9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 xml:space="preserve">окремим категоріям громадян </w:t>
      </w:r>
      <w:proofErr w:type="spellStart"/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 xml:space="preserve"> сільської ради</w:t>
      </w:r>
    </w:p>
    <w:p w14:paraId="409E8AD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1.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Порядок надання матеріальної допомоги окремим категоріям громадян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сільської ради, розроблений відповідно до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Програми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соціальної підтримки окремих категорій населення, </w:t>
      </w:r>
      <w:r w:rsidRPr="00DA282B">
        <w:rPr>
          <w:rFonts w:ascii="Times New Roman CYR" w:hAnsi="Times New Roman CYR" w:cs="Times New Roman CYR"/>
          <w:color w:val="000000"/>
          <w:sz w:val="28"/>
          <w:szCs w:val="28"/>
        </w:rPr>
        <w:t>учасників антитерористичної операції та членів їх сімей на 2018 рік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, затвердженої рішенням сесії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сільської ради від            2017 року №   , законів України </w:t>
      </w:r>
      <w:r w:rsidRPr="00DA282B">
        <w:rPr>
          <w:rFonts w:ascii="Times New Roman" w:hAnsi="Times New Roman"/>
          <w:sz w:val="28"/>
          <w:szCs w:val="28"/>
        </w:rPr>
        <w:t>«</w:t>
      </w:r>
      <w:r w:rsidRPr="00DA282B">
        <w:rPr>
          <w:rFonts w:ascii="Times New Roman CYR" w:hAnsi="Times New Roman CYR" w:cs="Times New Roman CYR"/>
          <w:sz w:val="28"/>
          <w:szCs w:val="28"/>
        </w:rPr>
        <w:t>Про місцеве самоврядування в Україні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статус ветеранів війни та гарантії їх соціального захисту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основні засади соціального захисту ветеранів праці та інших громадян похилого віку в Україні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основи соціальної захищеності інвалідів в Україні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державну допомогу сім’ям з дітьми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соціальний і правовий захист військовослужбовців та членів їх сімей</w:t>
      </w:r>
      <w:r w:rsidRPr="00DA282B">
        <w:rPr>
          <w:rFonts w:ascii="Times New Roman" w:hAnsi="Times New Roman"/>
          <w:sz w:val="28"/>
          <w:szCs w:val="28"/>
        </w:rPr>
        <w:t>», «</w:t>
      </w:r>
      <w:r w:rsidRPr="00DA282B">
        <w:rPr>
          <w:rFonts w:ascii="Times New Roman CYR" w:hAnsi="Times New Roman CYR" w:cs="Times New Roman CYR"/>
          <w:sz w:val="28"/>
          <w:szCs w:val="28"/>
        </w:rPr>
        <w:t>Про статус і соціальний захист громадян, які постраждали внаслідок Чорнобильської катастрофи</w:t>
      </w:r>
      <w:r w:rsidRPr="00DA282B">
        <w:rPr>
          <w:rFonts w:ascii="Times New Roman" w:hAnsi="Times New Roman"/>
          <w:sz w:val="28"/>
          <w:szCs w:val="28"/>
        </w:rPr>
        <w:t>», „</w:t>
      </w:r>
      <w:r w:rsidRPr="00DA282B">
        <w:rPr>
          <w:rFonts w:ascii="Times New Roman CYR" w:hAnsi="Times New Roman CYR" w:cs="Times New Roman CYR"/>
          <w:sz w:val="28"/>
          <w:szCs w:val="28"/>
        </w:rPr>
        <w:t>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операції.</w:t>
      </w:r>
    </w:p>
    <w:p w14:paraId="1D40B5D8" w14:textId="77777777" w:rsidR="002056F7" w:rsidRPr="00DA282B" w:rsidRDefault="002056F7" w:rsidP="007721F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Даний Порядок визначає механізм надання та виплати матеріальної допомоги окремим категоріям громадян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сільської ради у разі виникнення непередбачуваних випадків, а також на лікування, вирішення соціально-побутових питань, тощо (далі - допомога).</w:t>
      </w:r>
    </w:p>
    <w:p w14:paraId="568CD63E" w14:textId="77777777" w:rsidR="002056F7" w:rsidRPr="00DA282B" w:rsidRDefault="002056F7" w:rsidP="007721FD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2.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Допомога може надаватися громадянам, які проживають на території об’єднаної територіальної громади. Надання допомоги громадянам вирішується у кожному конкретному випадку комісією, склад якої затверджується розпорядженням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Первозванівського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сільського голови.</w:t>
      </w:r>
    </w:p>
    <w:p w14:paraId="7403D9E5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3. </w:t>
      </w:r>
      <w:r w:rsidRPr="00DA282B">
        <w:rPr>
          <w:rFonts w:ascii="Times New Roman CYR" w:hAnsi="Times New Roman CYR" w:cs="Times New Roman CYR"/>
          <w:sz w:val="28"/>
          <w:szCs w:val="28"/>
        </w:rPr>
        <w:t>Підставою для надання матеріальної допомоги є заява жителя об’єднаної територіальної громади з відповідними документами:</w:t>
      </w:r>
    </w:p>
    <w:p w14:paraId="52CB0A12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</w:rPr>
        <w:t>документ, що посвідчує особу заявника;</w:t>
      </w:r>
    </w:p>
    <w:p w14:paraId="524E3353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</w:rPr>
        <w:t>довідка про склад сім’ї;</w:t>
      </w:r>
    </w:p>
    <w:p w14:paraId="1D13C861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</w:rPr>
        <w:t>акт обстеження матеріально-побутових умов проживання;</w:t>
      </w:r>
    </w:p>
    <w:p w14:paraId="1AFAE0D2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</w:rPr>
        <w:t>копія довідки про присвоєння ідентифікаційного номера;</w:t>
      </w:r>
    </w:p>
    <w:p w14:paraId="258F98E1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  </w:t>
      </w:r>
      <w:r w:rsidRPr="00DA282B">
        <w:rPr>
          <w:rFonts w:ascii="Times New Roman CYR" w:hAnsi="Times New Roman CYR" w:cs="Times New Roman CYR"/>
          <w:sz w:val="28"/>
          <w:szCs w:val="28"/>
        </w:rPr>
        <w:t>інші документи (у разі необхідності).</w:t>
      </w:r>
    </w:p>
    <w:p w14:paraId="10E8B93F" w14:textId="77777777" w:rsidR="002056F7" w:rsidRPr="00DA282B" w:rsidRDefault="002056F7" w:rsidP="007721FD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4.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Заяви подаються на розгляд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Первозванівському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сільському голові, та розглядаються комісією з питань надання матеріальної допомоги окремим категоріям громадян, яка приймає рішення щодо можливості виплати допомоги та її розміру. У разі встановлення комісією невідповідності </w:t>
      </w:r>
      <w:r w:rsidRPr="00DA282B">
        <w:rPr>
          <w:rFonts w:ascii="Times New Roman CYR" w:hAnsi="Times New Roman CYR" w:cs="Times New Roman CYR"/>
          <w:sz w:val="28"/>
          <w:szCs w:val="28"/>
        </w:rPr>
        <w:lastRenderedPageBreak/>
        <w:t>наданої громадянином інформації про обставини, які обумовлюють надання допомоги, документи повертаються громадянину.</w:t>
      </w:r>
    </w:p>
    <w:p w14:paraId="4B1760A1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5. </w:t>
      </w:r>
      <w:r w:rsidRPr="00DA282B">
        <w:rPr>
          <w:rFonts w:ascii="Times New Roman CYR" w:hAnsi="Times New Roman CYR" w:cs="Times New Roman CYR"/>
          <w:sz w:val="28"/>
          <w:szCs w:val="28"/>
        </w:rPr>
        <w:t>Фінансування видатків на виплату допомоги здійснюється за рахунок коштів сільського бюджету на відповідний рік.</w:t>
      </w:r>
    </w:p>
    <w:p w14:paraId="5AE2E9E9" w14:textId="77777777" w:rsidR="002056F7" w:rsidRPr="00DA282B" w:rsidRDefault="002056F7" w:rsidP="007721FD">
      <w:pPr>
        <w:tabs>
          <w:tab w:val="left" w:pos="360"/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6. </w:t>
      </w:r>
      <w:r w:rsidRPr="00DA282B">
        <w:rPr>
          <w:rFonts w:ascii="Times New Roman CYR" w:hAnsi="Times New Roman CYR" w:cs="Times New Roman CYR"/>
          <w:sz w:val="28"/>
          <w:szCs w:val="28"/>
        </w:rPr>
        <w:t>Виплата матеріальної допомоги за рішенням комісії здійснюється через поштові відділення зв’язку за місцем проживання одержувачів допомоги або через установи банків шляхом перерахування коштів на особові рахунки за їх заявами.</w:t>
      </w:r>
    </w:p>
    <w:p w14:paraId="4E347F4A" w14:textId="77777777" w:rsidR="002056F7" w:rsidRPr="00DA282B" w:rsidRDefault="002056F7" w:rsidP="007721FD">
      <w:pPr>
        <w:tabs>
          <w:tab w:val="left" w:pos="540"/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" w:hAnsi="Times New Roman"/>
          <w:sz w:val="28"/>
          <w:szCs w:val="28"/>
        </w:rPr>
        <w:t xml:space="preserve">        7. </w:t>
      </w:r>
      <w:r w:rsidRPr="00DA282B">
        <w:rPr>
          <w:rFonts w:ascii="Times New Roman CYR" w:hAnsi="Times New Roman CYR" w:cs="Times New Roman CYR"/>
          <w:sz w:val="28"/>
          <w:szCs w:val="28"/>
        </w:rPr>
        <w:t xml:space="preserve">Звіт про цільове використання коштів матеріальної допомоги подається відділом планування та фінансово-економічного розвитку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Первозванівському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сільському голові.</w:t>
      </w:r>
    </w:p>
    <w:p w14:paraId="4F040616" w14:textId="77777777" w:rsidR="002056F7" w:rsidRPr="00DA282B" w:rsidRDefault="002056F7" w:rsidP="007721FD">
      <w:pPr>
        <w:tabs>
          <w:tab w:val="left" w:pos="2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A282B">
        <w:rPr>
          <w:rFonts w:ascii="Times New Roman" w:hAnsi="Times New Roman"/>
          <w:b/>
          <w:bCs/>
          <w:sz w:val="28"/>
          <w:szCs w:val="28"/>
        </w:rPr>
        <w:t xml:space="preserve">      ________________________________________________________</w:t>
      </w:r>
    </w:p>
    <w:p w14:paraId="686A496A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08F5607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E42150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DEBA94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A8824D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D9BA933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7B6F294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84E492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5416F7D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A5EB599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6993D7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3599738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F0AF956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30C48B6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94E3A51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9202B37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226A523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9A067C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2F7838F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C7EEDDA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778310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FEBBF80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1E5E4E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21490C7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A031636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77E005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8DA07D1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6ABB43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C9EC71D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499234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B7AB9AC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31BACC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D8109B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001E4C0" w14:textId="77777777" w:rsidR="002056F7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 xml:space="preserve">Додаток 3 </w:t>
      </w:r>
    </w:p>
    <w:p w14:paraId="63B15671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54E0BD7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DA282B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ЗАТВЕРДЖЕНО</w:t>
      </w:r>
    </w:p>
    <w:p w14:paraId="3E28EFD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282B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рішенням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12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сесії</w:t>
      </w:r>
    </w:p>
    <w:p w14:paraId="43855EBF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</w:rPr>
      </w:pPr>
      <w:proofErr w:type="spellStart"/>
      <w:r w:rsidRPr="00DA282B">
        <w:rPr>
          <w:rFonts w:ascii="Times New Roman CYR" w:hAnsi="Times New Roman CYR" w:cs="Times New Roman CYR"/>
          <w:sz w:val="28"/>
          <w:szCs w:val="28"/>
          <w:highlight w:val="white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сільської ради</w:t>
      </w:r>
    </w:p>
    <w:p w14:paraId="6E90B135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DA282B">
        <w:rPr>
          <w:rFonts w:ascii="Times New Roman" w:hAnsi="Times New Roman"/>
          <w:sz w:val="28"/>
          <w:szCs w:val="28"/>
          <w:highlight w:val="white"/>
        </w:rPr>
        <w:t>VII</w:t>
      </w:r>
      <w:r w:rsidRPr="00DA282B">
        <w:rPr>
          <w:rFonts w:ascii="Times New Roman CYR" w:hAnsi="Times New Roman CYR" w:cs="Times New Roman CYR"/>
          <w:sz w:val="28"/>
          <w:szCs w:val="28"/>
          <w:highlight w:val="white"/>
        </w:rPr>
        <w:t>І скликання</w:t>
      </w:r>
    </w:p>
    <w:p w14:paraId="3FEB26B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22</w:t>
      </w:r>
      <w:r w:rsidRPr="00DA282B">
        <w:rPr>
          <w:rFonts w:ascii="Times New Roman" w:hAnsi="Times New Roman"/>
          <w:sz w:val="28"/>
          <w:szCs w:val="28"/>
          <w:highlight w:val="white"/>
        </w:rPr>
        <w:t>.12.2018 №</w:t>
      </w:r>
      <w:r>
        <w:rPr>
          <w:rFonts w:ascii="Times New Roman" w:hAnsi="Times New Roman"/>
          <w:sz w:val="28"/>
          <w:szCs w:val="28"/>
          <w:highlight w:val="white"/>
        </w:rPr>
        <w:t xml:space="preserve"> 532</w:t>
      </w:r>
      <w:r w:rsidRPr="00DA282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14:paraId="3B38A953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07C4982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1C0D5F6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Комісія</w:t>
      </w:r>
    </w:p>
    <w:p w14:paraId="48114FA7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A28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A282B">
        <w:rPr>
          <w:rFonts w:ascii="Times New Roman CYR" w:hAnsi="Times New Roman CYR" w:cs="Times New Roman CYR"/>
          <w:b/>
          <w:bCs/>
          <w:sz w:val="28"/>
          <w:szCs w:val="28"/>
        </w:rPr>
        <w:t>з питань надання матеріальної допомоги окремим категоріям громадян</w:t>
      </w:r>
    </w:p>
    <w:bookmarkEnd w:id="0"/>
    <w:p w14:paraId="5B2988B7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636EC685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>Голова комісії — Шило І.А.</w:t>
      </w:r>
    </w:p>
    <w:p w14:paraId="2BC2C7B1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>Секретар комісії — Бондаренко З.В.</w:t>
      </w:r>
    </w:p>
    <w:p w14:paraId="6A738FF0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>Члени комісії:</w:t>
      </w:r>
    </w:p>
    <w:p w14:paraId="6E65E4B1" w14:textId="77777777" w:rsidR="002056F7" w:rsidRPr="00DA282B" w:rsidRDefault="002056F7" w:rsidP="00772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 xml:space="preserve">Кирпа О.М.  - завідувач </w:t>
      </w: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Первозванівської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амбулаторії загальної практики сімейної медицини;</w:t>
      </w:r>
    </w:p>
    <w:p w14:paraId="560359D4" w14:textId="77777777" w:rsidR="002056F7" w:rsidRPr="00DA282B" w:rsidRDefault="002056F7" w:rsidP="00772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>Фоменко Р.Є. -  голова постійної комісії сільської ради з питань комунальної власності, промисловості, будівництва, транспорту, енергетики, зв'язку, сфери послуг та житлово-комунального господарства;</w:t>
      </w:r>
    </w:p>
    <w:p w14:paraId="5999F9D9" w14:textId="77777777" w:rsidR="002056F7" w:rsidRPr="00DA282B" w:rsidRDefault="002056F7" w:rsidP="00772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A282B">
        <w:rPr>
          <w:rFonts w:ascii="Times New Roman CYR" w:hAnsi="Times New Roman CYR" w:cs="Times New Roman CYR"/>
          <w:sz w:val="28"/>
          <w:szCs w:val="28"/>
        </w:rPr>
        <w:t>Яценко М.М. -  голова постійної комісії сільської ради з питань земельних відносин, екології, містобудування та використання природних ресурсів;</w:t>
      </w:r>
    </w:p>
    <w:p w14:paraId="0312DFE3" w14:textId="77777777" w:rsidR="002056F7" w:rsidRPr="00DA282B" w:rsidRDefault="002056F7" w:rsidP="007721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DA282B">
        <w:rPr>
          <w:rFonts w:ascii="Times New Roman CYR" w:hAnsi="Times New Roman CYR" w:cs="Times New Roman CYR"/>
          <w:sz w:val="28"/>
          <w:szCs w:val="28"/>
        </w:rPr>
        <w:t>Курлова</w:t>
      </w:r>
      <w:proofErr w:type="spellEnd"/>
      <w:r w:rsidRPr="00DA282B">
        <w:rPr>
          <w:rFonts w:ascii="Times New Roman CYR" w:hAnsi="Times New Roman CYR" w:cs="Times New Roman CYR"/>
          <w:sz w:val="28"/>
          <w:szCs w:val="28"/>
        </w:rPr>
        <w:t xml:space="preserve"> О.М. - голова постійної комісії сільської ради з питань освіти, культури, охорони здоров'я, спорту, молодіжної політики та соціального захисту населення.</w:t>
      </w:r>
    </w:p>
    <w:p w14:paraId="0623CA14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260C271A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3B44E601" w14:textId="77777777" w:rsidR="002056F7" w:rsidRPr="00DA282B" w:rsidRDefault="002056F7" w:rsidP="007721F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8"/>
          <w:szCs w:val="28"/>
        </w:rPr>
      </w:pPr>
    </w:p>
    <w:p w14:paraId="5D388F96" w14:textId="77777777" w:rsidR="002056F7" w:rsidRPr="00DA282B" w:rsidRDefault="002056F7" w:rsidP="007721FD">
      <w:pPr>
        <w:rPr>
          <w:sz w:val="28"/>
          <w:szCs w:val="28"/>
        </w:rPr>
      </w:pPr>
    </w:p>
    <w:p w14:paraId="5DE96022" w14:textId="77777777" w:rsidR="002056F7" w:rsidRDefault="002056F7"/>
    <w:sectPr w:rsidR="002056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F7"/>
    <w:rsid w:val="002056F7"/>
    <w:rsid w:val="0032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B5F"/>
  <w15:chartTrackingRefBased/>
  <w15:docId w15:val="{7EB49FE7-BA8A-114B-A87A-B29651F0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2687</Words>
  <Characters>1532</Characters>
  <Application>Microsoft Office Word</Application>
  <DocSecurity>0</DocSecurity>
  <Lines>12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2019-01-16T16:36:00Z</dcterms:created>
  <dcterms:modified xsi:type="dcterms:W3CDTF">2019-01-16T16:36:00Z</dcterms:modified>
</cp:coreProperties>
</file>