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EA4FB" w14:textId="77777777" w:rsidR="00ED6275" w:rsidRPr="00D3448D" w:rsidRDefault="00ED6275" w:rsidP="00CE09A9">
      <w:pPr>
        <w:shd w:val="clear" w:color="auto" w:fill="FFFFFF"/>
        <w:spacing w:after="0" w:line="240" w:lineRule="auto"/>
        <w:ind w:left="450" w:right="450"/>
        <w:jc w:val="right"/>
        <w:rPr>
          <w:rFonts w:ascii="Times New Roman" w:eastAsia="Times New Roman" w:hAnsi="Times New Roman" w:cs="Times New Roman"/>
          <w:bCs/>
          <w:color w:val="000000"/>
          <w:sz w:val="24"/>
          <w:szCs w:val="32"/>
          <w:lang w:val="ru-RU" w:eastAsia="ru-RU"/>
        </w:rPr>
      </w:pPr>
      <w:r w:rsidRPr="00D3448D">
        <w:rPr>
          <w:rFonts w:ascii="Times New Roman" w:eastAsia="Times New Roman" w:hAnsi="Times New Roman" w:cs="Times New Roman"/>
          <w:bCs/>
          <w:color w:val="000000"/>
          <w:sz w:val="24"/>
          <w:szCs w:val="32"/>
          <w:lang w:val="ru-RU" w:eastAsia="ru-RU"/>
        </w:rPr>
        <w:t xml:space="preserve">Додаток 4 до положення </w:t>
      </w:r>
    </w:p>
    <w:p w14:paraId="6ABC1895" w14:textId="77777777" w:rsidR="00ED6275" w:rsidRDefault="00ED6275" w:rsidP="00CE09A9">
      <w:pPr>
        <w:shd w:val="clear" w:color="auto" w:fill="FFFFFF"/>
        <w:spacing w:after="0" w:line="240" w:lineRule="auto"/>
        <w:ind w:left="450" w:right="450"/>
        <w:jc w:val="right"/>
        <w:rPr>
          <w:rFonts w:ascii="Times New Roman" w:eastAsia="Times New Roman" w:hAnsi="Times New Roman" w:cs="Times New Roman"/>
          <w:bCs/>
          <w:color w:val="000000"/>
          <w:sz w:val="24"/>
          <w:szCs w:val="32"/>
          <w:lang w:val="ru-RU" w:eastAsia="ru-RU"/>
        </w:rPr>
      </w:pPr>
      <w:r>
        <w:rPr>
          <w:rFonts w:ascii="Times New Roman" w:eastAsia="Times New Roman" w:hAnsi="Times New Roman" w:cs="Times New Roman"/>
          <w:bCs/>
          <w:color w:val="000000"/>
          <w:sz w:val="24"/>
          <w:szCs w:val="32"/>
          <w:lang w:val="ru-RU" w:eastAsia="ru-RU"/>
        </w:rPr>
        <w:t>п</w:t>
      </w:r>
      <w:r w:rsidRPr="00D3448D">
        <w:rPr>
          <w:rFonts w:ascii="Times New Roman" w:eastAsia="Times New Roman" w:hAnsi="Times New Roman" w:cs="Times New Roman"/>
          <w:bCs/>
          <w:color w:val="000000"/>
          <w:sz w:val="24"/>
          <w:szCs w:val="32"/>
          <w:lang w:val="ru-RU" w:eastAsia="ru-RU"/>
        </w:rPr>
        <w:t xml:space="preserve">ро центр надання соціальних послуг </w:t>
      </w:r>
    </w:p>
    <w:p w14:paraId="4D07FF71" w14:textId="77777777" w:rsidR="00ED6275" w:rsidRPr="00D3448D" w:rsidRDefault="00ED6275" w:rsidP="00CE09A9">
      <w:pPr>
        <w:shd w:val="clear" w:color="auto" w:fill="FFFFFF"/>
        <w:spacing w:after="0" w:line="240" w:lineRule="auto"/>
        <w:ind w:left="450" w:right="450"/>
        <w:jc w:val="right"/>
        <w:rPr>
          <w:rFonts w:ascii="Times New Roman" w:eastAsia="Times New Roman" w:hAnsi="Times New Roman" w:cs="Times New Roman"/>
          <w:bCs/>
          <w:color w:val="000000"/>
          <w:sz w:val="24"/>
          <w:szCs w:val="32"/>
          <w:lang w:val="ru-RU" w:eastAsia="ru-RU"/>
        </w:rPr>
      </w:pPr>
      <w:r w:rsidRPr="00D3448D">
        <w:rPr>
          <w:rFonts w:ascii="Times New Roman" w:eastAsia="Times New Roman" w:hAnsi="Times New Roman" w:cs="Times New Roman"/>
          <w:bCs/>
          <w:color w:val="000000"/>
          <w:sz w:val="24"/>
          <w:szCs w:val="32"/>
          <w:lang w:val="ru-RU" w:eastAsia="ru-RU"/>
        </w:rPr>
        <w:t>населенню Первозванівської сільської ради</w:t>
      </w:r>
    </w:p>
    <w:p w14:paraId="46DF80CB" w14:textId="77777777" w:rsidR="00ED6275" w:rsidRDefault="00ED6275" w:rsidP="00CE09A9">
      <w:pPr>
        <w:shd w:val="clear" w:color="auto" w:fill="FFFFFF"/>
        <w:spacing w:after="0" w:line="240" w:lineRule="auto"/>
        <w:ind w:left="450" w:right="450"/>
        <w:jc w:val="center"/>
        <w:rPr>
          <w:rFonts w:ascii="Times New Roman" w:eastAsia="Times New Roman" w:hAnsi="Times New Roman" w:cs="Times New Roman"/>
          <w:b/>
          <w:bCs/>
          <w:color w:val="000000"/>
          <w:sz w:val="28"/>
          <w:szCs w:val="28"/>
          <w:lang w:val="ru-RU" w:eastAsia="ru-RU"/>
        </w:rPr>
      </w:pPr>
    </w:p>
    <w:p w14:paraId="075CD76C" w14:textId="77777777" w:rsidR="00ED6275" w:rsidRPr="00D3448D" w:rsidRDefault="00ED6275" w:rsidP="00CE09A9">
      <w:pPr>
        <w:shd w:val="clear" w:color="auto" w:fill="FFFFFF"/>
        <w:spacing w:after="0" w:line="240" w:lineRule="auto"/>
        <w:ind w:left="450" w:right="450"/>
        <w:jc w:val="center"/>
        <w:rPr>
          <w:rFonts w:ascii="Times New Roman" w:eastAsia="Times New Roman" w:hAnsi="Times New Roman" w:cs="Times New Roman"/>
          <w:color w:val="000000"/>
          <w:sz w:val="28"/>
          <w:szCs w:val="28"/>
          <w:lang w:val="ru-RU" w:eastAsia="ru-RU"/>
        </w:rPr>
      </w:pPr>
      <w:r w:rsidRPr="00D3448D">
        <w:rPr>
          <w:rFonts w:ascii="Times New Roman" w:eastAsia="Times New Roman" w:hAnsi="Times New Roman" w:cs="Times New Roman"/>
          <w:b/>
          <w:bCs/>
          <w:color w:val="000000"/>
          <w:sz w:val="28"/>
          <w:szCs w:val="28"/>
          <w:lang w:val="ru-RU" w:eastAsia="ru-RU"/>
        </w:rPr>
        <w:t>МЕТОДИЧНІ РЕКОМЕНДАЦІЇ </w:t>
      </w:r>
      <w:r w:rsidRPr="00D3448D">
        <w:rPr>
          <w:rFonts w:ascii="Times New Roman" w:eastAsia="Times New Roman" w:hAnsi="Times New Roman" w:cs="Times New Roman"/>
          <w:color w:val="000000"/>
          <w:sz w:val="28"/>
          <w:szCs w:val="28"/>
          <w:lang w:val="ru-RU" w:eastAsia="ru-RU"/>
        </w:rPr>
        <w:br/>
      </w:r>
      <w:bookmarkStart w:id="0" w:name="_GoBack"/>
      <w:r w:rsidRPr="00D3448D">
        <w:rPr>
          <w:rFonts w:ascii="Times New Roman" w:eastAsia="Times New Roman" w:hAnsi="Times New Roman" w:cs="Times New Roman"/>
          <w:b/>
          <w:bCs/>
          <w:color w:val="000000"/>
          <w:sz w:val="28"/>
          <w:szCs w:val="28"/>
          <w:lang w:val="ru-RU" w:eastAsia="ru-RU"/>
        </w:rPr>
        <w:t>розрахунку вартості соціальних послуг</w:t>
      </w:r>
      <w:bookmarkEnd w:id="0"/>
    </w:p>
    <w:p w14:paraId="0FC0FE63" w14:textId="77777777" w:rsidR="00ED6275" w:rsidRDefault="00ED6275" w:rsidP="00CE09A9">
      <w:pPr>
        <w:shd w:val="clear" w:color="auto" w:fill="FFFFFF"/>
        <w:spacing w:after="0" w:line="240" w:lineRule="auto"/>
        <w:ind w:left="450" w:right="450"/>
        <w:jc w:val="center"/>
        <w:rPr>
          <w:rFonts w:ascii="Times New Roman" w:eastAsia="Times New Roman" w:hAnsi="Times New Roman" w:cs="Times New Roman"/>
          <w:b/>
          <w:bCs/>
          <w:color w:val="000000"/>
          <w:sz w:val="28"/>
          <w:szCs w:val="28"/>
          <w:lang w:val="ru-RU" w:eastAsia="ru-RU"/>
        </w:rPr>
      </w:pPr>
    </w:p>
    <w:p w14:paraId="79EBDF9F" w14:textId="77777777" w:rsidR="00ED6275" w:rsidRPr="00D3448D" w:rsidRDefault="00ED6275" w:rsidP="00CE09A9">
      <w:pPr>
        <w:shd w:val="clear" w:color="auto" w:fill="FFFFFF"/>
        <w:spacing w:after="0" w:line="240" w:lineRule="auto"/>
        <w:ind w:left="450" w:right="450"/>
        <w:jc w:val="center"/>
        <w:rPr>
          <w:rFonts w:ascii="Times New Roman" w:eastAsia="Times New Roman" w:hAnsi="Times New Roman" w:cs="Times New Roman"/>
          <w:color w:val="000000"/>
          <w:sz w:val="28"/>
          <w:szCs w:val="28"/>
          <w:lang w:val="ru-RU" w:eastAsia="ru-RU"/>
        </w:rPr>
      </w:pPr>
      <w:r w:rsidRPr="00D3448D">
        <w:rPr>
          <w:rFonts w:ascii="Times New Roman" w:eastAsia="Times New Roman" w:hAnsi="Times New Roman" w:cs="Times New Roman"/>
          <w:b/>
          <w:bCs/>
          <w:color w:val="000000"/>
          <w:sz w:val="28"/>
          <w:szCs w:val="28"/>
          <w:lang w:val="ru-RU" w:eastAsia="ru-RU"/>
        </w:rPr>
        <w:t>І. Загальні положення</w:t>
      </w:r>
    </w:p>
    <w:p w14:paraId="68EED7C9" w14:textId="77777777" w:rsidR="00ED6275" w:rsidRPr="00D3448D" w:rsidRDefault="00ED6275" w:rsidP="00CE09A9">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ru-RU"/>
        </w:rPr>
      </w:pPr>
      <w:r w:rsidRPr="00D3448D">
        <w:rPr>
          <w:rFonts w:ascii="Times New Roman" w:eastAsia="Times New Roman" w:hAnsi="Times New Roman" w:cs="Times New Roman"/>
          <w:color w:val="000000"/>
          <w:sz w:val="28"/>
          <w:szCs w:val="28"/>
          <w:lang w:val="ru-RU" w:eastAsia="ru-RU"/>
        </w:rPr>
        <w:t>1. Цими Методичними рекомендаціями регулюється механізм визначення вартості соціальних послуг, які пропонуються суб’єктами, що надають такі послуги.</w:t>
      </w:r>
    </w:p>
    <w:p w14:paraId="2DD93222" w14:textId="77777777" w:rsidR="00ED6275" w:rsidRPr="00D3448D" w:rsidRDefault="00ED6275" w:rsidP="00CE09A9">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ru-RU"/>
        </w:rPr>
      </w:pPr>
      <w:r w:rsidRPr="00D3448D">
        <w:rPr>
          <w:rFonts w:ascii="Times New Roman" w:eastAsia="Times New Roman" w:hAnsi="Times New Roman" w:cs="Times New Roman"/>
          <w:color w:val="000000"/>
          <w:sz w:val="28"/>
          <w:szCs w:val="28"/>
          <w:lang w:val="ru-RU" w:eastAsia="ru-RU"/>
        </w:rPr>
        <w:t>2. Методичні рекомендації розроблені відповідно до </w:t>
      </w:r>
      <w:hyperlink r:id="rId4" w:tgtFrame="_blank" w:history="1">
        <w:r w:rsidRPr="00D3448D">
          <w:rPr>
            <w:rFonts w:ascii="Times New Roman" w:eastAsia="Times New Roman" w:hAnsi="Times New Roman" w:cs="Times New Roman"/>
            <w:color w:val="000000" w:themeColor="text1"/>
            <w:sz w:val="28"/>
            <w:szCs w:val="28"/>
            <w:lang w:val="ru-RU" w:eastAsia="ru-RU"/>
          </w:rPr>
          <w:t>Бюджетного кодексу України</w:t>
        </w:r>
      </w:hyperlink>
      <w:r w:rsidRPr="00D3448D">
        <w:rPr>
          <w:rFonts w:ascii="Times New Roman" w:eastAsia="Times New Roman" w:hAnsi="Times New Roman" w:cs="Times New Roman"/>
          <w:color w:val="000000" w:themeColor="text1"/>
          <w:sz w:val="28"/>
          <w:szCs w:val="28"/>
          <w:lang w:val="ru-RU" w:eastAsia="ru-RU"/>
        </w:rPr>
        <w:t>, </w:t>
      </w:r>
      <w:hyperlink r:id="rId5" w:tgtFrame="_blank" w:history="1">
        <w:r w:rsidRPr="00D3448D">
          <w:rPr>
            <w:rFonts w:ascii="Times New Roman" w:eastAsia="Times New Roman" w:hAnsi="Times New Roman" w:cs="Times New Roman"/>
            <w:color w:val="000000" w:themeColor="text1"/>
            <w:sz w:val="28"/>
            <w:szCs w:val="28"/>
            <w:lang w:val="ru-RU" w:eastAsia="ru-RU"/>
          </w:rPr>
          <w:t>Податкового кодексу України</w:t>
        </w:r>
      </w:hyperlink>
      <w:r w:rsidRPr="00D3448D">
        <w:rPr>
          <w:rFonts w:ascii="Times New Roman" w:eastAsia="Times New Roman" w:hAnsi="Times New Roman" w:cs="Times New Roman"/>
          <w:color w:val="000000" w:themeColor="text1"/>
          <w:sz w:val="28"/>
          <w:szCs w:val="28"/>
          <w:lang w:val="ru-RU" w:eastAsia="ru-RU"/>
        </w:rPr>
        <w:t>, </w:t>
      </w:r>
      <w:hyperlink r:id="rId6" w:tgtFrame="_blank" w:history="1">
        <w:r w:rsidRPr="00D3448D">
          <w:rPr>
            <w:rFonts w:ascii="Times New Roman" w:eastAsia="Times New Roman" w:hAnsi="Times New Roman" w:cs="Times New Roman"/>
            <w:color w:val="000000" w:themeColor="text1"/>
            <w:sz w:val="28"/>
            <w:szCs w:val="28"/>
            <w:lang w:val="ru-RU" w:eastAsia="ru-RU"/>
          </w:rPr>
          <w:t>Господарського кодексу України</w:t>
        </w:r>
      </w:hyperlink>
      <w:r w:rsidRPr="00D3448D">
        <w:rPr>
          <w:rFonts w:ascii="Times New Roman" w:eastAsia="Times New Roman" w:hAnsi="Times New Roman" w:cs="Times New Roman"/>
          <w:color w:val="000000" w:themeColor="text1"/>
          <w:sz w:val="28"/>
          <w:szCs w:val="28"/>
          <w:lang w:val="ru-RU" w:eastAsia="ru-RU"/>
        </w:rPr>
        <w:t>, законів України </w:t>
      </w:r>
      <w:hyperlink r:id="rId7" w:tgtFrame="_blank" w:history="1">
        <w:r w:rsidRPr="00D3448D">
          <w:rPr>
            <w:rFonts w:ascii="Times New Roman" w:eastAsia="Times New Roman" w:hAnsi="Times New Roman" w:cs="Times New Roman"/>
            <w:color w:val="000000" w:themeColor="text1"/>
            <w:sz w:val="28"/>
            <w:szCs w:val="28"/>
            <w:lang w:val="ru-RU" w:eastAsia="ru-RU"/>
          </w:rPr>
          <w:t>„Про соціальні послуги”</w:t>
        </w:r>
      </w:hyperlink>
      <w:r w:rsidRPr="00D3448D">
        <w:rPr>
          <w:rFonts w:ascii="Times New Roman" w:eastAsia="Times New Roman" w:hAnsi="Times New Roman" w:cs="Times New Roman"/>
          <w:color w:val="000000" w:themeColor="text1"/>
          <w:sz w:val="28"/>
          <w:szCs w:val="28"/>
          <w:lang w:val="ru-RU" w:eastAsia="ru-RU"/>
        </w:rPr>
        <w:t>, </w:t>
      </w:r>
      <w:hyperlink r:id="rId8" w:tgtFrame="_blank" w:history="1">
        <w:r w:rsidRPr="00D3448D">
          <w:rPr>
            <w:rFonts w:ascii="Times New Roman" w:eastAsia="Times New Roman" w:hAnsi="Times New Roman" w:cs="Times New Roman"/>
            <w:color w:val="000000" w:themeColor="text1"/>
            <w:sz w:val="28"/>
            <w:szCs w:val="28"/>
            <w:lang w:val="ru-RU" w:eastAsia="ru-RU"/>
          </w:rPr>
          <w:t>„Про ціни і ціноутворення”</w:t>
        </w:r>
      </w:hyperlink>
      <w:r w:rsidRPr="00D3448D">
        <w:rPr>
          <w:rFonts w:ascii="Times New Roman" w:eastAsia="Times New Roman" w:hAnsi="Times New Roman" w:cs="Times New Roman"/>
          <w:color w:val="000000" w:themeColor="text1"/>
          <w:sz w:val="28"/>
          <w:szCs w:val="28"/>
          <w:lang w:val="ru-RU" w:eastAsia="ru-RU"/>
        </w:rPr>
        <w:t>, </w:t>
      </w:r>
      <w:hyperlink r:id="rId9" w:tgtFrame="_blank" w:history="1">
        <w:r w:rsidRPr="00D3448D">
          <w:rPr>
            <w:rFonts w:ascii="Times New Roman" w:eastAsia="Times New Roman" w:hAnsi="Times New Roman" w:cs="Times New Roman"/>
            <w:color w:val="000000" w:themeColor="text1"/>
            <w:sz w:val="28"/>
            <w:szCs w:val="28"/>
            <w:lang w:val="ru-RU" w:eastAsia="ru-RU"/>
          </w:rPr>
          <w:t>„Про бухгалтерський облік і фінансову звітність в Україні”</w:t>
        </w:r>
      </w:hyperlink>
      <w:r w:rsidRPr="00D3448D">
        <w:rPr>
          <w:rFonts w:ascii="Times New Roman" w:eastAsia="Times New Roman" w:hAnsi="Times New Roman" w:cs="Times New Roman"/>
          <w:color w:val="000000"/>
          <w:sz w:val="28"/>
          <w:szCs w:val="28"/>
          <w:lang w:val="ru-RU" w:eastAsia="ru-RU"/>
        </w:rPr>
        <w:t> та інших нормативно-правових актів.</w:t>
      </w:r>
    </w:p>
    <w:p w14:paraId="0064FC5A" w14:textId="77777777" w:rsidR="00ED6275" w:rsidRPr="00D3448D" w:rsidRDefault="00ED6275" w:rsidP="00CE09A9">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ru-RU"/>
        </w:rPr>
      </w:pPr>
      <w:r w:rsidRPr="00D3448D">
        <w:rPr>
          <w:rFonts w:ascii="Times New Roman" w:eastAsia="Times New Roman" w:hAnsi="Times New Roman" w:cs="Times New Roman"/>
          <w:color w:val="000000"/>
          <w:sz w:val="28"/>
          <w:szCs w:val="28"/>
          <w:lang w:val="ru-RU" w:eastAsia="ru-RU"/>
        </w:rPr>
        <w:t>3. Розрахунки вартості соціальних послуг згідно з цими Методичними рекомендаціями доцільно застосовувати при соціальному замовленні соціальних послуг, зокрема при визначенні умов конкурсів та оцінюванні конкурсних пропозицій суб’єктів, що надають соціальні послуги, оплаті наданих соціальних послуг.</w:t>
      </w:r>
    </w:p>
    <w:p w14:paraId="3D31AC70" w14:textId="77777777" w:rsidR="00ED6275" w:rsidRPr="00D3448D" w:rsidRDefault="00ED6275" w:rsidP="00CE09A9">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ru-RU"/>
        </w:rPr>
      </w:pPr>
      <w:r w:rsidRPr="00D3448D">
        <w:rPr>
          <w:rFonts w:ascii="Times New Roman" w:eastAsia="Times New Roman" w:hAnsi="Times New Roman" w:cs="Times New Roman"/>
          <w:color w:val="000000"/>
          <w:sz w:val="28"/>
          <w:szCs w:val="28"/>
          <w:lang w:val="ru-RU" w:eastAsia="ru-RU"/>
        </w:rPr>
        <w:t>4. Терміни в цих Методичних рекомендаціях вживаються у значеннях, наведених у </w:t>
      </w:r>
      <w:hyperlink r:id="rId10" w:tgtFrame="_blank" w:history="1">
        <w:r w:rsidRPr="00D3448D">
          <w:rPr>
            <w:rFonts w:ascii="Times New Roman" w:eastAsia="Times New Roman" w:hAnsi="Times New Roman" w:cs="Times New Roman"/>
            <w:color w:val="000000" w:themeColor="text1"/>
            <w:sz w:val="28"/>
            <w:szCs w:val="28"/>
            <w:lang w:val="ru-RU" w:eastAsia="ru-RU"/>
          </w:rPr>
          <w:t>Законі України</w:t>
        </w:r>
      </w:hyperlink>
      <w:r w:rsidRPr="00D3448D">
        <w:rPr>
          <w:rFonts w:ascii="Times New Roman" w:eastAsia="Times New Roman" w:hAnsi="Times New Roman" w:cs="Times New Roman"/>
          <w:color w:val="000000"/>
          <w:sz w:val="28"/>
          <w:szCs w:val="28"/>
          <w:lang w:val="ru-RU" w:eastAsia="ru-RU"/>
        </w:rPr>
        <w:t> „Про соціальні послуги” та інших нормативно-правових актах.</w:t>
      </w:r>
    </w:p>
    <w:p w14:paraId="35B110D1" w14:textId="77777777" w:rsidR="00ED6275" w:rsidRPr="00D3448D" w:rsidRDefault="00ED6275" w:rsidP="00CE09A9">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ru-RU"/>
        </w:rPr>
      </w:pPr>
      <w:r w:rsidRPr="00D3448D">
        <w:rPr>
          <w:rFonts w:ascii="Times New Roman" w:eastAsia="Times New Roman" w:hAnsi="Times New Roman" w:cs="Times New Roman"/>
          <w:color w:val="000000"/>
          <w:sz w:val="28"/>
          <w:szCs w:val="28"/>
          <w:lang w:val="ru-RU" w:eastAsia="ru-RU"/>
        </w:rPr>
        <w:t>5. Вартість соціальної послуги пропонується розраховувати відповідно до економічно обґрунтованих планових витрат, визначених на підставі державних і галузевих нормативів витрат ресурсів, калькуляції вартості соціальних послуг за рахунок бюджетних коштів, з урахуванням цін на матеріальні ресурси та послуги за попередній період на основі розрахункових фінансових показників.</w:t>
      </w:r>
    </w:p>
    <w:p w14:paraId="64DEF8C4" w14:textId="77777777" w:rsidR="00ED6275" w:rsidRPr="00D3448D" w:rsidRDefault="00ED6275" w:rsidP="00CE09A9">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ru-RU"/>
        </w:rPr>
      </w:pPr>
      <w:r w:rsidRPr="00D3448D">
        <w:rPr>
          <w:rFonts w:ascii="Times New Roman" w:eastAsia="Times New Roman" w:hAnsi="Times New Roman" w:cs="Times New Roman"/>
          <w:color w:val="000000"/>
          <w:sz w:val="28"/>
          <w:szCs w:val="28"/>
          <w:lang w:val="ru-RU" w:eastAsia="ru-RU"/>
        </w:rPr>
        <w:t>6. Вартість кожної соціальної послуги доцільно визначати окремо на основі типової структури витрат для визначення вартості соціальної послуги в розрахунку на одну людино-годину (залежно від умов надання соціальної послуги), яка містить статті прямих та адміністративних витрат.</w:t>
      </w:r>
    </w:p>
    <w:p w14:paraId="58FA650C" w14:textId="77777777" w:rsidR="00ED6275" w:rsidRPr="00D3448D" w:rsidRDefault="00ED6275" w:rsidP="00CE09A9">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ru-RU"/>
        </w:rPr>
      </w:pPr>
      <w:r w:rsidRPr="00D3448D">
        <w:rPr>
          <w:rFonts w:ascii="Times New Roman" w:eastAsia="Times New Roman" w:hAnsi="Times New Roman" w:cs="Times New Roman"/>
          <w:color w:val="000000"/>
          <w:sz w:val="28"/>
          <w:szCs w:val="28"/>
          <w:lang w:val="ru-RU" w:eastAsia="ru-RU"/>
        </w:rPr>
        <w:t>7. До прямих витрат мають належати:</w:t>
      </w:r>
    </w:p>
    <w:p w14:paraId="19036224" w14:textId="77777777" w:rsidR="00ED6275" w:rsidRPr="00D3448D" w:rsidRDefault="00ED6275" w:rsidP="00CE09A9">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ru-RU"/>
        </w:rPr>
      </w:pPr>
      <w:bookmarkStart w:id="1" w:name="n18"/>
      <w:bookmarkEnd w:id="1"/>
      <w:r w:rsidRPr="00D3448D">
        <w:rPr>
          <w:rFonts w:ascii="Times New Roman" w:eastAsia="Times New Roman" w:hAnsi="Times New Roman" w:cs="Times New Roman"/>
          <w:color w:val="000000"/>
          <w:sz w:val="28"/>
          <w:szCs w:val="28"/>
          <w:lang w:val="ru-RU" w:eastAsia="ru-RU"/>
        </w:rPr>
        <w:t>заробітна плата і єдиний внесок на загальнообов’язкове державне соціальне страхування основного та допоміжного персоналу;</w:t>
      </w:r>
    </w:p>
    <w:p w14:paraId="31D8BE52" w14:textId="77777777" w:rsidR="00ED6275" w:rsidRPr="00D3448D" w:rsidRDefault="00ED6275" w:rsidP="00CE09A9">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ru-RU"/>
        </w:rPr>
      </w:pPr>
      <w:r w:rsidRPr="00D3448D">
        <w:rPr>
          <w:rFonts w:ascii="Times New Roman" w:eastAsia="Times New Roman" w:hAnsi="Times New Roman" w:cs="Times New Roman"/>
          <w:color w:val="000000"/>
          <w:sz w:val="28"/>
          <w:szCs w:val="28"/>
          <w:lang w:val="ru-RU" w:eastAsia="ru-RU"/>
        </w:rPr>
        <w:t>придбання товарів, робіт і послуг, безпосередньо пов’язаних з наданням соціальної послуги основним і допоміжним персоналом (у тому числі предмети, матеріали, обладнання та інвентар; медикаменти, перев’язувальні матеріали; продукти харчування; супутні роботи та послуги; інші витрати на придбання товарів, робіт і послуг);</w:t>
      </w:r>
    </w:p>
    <w:p w14:paraId="630A0EF4" w14:textId="77777777" w:rsidR="00ED6275" w:rsidRPr="00D3448D" w:rsidRDefault="00ED6275" w:rsidP="00CE09A9">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ru-RU"/>
        </w:rPr>
      </w:pPr>
      <w:bookmarkStart w:id="2" w:name="n20"/>
      <w:bookmarkEnd w:id="2"/>
      <w:r w:rsidRPr="00D3448D">
        <w:rPr>
          <w:rFonts w:ascii="Times New Roman" w:eastAsia="Times New Roman" w:hAnsi="Times New Roman" w:cs="Times New Roman"/>
          <w:color w:val="000000"/>
          <w:sz w:val="28"/>
          <w:szCs w:val="28"/>
          <w:lang w:val="ru-RU" w:eastAsia="ru-RU"/>
        </w:rPr>
        <w:t>інші прямі витрати, необхідні для надання послуги (на транспортування, ремонт і обслуговування спеціального обладнання та інших спеціальних засобів, амортизацію спеціального обладнання та інших спеціальних засобів тощо).</w:t>
      </w:r>
    </w:p>
    <w:p w14:paraId="13EC8534" w14:textId="77777777" w:rsidR="00ED6275" w:rsidRPr="00D3448D" w:rsidRDefault="00ED6275" w:rsidP="00CE09A9">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ru-RU"/>
        </w:rPr>
      </w:pPr>
      <w:bookmarkStart w:id="3" w:name="n21"/>
      <w:bookmarkEnd w:id="3"/>
      <w:r w:rsidRPr="00D3448D">
        <w:rPr>
          <w:rFonts w:ascii="Times New Roman" w:eastAsia="Times New Roman" w:hAnsi="Times New Roman" w:cs="Times New Roman"/>
          <w:color w:val="000000"/>
          <w:sz w:val="28"/>
          <w:szCs w:val="28"/>
          <w:lang w:val="ru-RU" w:eastAsia="ru-RU"/>
        </w:rPr>
        <w:t>8. До адміністративних рекомендується відносити витрати:</w:t>
      </w:r>
    </w:p>
    <w:p w14:paraId="73BED834" w14:textId="77777777" w:rsidR="00ED6275" w:rsidRPr="00D3448D" w:rsidRDefault="00ED6275" w:rsidP="00CE09A9">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ru-RU"/>
        </w:rPr>
      </w:pPr>
      <w:bookmarkStart w:id="4" w:name="n22"/>
      <w:bookmarkEnd w:id="4"/>
      <w:r w:rsidRPr="00D3448D">
        <w:rPr>
          <w:rFonts w:ascii="Times New Roman" w:eastAsia="Times New Roman" w:hAnsi="Times New Roman" w:cs="Times New Roman"/>
          <w:color w:val="000000"/>
          <w:sz w:val="28"/>
          <w:szCs w:val="28"/>
          <w:lang w:val="ru-RU" w:eastAsia="ru-RU"/>
        </w:rPr>
        <w:t>на заробітну плату та єдиний внесок на загальнообов’язкове державне соціальне страхування адміністративного, управлінського, господарського та обслуговуючого персоналу;</w:t>
      </w:r>
    </w:p>
    <w:p w14:paraId="7B794B8E" w14:textId="77777777" w:rsidR="00ED6275" w:rsidRPr="00D3448D" w:rsidRDefault="00ED6275" w:rsidP="00CE09A9">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ru-RU"/>
        </w:rPr>
      </w:pPr>
      <w:bookmarkStart w:id="5" w:name="n23"/>
      <w:bookmarkEnd w:id="5"/>
      <w:r w:rsidRPr="00D3448D">
        <w:rPr>
          <w:rFonts w:ascii="Times New Roman" w:eastAsia="Times New Roman" w:hAnsi="Times New Roman" w:cs="Times New Roman"/>
          <w:color w:val="000000"/>
          <w:sz w:val="28"/>
          <w:szCs w:val="28"/>
          <w:lang w:val="ru-RU" w:eastAsia="ru-RU"/>
        </w:rPr>
        <w:lastRenderedPageBreak/>
        <w:t>на відшкодування Пенсійному фонду України сум фактичних витрат на виплату і доставку пенсій, призначених відповідно до пунктів „а” – „е” та „ж”, різниці між сумою пенсії, призначеної за </w:t>
      </w:r>
      <w:hyperlink r:id="rId11" w:tgtFrame="_blank" w:history="1">
        <w:r w:rsidRPr="00D3448D">
          <w:rPr>
            <w:rFonts w:ascii="Times New Roman" w:eastAsia="Times New Roman" w:hAnsi="Times New Roman" w:cs="Times New Roman"/>
            <w:color w:val="000000" w:themeColor="text1"/>
            <w:sz w:val="28"/>
            <w:szCs w:val="28"/>
            <w:lang w:val="ru-RU" w:eastAsia="ru-RU"/>
          </w:rPr>
          <w:t>Законом України</w:t>
        </w:r>
      </w:hyperlink>
      <w:r w:rsidRPr="00D3448D">
        <w:rPr>
          <w:rFonts w:ascii="Times New Roman" w:eastAsia="Times New Roman" w:hAnsi="Times New Roman" w:cs="Times New Roman"/>
          <w:color w:val="000000" w:themeColor="text1"/>
          <w:sz w:val="28"/>
          <w:szCs w:val="28"/>
          <w:lang w:val="ru-RU" w:eastAsia="ru-RU"/>
        </w:rPr>
        <w:t> </w:t>
      </w:r>
      <w:r w:rsidRPr="00D3448D">
        <w:rPr>
          <w:rFonts w:ascii="Times New Roman" w:eastAsia="Times New Roman" w:hAnsi="Times New Roman" w:cs="Times New Roman"/>
          <w:color w:val="000000"/>
          <w:sz w:val="28"/>
          <w:szCs w:val="28"/>
          <w:lang w:val="ru-RU" w:eastAsia="ru-RU"/>
        </w:rPr>
        <w:t>„Про наукову і науково-технічну діяльність”, та сумою пенсії, обчисленої відповідно до інших законодавчих актів, на яку має право особа, що згідно із законодавством фінансуються за рахунок коштів підприємств, установ, організацій;</w:t>
      </w:r>
    </w:p>
    <w:p w14:paraId="775492C6" w14:textId="77777777" w:rsidR="00ED6275" w:rsidRPr="00D3448D" w:rsidRDefault="00ED6275" w:rsidP="00CE09A9">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ru-RU"/>
        </w:rPr>
      </w:pPr>
      <w:bookmarkStart w:id="6" w:name="n24"/>
      <w:bookmarkEnd w:id="6"/>
      <w:r w:rsidRPr="00D3448D">
        <w:rPr>
          <w:rFonts w:ascii="Times New Roman" w:eastAsia="Times New Roman" w:hAnsi="Times New Roman" w:cs="Times New Roman"/>
          <w:color w:val="000000"/>
          <w:sz w:val="28"/>
          <w:szCs w:val="28"/>
          <w:lang w:val="ru-RU" w:eastAsia="ru-RU"/>
        </w:rPr>
        <w:t>на придбання товарів, робіт і послуг (у тому числі предмети, матеріали, обладнання та інвентар; роботи та послуги; інші витрати);</w:t>
      </w:r>
    </w:p>
    <w:p w14:paraId="028FB071" w14:textId="77777777" w:rsidR="00ED6275" w:rsidRPr="00D3448D" w:rsidRDefault="00ED6275" w:rsidP="00CE09A9">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ru-RU"/>
        </w:rPr>
      </w:pPr>
      <w:bookmarkStart w:id="7" w:name="n25"/>
      <w:bookmarkEnd w:id="7"/>
      <w:r w:rsidRPr="00D3448D">
        <w:rPr>
          <w:rFonts w:ascii="Times New Roman" w:eastAsia="Times New Roman" w:hAnsi="Times New Roman" w:cs="Times New Roman"/>
          <w:color w:val="000000"/>
          <w:sz w:val="28"/>
          <w:szCs w:val="28"/>
          <w:lang w:val="ru-RU" w:eastAsia="ru-RU"/>
        </w:rPr>
        <w:t>інші адміністративні витрати (оренда та обслуговування приміщень, будівель і споруд; комунальні послуги та енергоносії; зв’язок; транспортні витрати на адміністративні потреби; відрядження працівників; ремонт і обслуговування обладнання адміністративного призначення; амортизація основних засобів нематеріальних активів та інших необоротних матеріальних активів адміністративного призначення тощо).</w:t>
      </w:r>
    </w:p>
    <w:p w14:paraId="5D7091ED" w14:textId="77777777" w:rsidR="00ED6275" w:rsidRDefault="00ED6275" w:rsidP="00CE09A9">
      <w:pPr>
        <w:shd w:val="clear" w:color="auto" w:fill="FFFFFF"/>
        <w:spacing w:after="0" w:line="240" w:lineRule="auto"/>
        <w:ind w:left="450" w:right="450"/>
        <w:jc w:val="center"/>
        <w:rPr>
          <w:rFonts w:ascii="Times New Roman" w:eastAsia="Times New Roman" w:hAnsi="Times New Roman" w:cs="Times New Roman"/>
          <w:b/>
          <w:bCs/>
          <w:color w:val="000000"/>
          <w:sz w:val="28"/>
          <w:szCs w:val="28"/>
          <w:lang w:val="ru-RU" w:eastAsia="ru-RU"/>
        </w:rPr>
      </w:pPr>
      <w:bookmarkStart w:id="8" w:name="n26"/>
      <w:bookmarkEnd w:id="8"/>
    </w:p>
    <w:p w14:paraId="429B17C0" w14:textId="77777777" w:rsidR="00ED6275" w:rsidRPr="00D3448D" w:rsidRDefault="00ED6275" w:rsidP="00CE09A9">
      <w:pPr>
        <w:shd w:val="clear" w:color="auto" w:fill="FFFFFF"/>
        <w:spacing w:after="0" w:line="240" w:lineRule="auto"/>
        <w:ind w:left="450" w:right="450"/>
        <w:jc w:val="center"/>
        <w:rPr>
          <w:rFonts w:ascii="Times New Roman" w:eastAsia="Times New Roman" w:hAnsi="Times New Roman" w:cs="Times New Roman"/>
          <w:color w:val="000000"/>
          <w:sz w:val="28"/>
          <w:szCs w:val="28"/>
          <w:lang w:val="ru-RU" w:eastAsia="ru-RU"/>
        </w:rPr>
      </w:pPr>
      <w:r w:rsidRPr="00D3448D">
        <w:rPr>
          <w:rFonts w:ascii="Times New Roman" w:eastAsia="Times New Roman" w:hAnsi="Times New Roman" w:cs="Times New Roman"/>
          <w:b/>
          <w:bCs/>
          <w:color w:val="000000"/>
          <w:sz w:val="28"/>
          <w:szCs w:val="28"/>
          <w:lang w:val="ru-RU" w:eastAsia="ru-RU"/>
        </w:rPr>
        <w:t>ІІ. Розрахунок вартості соціальної послуги</w:t>
      </w:r>
    </w:p>
    <w:p w14:paraId="52EB0BBF" w14:textId="77777777" w:rsidR="00ED6275" w:rsidRPr="00D3448D" w:rsidRDefault="00ED6275" w:rsidP="00CE09A9">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ru-RU"/>
        </w:rPr>
      </w:pPr>
      <w:bookmarkStart w:id="9" w:name="n27"/>
      <w:bookmarkEnd w:id="9"/>
      <w:r w:rsidRPr="00D3448D">
        <w:rPr>
          <w:rFonts w:ascii="Times New Roman" w:eastAsia="Times New Roman" w:hAnsi="Times New Roman" w:cs="Times New Roman"/>
          <w:color w:val="000000"/>
          <w:sz w:val="28"/>
          <w:szCs w:val="28"/>
          <w:lang w:val="ru-RU" w:eastAsia="ru-RU"/>
        </w:rPr>
        <w:t>1. При визначенні вартості соціальної послуги враховують вартість надання такої послуги одному одержувачу протягом однієї людино-години, час на її надання та кількість одержувачів.</w:t>
      </w:r>
    </w:p>
    <w:p w14:paraId="1E2E86EA" w14:textId="77777777" w:rsidR="00ED6275" w:rsidRPr="00D3448D" w:rsidRDefault="00ED6275" w:rsidP="00CE09A9">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ru-RU"/>
        </w:rPr>
      </w:pPr>
      <w:bookmarkStart w:id="10" w:name="n28"/>
      <w:bookmarkEnd w:id="10"/>
      <w:r w:rsidRPr="00D3448D">
        <w:rPr>
          <w:rFonts w:ascii="Times New Roman" w:eastAsia="Times New Roman" w:hAnsi="Times New Roman" w:cs="Times New Roman"/>
          <w:color w:val="000000"/>
          <w:sz w:val="28"/>
          <w:szCs w:val="28"/>
          <w:lang w:val="ru-RU" w:eastAsia="ru-RU"/>
        </w:rPr>
        <w:t>2. До вартості конкретної соціальної послуги пропонується включати частку всіх адміністративних витрат суб’єкта, яка визначається з урахуванням коефіцієнта розподілу адміністративних витрат: відношення заробітної плати основного та допоміжного персоналу, залученог о до надання конкретної соціальної послуги, до заробітної плати всього основного та допоміжного персоналу, що надає соціальні послуги за різними договорами та проектами суб’єкта.</w:t>
      </w:r>
    </w:p>
    <w:p w14:paraId="79FA8164" w14:textId="77777777" w:rsidR="00ED6275" w:rsidRPr="00D3448D" w:rsidRDefault="00ED6275" w:rsidP="00CE09A9">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ru-RU"/>
        </w:rPr>
      </w:pPr>
      <w:bookmarkStart w:id="11" w:name="n29"/>
      <w:bookmarkEnd w:id="11"/>
      <w:r w:rsidRPr="00D3448D">
        <w:rPr>
          <w:rFonts w:ascii="Times New Roman" w:eastAsia="Times New Roman" w:hAnsi="Times New Roman" w:cs="Times New Roman"/>
          <w:color w:val="000000"/>
          <w:sz w:val="28"/>
          <w:szCs w:val="28"/>
          <w:lang w:val="ru-RU" w:eastAsia="ru-RU"/>
        </w:rPr>
        <w:t>3. Розміри окремих категорій та / або статей витрат замовника соціальних послуг або суб’єкта рекомендується визначати самостійно виходячи з вартості робочої сили, товарів, робіт і послуг у відповідній адміністративно-територіальній одиниці.</w:t>
      </w:r>
    </w:p>
    <w:p w14:paraId="1A42D6FC" w14:textId="77777777" w:rsidR="00ED6275" w:rsidRPr="00D3448D" w:rsidRDefault="00ED6275" w:rsidP="00CE09A9">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ru-RU"/>
        </w:rPr>
      </w:pPr>
      <w:bookmarkStart w:id="12" w:name="n30"/>
      <w:bookmarkEnd w:id="12"/>
      <w:r w:rsidRPr="00D3448D">
        <w:rPr>
          <w:rFonts w:ascii="Times New Roman" w:eastAsia="Times New Roman" w:hAnsi="Times New Roman" w:cs="Times New Roman"/>
          <w:color w:val="000000"/>
          <w:sz w:val="28"/>
          <w:szCs w:val="28"/>
          <w:lang w:val="ru-RU" w:eastAsia="ru-RU"/>
        </w:rPr>
        <w:t>4. Для розрахунку вартості соціальної послуги, а також формування та оцінки калькуляції витрат на надання соціальних послуг за рахунок бюджетних коштів замовникам соціальних послуг і суб’єктам рекомендується використовувати наведені нижче формули:</w:t>
      </w:r>
    </w:p>
    <w:p w14:paraId="113E4C8E" w14:textId="77777777" w:rsidR="00ED6275" w:rsidRPr="00D3448D" w:rsidRDefault="00ED6275" w:rsidP="00CE09A9">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ru-RU"/>
        </w:rPr>
      </w:pPr>
      <w:bookmarkStart w:id="13" w:name="n31"/>
      <w:bookmarkEnd w:id="13"/>
      <w:r w:rsidRPr="00D3448D">
        <w:rPr>
          <w:rFonts w:ascii="Times New Roman" w:eastAsia="Times New Roman" w:hAnsi="Times New Roman" w:cs="Times New Roman"/>
          <w:color w:val="000000"/>
          <w:sz w:val="28"/>
          <w:szCs w:val="28"/>
          <w:lang w:val="ru-RU" w:eastAsia="ru-RU"/>
        </w:rPr>
        <w:t>1) загальна вартість соціальної послуги:</w:t>
      </w:r>
    </w:p>
    <w:p w14:paraId="1E0B903F" w14:textId="77777777" w:rsidR="00ED6275" w:rsidRDefault="00ED6275" w:rsidP="00CE09A9">
      <w:pPr>
        <w:shd w:val="clear" w:color="auto" w:fill="FFFFFF"/>
        <w:spacing w:after="0" w:line="240" w:lineRule="auto"/>
        <w:jc w:val="center"/>
        <w:rPr>
          <w:rFonts w:ascii="Times New Roman" w:eastAsia="Times New Roman" w:hAnsi="Times New Roman" w:cs="Times New Roman"/>
          <w:b/>
          <w:bCs/>
          <w:color w:val="000000"/>
          <w:sz w:val="28"/>
          <w:szCs w:val="28"/>
          <w:lang w:val="ru-RU" w:eastAsia="ru-RU"/>
        </w:rPr>
      </w:pPr>
      <w:bookmarkStart w:id="14" w:name="n32"/>
      <w:bookmarkEnd w:id="14"/>
    </w:p>
    <w:p w14:paraId="3CA97E41" w14:textId="77777777" w:rsidR="00ED6275" w:rsidRPr="00D3448D" w:rsidRDefault="00ED6275" w:rsidP="00CE09A9">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sidRPr="00D3448D">
        <w:rPr>
          <w:rFonts w:ascii="Times New Roman" w:eastAsia="Times New Roman" w:hAnsi="Times New Roman" w:cs="Times New Roman"/>
          <w:b/>
          <w:bCs/>
          <w:color w:val="000000"/>
          <w:sz w:val="28"/>
          <w:szCs w:val="28"/>
          <w:lang w:val="ru-RU" w:eastAsia="ru-RU"/>
        </w:rPr>
        <w:t>ВСП = ВЧ </w:t>
      </w:r>
      <w:r w:rsidRPr="00D3448D">
        <w:rPr>
          <w:rFonts w:ascii="Arial Unicode MS" w:eastAsia="Times New Roman" w:hAnsi="Arial Unicode MS" w:cs="Times New Roman"/>
          <w:b/>
          <w:bCs/>
          <w:color w:val="000000"/>
          <w:sz w:val="28"/>
          <w:szCs w:val="28"/>
          <w:lang w:val="ru-RU" w:eastAsia="ru-RU"/>
        </w:rPr>
        <w:t>×</w:t>
      </w:r>
      <w:r w:rsidRPr="00D3448D">
        <w:rPr>
          <w:rFonts w:ascii="Times New Roman" w:eastAsia="Times New Roman" w:hAnsi="Times New Roman" w:cs="Times New Roman"/>
          <w:b/>
          <w:bCs/>
          <w:color w:val="000000"/>
          <w:sz w:val="28"/>
          <w:szCs w:val="28"/>
          <w:lang w:val="ru-RU" w:eastAsia="ru-RU"/>
        </w:rPr>
        <w:t> ВОГ </w:t>
      </w:r>
      <w:r w:rsidRPr="00D3448D">
        <w:rPr>
          <w:rFonts w:ascii="Arial Unicode MS" w:eastAsia="Times New Roman" w:hAnsi="Arial Unicode MS" w:cs="Times New Roman"/>
          <w:b/>
          <w:bCs/>
          <w:color w:val="000000"/>
          <w:sz w:val="28"/>
          <w:szCs w:val="28"/>
          <w:lang w:val="ru-RU" w:eastAsia="ru-RU"/>
        </w:rPr>
        <w:t>×</w:t>
      </w:r>
      <w:r w:rsidRPr="00D3448D">
        <w:rPr>
          <w:rFonts w:ascii="Times New Roman" w:eastAsia="Times New Roman" w:hAnsi="Times New Roman" w:cs="Times New Roman"/>
          <w:b/>
          <w:bCs/>
          <w:color w:val="000000"/>
          <w:sz w:val="28"/>
          <w:szCs w:val="28"/>
          <w:lang w:val="ru-RU" w:eastAsia="ru-RU"/>
        </w:rPr>
        <w:t> KО,</w:t>
      </w:r>
    </w:p>
    <w:tbl>
      <w:tblPr>
        <w:tblW w:w="5000" w:type="pct"/>
        <w:jc w:val="center"/>
        <w:tblCellMar>
          <w:left w:w="0" w:type="dxa"/>
          <w:right w:w="0" w:type="dxa"/>
        </w:tblCellMar>
        <w:tblLook w:val="04A0" w:firstRow="1" w:lastRow="0" w:firstColumn="1" w:lastColumn="0" w:noHBand="0" w:noVBand="1"/>
      </w:tblPr>
      <w:tblGrid>
        <w:gridCol w:w="613"/>
        <w:gridCol w:w="629"/>
        <w:gridCol w:w="307"/>
        <w:gridCol w:w="8084"/>
      </w:tblGrid>
      <w:tr w:rsidR="00ED6275" w:rsidRPr="00D3448D" w14:paraId="00A17AC2" w14:textId="77777777" w:rsidTr="00CE09A9">
        <w:trPr>
          <w:jc w:val="center"/>
        </w:trPr>
        <w:tc>
          <w:tcPr>
            <w:tcW w:w="600" w:type="dxa"/>
            <w:tcBorders>
              <w:top w:val="single" w:sz="2" w:space="0" w:color="auto"/>
              <w:left w:val="single" w:sz="2" w:space="0" w:color="auto"/>
              <w:bottom w:val="single" w:sz="2" w:space="0" w:color="auto"/>
              <w:right w:val="single" w:sz="2" w:space="0" w:color="auto"/>
            </w:tcBorders>
            <w:shd w:val="clear" w:color="auto" w:fill="auto"/>
            <w:hideMark/>
          </w:tcPr>
          <w:p w14:paraId="4D5D5463" w14:textId="77777777" w:rsidR="00ED6275" w:rsidRPr="00D3448D" w:rsidRDefault="00ED6275" w:rsidP="00CE09A9">
            <w:pPr>
              <w:spacing w:after="0" w:line="240" w:lineRule="auto"/>
              <w:jc w:val="right"/>
              <w:rPr>
                <w:rFonts w:ascii="Times New Roman" w:eastAsia="Times New Roman" w:hAnsi="Times New Roman" w:cs="Times New Roman"/>
                <w:sz w:val="28"/>
                <w:szCs w:val="28"/>
                <w:lang w:val="ru-RU" w:eastAsia="ru-RU"/>
              </w:rPr>
            </w:pPr>
            <w:bookmarkStart w:id="15" w:name="n33"/>
            <w:bookmarkEnd w:id="15"/>
            <w:r w:rsidRPr="00D3448D">
              <w:rPr>
                <w:rFonts w:ascii="Times New Roman" w:eastAsia="Times New Roman" w:hAnsi="Times New Roman" w:cs="Times New Roman"/>
                <w:sz w:val="28"/>
                <w:szCs w:val="28"/>
                <w:lang w:val="ru-RU" w:eastAsia="ru-RU"/>
              </w:rPr>
              <w:t>де:</w:t>
            </w:r>
          </w:p>
        </w:tc>
        <w:tc>
          <w:tcPr>
            <w:tcW w:w="615" w:type="dxa"/>
            <w:tcBorders>
              <w:top w:val="single" w:sz="2" w:space="0" w:color="auto"/>
              <w:left w:val="single" w:sz="2" w:space="0" w:color="auto"/>
              <w:bottom w:val="single" w:sz="2" w:space="0" w:color="auto"/>
              <w:right w:val="single" w:sz="2" w:space="0" w:color="auto"/>
            </w:tcBorders>
            <w:shd w:val="clear" w:color="auto" w:fill="auto"/>
            <w:hideMark/>
          </w:tcPr>
          <w:p w14:paraId="107B2C77" w14:textId="77777777" w:rsidR="00ED6275" w:rsidRPr="00D3448D" w:rsidRDefault="00ED6275" w:rsidP="00CE09A9">
            <w:pPr>
              <w:spacing w:after="0" w:line="240" w:lineRule="auto"/>
              <w:jc w:val="right"/>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ВСП</w:t>
            </w:r>
          </w:p>
        </w:tc>
        <w:tc>
          <w:tcPr>
            <w:tcW w:w="300" w:type="dxa"/>
            <w:tcBorders>
              <w:top w:val="single" w:sz="2" w:space="0" w:color="auto"/>
              <w:left w:val="single" w:sz="2" w:space="0" w:color="auto"/>
              <w:bottom w:val="single" w:sz="2" w:space="0" w:color="auto"/>
              <w:right w:val="single" w:sz="2" w:space="0" w:color="auto"/>
            </w:tcBorders>
            <w:shd w:val="clear" w:color="auto" w:fill="auto"/>
            <w:hideMark/>
          </w:tcPr>
          <w:p w14:paraId="6065842E" w14:textId="77777777" w:rsidR="00ED6275" w:rsidRPr="00D3448D" w:rsidRDefault="00ED6275" w:rsidP="00CE09A9">
            <w:pPr>
              <w:spacing w:after="0" w:line="240" w:lineRule="auto"/>
              <w:jc w:val="center"/>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w:t>
            </w:r>
          </w:p>
        </w:tc>
        <w:tc>
          <w:tcPr>
            <w:tcW w:w="7905" w:type="dxa"/>
            <w:tcBorders>
              <w:top w:val="single" w:sz="2" w:space="0" w:color="auto"/>
              <w:left w:val="single" w:sz="2" w:space="0" w:color="auto"/>
              <w:bottom w:val="single" w:sz="2" w:space="0" w:color="auto"/>
              <w:right w:val="single" w:sz="2" w:space="0" w:color="auto"/>
            </w:tcBorders>
            <w:shd w:val="clear" w:color="auto" w:fill="auto"/>
            <w:hideMark/>
          </w:tcPr>
          <w:p w14:paraId="318CC655" w14:textId="77777777" w:rsidR="00ED6275" w:rsidRPr="00D3448D" w:rsidRDefault="00ED6275" w:rsidP="00CE09A9">
            <w:pPr>
              <w:spacing w:after="0" w:line="240" w:lineRule="auto"/>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вартість соціальної послуги;</w:t>
            </w:r>
          </w:p>
        </w:tc>
      </w:tr>
      <w:tr w:rsidR="00ED6275" w:rsidRPr="00D3448D" w14:paraId="485F7A10" w14:textId="77777777" w:rsidTr="00CE09A9">
        <w:trPr>
          <w:jc w:val="center"/>
        </w:trPr>
        <w:tc>
          <w:tcPr>
            <w:tcW w:w="600" w:type="dxa"/>
            <w:tcBorders>
              <w:top w:val="single" w:sz="2" w:space="0" w:color="auto"/>
              <w:left w:val="single" w:sz="2" w:space="0" w:color="auto"/>
              <w:bottom w:val="single" w:sz="2" w:space="0" w:color="auto"/>
              <w:right w:val="single" w:sz="2" w:space="0" w:color="auto"/>
            </w:tcBorders>
            <w:shd w:val="clear" w:color="auto" w:fill="auto"/>
            <w:hideMark/>
          </w:tcPr>
          <w:p w14:paraId="4DEF09B7" w14:textId="77777777" w:rsidR="00ED6275" w:rsidRPr="00D3448D" w:rsidRDefault="00ED6275" w:rsidP="00CE09A9">
            <w:pPr>
              <w:spacing w:after="0" w:line="240" w:lineRule="auto"/>
              <w:rPr>
                <w:rFonts w:ascii="Times New Roman" w:eastAsia="Times New Roman" w:hAnsi="Times New Roman" w:cs="Times New Roman"/>
                <w:sz w:val="28"/>
                <w:szCs w:val="28"/>
                <w:lang w:val="ru-RU" w:eastAsia="ru-RU"/>
              </w:rPr>
            </w:pPr>
          </w:p>
        </w:tc>
        <w:tc>
          <w:tcPr>
            <w:tcW w:w="615" w:type="dxa"/>
            <w:tcBorders>
              <w:top w:val="single" w:sz="2" w:space="0" w:color="auto"/>
              <w:left w:val="single" w:sz="2" w:space="0" w:color="auto"/>
              <w:bottom w:val="single" w:sz="2" w:space="0" w:color="auto"/>
              <w:right w:val="single" w:sz="2" w:space="0" w:color="auto"/>
            </w:tcBorders>
            <w:shd w:val="clear" w:color="auto" w:fill="auto"/>
            <w:hideMark/>
          </w:tcPr>
          <w:p w14:paraId="665495E2" w14:textId="77777777" w:rsidR="00ED6275" w:rsidRPr="00D3448D" w:rsidRDefault="00ED6275" w:rsidP="00CE09A9">
            <w:pPr>
              <w:spacing w:after="0" w:line="240" w:lineRule="auto"/>
              <w:jc w:val="right"/>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ВЧ</w:t>
            </w:r>
          </w:p>
        </w:tc>
        <w:tc>
          <w:tcPr>
            <w:tcW w:w="300" w:type="dxa"/>
            <w:tcBorders>
              <w:top w:val="single" w:sz="2" w:space="0" w:color="auto"/>
              <w:left w:val="single" w:sz="2" w:space="0" w:color="auto"/>
              <w:bottom w:val="single" w:sz="2" w:space="0" w:color="auto"/>
              <w:right w:val="single" w:sz="2" w:space="0" w:color="auto"/>
            </w:tcBorders>
            <w:shd w:val="clear" w:color="auto" w:fill="auto"/>
            <w:hideMark/>
          </w:tcPr>
          <w:p w14:paraId="5606F3B0" w14:textId="77777777" w:rsidR="00ED6275" w:rsidRPr="00D3448D" w:rsidRDefault="00ED6275" w:rsidP="00CE09A9">
            <w:pPr>
              <w:spacing w:after="0" w:line="240" w:lineRule="auto"/>
              <w:jc w:val="center"/>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w:t>
            </w:r>
          </w:p>
        </w:tc>
        <w:tc>
          <w:tcPr>
            <w:tcW w:w="7905" w:type="dxa"/>
            <w:tcBorders>
              <w:top w:val="single" w:sz="2" w:space="0" w:color="auto"/>
              <w:left w:val="single" w:sz="2" w:space="0" w:color="auto"/>
              <w:bottom w:val="single" w:sz="2" w:space="0" w:color="auto"/>
              <w:right w:val="single" w:sz="2" w:space="0" w:color="auto"/>
            </w:tcBorders>
            <w:shd w:val="clear" w:color="auto" w:fill="auto"/>
            <w:hideMark/>
          </w:tcPr>
          <w:p w14:paraId="63BF990D" w14:textId="77777777" w:rsidR="00ED6275" w:rsidRPr="00D3448D" w:rsidRDefault="00ED6275" w:rsidP="00CE09A9">
            <w:pPr>
              <w:spacing w:after="0" w:line="240" w:lineRule="auto"/>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витрати часу на надання соціальної послуги (кількість людино-годин);</w:t>
            </w:r>
          </w:p>
        </w:tc>
      </w:tr>
      <w:tr w:rsidR="00ED6275" w:rsidRPr="00D3448D" w14:paraId="43CE7DB9" w14:textId="77777777" w:rsidTr="00CE09A9">
        <w:trPr>
          <w:jc w:val="center"/>
        </w:trPr>
        <w:tc>
          <w:tcPr>
            <w:tcW w:w="600" w:type="dxa"/>
            <w:tcBorders>
              <w:top w:val="single" w:sz="2" w:space="0" w:color="auto"/>
              <w:left w:val="single" w:sz="2" w:space="0" w:color="auto"/>
              <w:bottom w:val="single" w:sz="2" w:space="0" w:color="auto"/>
              <w:right w:val="single" w:sz="2" w:space="0" w:color="auto"/>
            </w:tcBorders>
            <w:shd w:val="clear" w:color="auto" w:fill="auto"/>
            <w:hideMark/>
          </w:tcPr>
          <w:p w14:paraId="11DA98B3" w14:textId="77777777" w:rsidR="00ED6275" w:rsidRPr="00D3448D" w:rsidRDefault="00ED6275" w:rsidP="00CE09A9">
            <w:pPr>
              <w:spacing w:after="0" w:line="240" w:lineRule="auto"/>
              <w:rPr>
                <w:rFonts w:ascii="Times New Roman" w:eastAsia="Times New Roman" w:hAnsi="Times New Roman" w:cs="Times New Roman"/>
                <w:sz w:val="28"/>
                <w:szCs w:val="28"/>
                <w:lang w:val="ru-RU" w:eastAsia="ru-RU"/>
              </w:rPr>
            </w:pPr>
          </w:p>
        </w:tc>
        <w:tc>
          <w:tcPr>
            <w:tcW w:w="615" w:type="dxa"/>
            <w:tcBorders>
              <w:top w:val="single" w:sz="2" w:space="0" w:color="auto"/>
              <w:left w:val="single" w:sz="2" w:space="0" w:color="auto"/>
              <w:bottom w:val="single" w:sz="2" w:space="0" w:color="auto"/>
              <w:right w:val="single" w:sz="2" w:space="0" w:color="auto"/>
            </w:tcBorders>
            <w:shd w:val="clear" w:color="auto" w:fill="auto"/>
            <w:hideMark/>
          </w:tcPr>
          <w:p w14:paraId="0A20B930" w14:textId="77777777" w:rsidR="00ED6275" w:rsidRPr="00D3448D" w:rsidRDefault="00ED6275" w:rsidP="00CE09A9">
            <w:pPr>
              <w:spacing w:after="0" w:line="240" w:lineRule="auto"/>
              <w:jc w:val="right"/>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ВОГ</w:t>
            </w:r>
          </w:p>
        </w:tc>
        <w:tc>
          <w:tcPr>
            <w:tcW w:w="300" w:type="dxa"/>
            <w:tcBorders>
              <w:top w:val="single" w:sz="2" w:space="0" w:color="auto"/>
              <w:left w:val="single" w:sz="2" w:space="0" w:color="auto"/>
              <w:bottom w:val="single" w:sz="2" w:space="0" w:color="auto"/>
              <w:right w:val="single" w:sz="2" w:space="0" w:color="auto"/>
            </w:tcBorders>
            <w:shd w:val="clear" w:color="auto" w:fill="auto"/>
            <w:hideMark/>
          </w:tcPr>
          <w:p w14:paraId="246D15B8" w14:textId="77777777" w:rsidR="00ED6275" w:rsidRPr="00D3448D" w:rsidRDefault="00ED6275" w:rsidP="00CE09A9">
            <w:pPr>
              <w:spacing w:after="0" w:line="240" w:lineRule="auto"/>
              <w:jc w:val="center"/>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w:t>
            </w:r>
          </w:p>
        </w:tc>
        <w:tc>
          <w:tcPr>
            <w:tcW w:w="7905" w:type="dxa"/>
            <w:tcBorders>
              <w:top w:val="single" w:sz="2" w:space="0" w:color="auto"/>
              <w:left w:val="single" w:sz="2" w:space="0" w:color="auto"/>
              <w:bottom w:val="single" w:sz="2" w:space="0" w:color="auto"/>
              <w:right w:val="single" w:sz="2" w:space="0" w:color="auto"/>
            </w:tcBorders>
            <w:shd w:val="clear" w:color="auto" w:fill="auto"/>
            <w:hideMark/>
          </w:tcPr>
          <w:p w14:paraId="07E6FEED" w14:textId="77777777" w:rsidR="00ED6275" w:rsidRPr="00D3448D" w:rsidRDefault="00ED6275" w:rsidP="00CE09A9">
            <w:pPr>
              <w:spacing w:after="0" w:line="240" w:lineRule="auto"/>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вартість надання соціальної послуги протягом однієї людино-години;</w:t>
            </w:r>
          </w:p>
        </w:tc>
      </w:tr>
      <w:tr w:rsidR="00ED6275" w:rsidRPr="00D3448D" w14:paraId="057A6FA7" w14:textId="77777777" w:rsidTr="00CE09A9">
        <w:trPr>
          <w:jc w:val="center"/>
        </w:trPr>
        <w:tc>
          <w:tcPr>
            <w:tcW w:w="600" w:type="dxa"/>
            <w:tcBorders>
              <w:top w:val="single" w:sz="2" w:space="0" w:color="auto"/>
              <w:left w:val="single" w:sz="2" w:space="0" w:color="auto"/>
              <w:bottom w:val="single" w:sz="2" w:space="0" w:color="auto"/>
              <w:right w:val="single" w:sz="2" w:space="0" w:color="auto"/>
            </w:tcBorders>
            <w:shd w:val="clear" w:color="auto" w:fill="auto"/>
            <w:hideMark/>
          </w:tcPr>
          <w:p w14:paraId="63BA01D0" w14:textId="77777777" w:rsidR="00ED6275" w:rsidRPr="00D3448D" w:rsidRDefault="00ED6275" w:rsidP="00CE09A9">
            <w:pPr>
              <w:spacing w:after="0" w:line="240" w:lineRule="auto"/>
              <w:rPr>
                <w:rFonts w:ascii="Times New Roman" w:eastAsia="Times New Roman" w:hAnsi="Times New Roman" w:cs="Times New Roman"/>
                <w:sz w:val="28"/>
                <w:szCs w:val="28"/>
                <w:lang w:val="ru-RU" w:eastAsia="ru-RU"/>
              </w:rPr>
            </w:pPr>
          </w:p>
        </w:tc>
        <w:tc>
          <w:tcPr>
            <w:tcW w:w="615" w:type="dxa"/>
            <w:tcBorders>
              <w:top w:val="single" w:sz="2" w:space="0" w:color="auto"/>
              <w:left w:val="single" w:sz="2" w:space="0" w:color="auto"/>
              <w:bottom w:val="single" w:sz="2" w:space="0" w:color="auto"/>
              <w:right w:val="single" w:sz="2" w:space="0" w:color="auto"/>
            </w:tcBorders>
            <w:shd w:val="clear" w:color="auto" w:fill="auto"/>
            <w:hideMark/>
          </w:tcPr>
          <w:p w14:paraId="71E48012" w14:textId="77777777" w:rsidR="00ED6275" w:rsidRPr="00D3448D" w:rsidRDefault="00ED6275" w:rsidP="00CE09A9">
            <w:pPr>
              <w:spacing w:after="0" w:line="240" w:lineRule="auto"/>
              <w:jc w:val="right"/>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KО</w:t>
            </w:r>
          </w:p>
        </w:tc>
        <w:tc>
          <w:tcPr>
            <w:tcW w:w="300" w:type="dxa"/>
            <w:tcBorders>
              <w:top w:val="single" w:sz="2" w:space="0" w:color="auto"/>
              <w:left w:val="single" w:sz="2" w:space="0" w:color="auto"/>
              <w:bottom w:val="single" w:sz="2" w:space="0" w:color="auto"/>
              <w:right w:val="single" w:sz="2" w:space="0" w:color="auto"/>
            </w:tcBorders>
            <w:shd w:val="clear" w:color="auto" w:fill="auto"/>
            <w:hideMark/>
          </w:tcPr>
          <w:p w14:paraId="661227E0" w14:textId="77777777" w:rsidR="00ED6275" w:rsidRPr="00D3448D" w:rsidRDefault="00ED6275" w:rsidP="00CE09A9">
            <w:pPr>
              <w:spacing w:after="0" w:line="240" w:lineRule="auto"/>
              <w:jc w:val="center"/>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w:t>
            </w:r>
          </w:p>
        </w:tc>
        <w:tc>
          <w:tcPr>
            <w:tcW w:w="7905" w:type="dxa"/>
            <w:tcBorders>
              <w:top w:val="single" w:sz="2" w:space="0" w:color="auto"/>
              <w:left w:val="single" w:sz="2" w:space="0" w:color="auto"/>
              <w:bottom w:val="single" w:sz="2" w:space="0" w:color="auto"/>
              <w:right w:val="single" w:sz="2" w:space="0" w:color="auto"/>
            </w:tcBorders>
            <w:shd w:val="clear" w:color="auto" w:fill="auto"/>
            <w:hideMark/>
          </w:tcPr>
          <w:p w14:paraId="6190A798" w14:textId="77777777" w:rsidR="00ED6275" w:rsidRPr="00D3448D" w:rsidRDefault="00ED6275" w:rsidP="00CE09A9">
            <w:pPr>
              <w:spacing w:after="0" w:line="240" w:lineRule="auto"/>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кількість отримувачів соціальної послуги;</w:t>
            </w:r>
          </w:p>
        </w:tc>
      </w:tr>
    </w:tbl>
    <w:p w14:paraId="451A0FB1" w14:textId="77777777" w:rsidR="00ED6275" w:rsidRPr="00D3448D" w:rsidRDefault="00ED6275" w:rsidP="00CE09A9">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ru-RU"/>
        </w:rPr>
      </w:pPr>
      <w:bookmarkStart w:id="16" w:name="n34"/>
      <w:bookmarkEnd w:id="16"/>
      <w:r w:rsidRPr="00D3448D">
        <w:rPr>
          <w:rFonts w:ascii="Times New Roman" w:eastAsia="Times New Roman" w:hAnsi="Times New Roman" w:cs="Times New Roman"/>
          <w:color w:val="000000"/>
          <w:sz w:val="28"/>
          <w:szCs w:val="28"/>
          <w:lang w:val="ru-RU" w:eastAsia="ru-RU"/>
        </w:rPr>
        <w:t>2) вартість надання соціальної послуги протягом однієї людино-години:</w:t>
      </w:r>
    </w:p>
    <w:p w14:paraId="13D8D1B8" w14:textId="77777777" w:rsidR="00ED6275" w:rsidRDefault="00ED6275" w:rsidP="00CE09A9">
      <w:pPr>
        <w:shd w:val="clear" w:color="auto" w:fill="FFFFFF"/>
        <w:spacing w:after="0" w:line="240" w:lineRule="auto"/>
        <w:jc w:val="center"/>
        <w:rPr>
          <w:rFonts w:ascii="Times New Roman" w:eastAsia="Times New Roman" w:hAnsi="Times New Roman" w:cs="Times New Roman"/>
          <w:b/>
          <w:bCs/>
          <w:color w:val="000000"/>
          <w:sz w:val="28"/>
          <w:szCs w:val="28"/>
          <w:lang w:val="ru-RU" w:eastAsia="ru-RU"/>
        </w:rPr>
      </w:pPr>
      <w:bookmarkStart w:id="17" w:name="n35"/>
      <w:bookmarkEnd w:id="17"/>
    </w:p>
    <w:p w14:paraId="7FF24034" w14:textId="77777777" w:rsidR="00ED6275" w:rsidRPr="00D3448D" w:rsidRDefault="00ED6275" w:rsidP="00CE09A9">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sidRPr="00D3448D">
        <w:rPr>
          <w:rFonts w:ascii="Times New Roman" w:eastAsia="Times New Roman" w:hAnsi="Times New Roman" w:cs="Times New Roman"/>
          <w:b/>
          <w:bCs/>
          <w:color w:val="000000"/>
          <w:sz w:val="28"/>
          <w:szCs w:val="28"/>
          <w:lang w:val="ru-RU" w:eastAsia="ru-RU"/>
        </w:rPr>
        <w:t>ВОГ = ПВ + ЧАВ + ПДВ</w:t>
      </w:r>
      <w:r w:rsidRPr="00D3448D">
        <w:rPr>
          <w:rFonts w:ascii="Times New Roman" w:eastAsia="Times New Roman" w:hAnsi="Times New Roman" w:cs="Times New Roman"/>
          <w:b/>
          <w:bCs/>
          <w:color w:val="000000"/>
          <w:sz w:val="28"/>
          <w:szCs w:val="28"/>
          <w:vertAlign w:val="superscript"/>
          <w:lang w:val="ru-RU" w:eastAsia="ru-RU"/>
        </w:rPr>
        <w:t>-1</w:t>
      </w:r>
      <w:r w:rsidRPr="00D3448D">
        <w:rPr>
          <w:rFonts w:ascii="Times New Roman" w:eastAsia="Times New Roman" w:hAnsi="Times New Roman" w:cs="Times New Roman"/>
          <w:color w:val="000000"/>
          <w:sz w:val="28"/>
          <w:szCs w:val="28"/>
          <w:lang w:val="ru-RU" w:eastAsia="ru-RU"/>
        </w:rPr>
        <w:t>,</w:t>
      </w:r>
    </w:p>
    <w:tbl>
      <w:tblPr>
        <w:tblW w:w="5000" w:type="pct"/>
        <w:jc w:val="center"/>
        <w:tblCellMar>
          <w:left w:w="0" w:type="dxa"/>
          <w:right w:w="0" w:type="dxa"/>
        </w:tblCellMar>
        <w:tblLook w:val="04A0" w:firstRow="1" w:lastRow="0" w:firstColumn="1" w:lastColumn="0" w:noHBand="0" w:noVBand="1"/>
      </w:tblPr>
      <w:tblGrid>
        <w:gridCol w:w="529"/>
        <w:gridCol w:w="669"/>
        <w:gridCol w:w="405"/>
        <w:gridCol w:w="8030"/>
      </w:tblGrid>
      <w:tr w:rsidR="00ED6275" w:rsidRPr="00D3448D" w14:paraId="0D4F443C" w14:textId="77777777" w:rsidTr="00CE09A9">
        <w:trPr>
          <w:jc w:val="center"/>
        </w:trPr>
        <w:tc>
          <w:tcPr>
            <w:tcW w:w="510" w:type="dxa"/>
            <w:tcBorders>
              <w:top w:val="single" w:sz="2" w:space="0" w:color="auto"/>
              <w:left w:val="single" w:sz="2" w:space="0" w:color="auto"/>
              <w:bottom w:val="single" w:sz="2" w:space="0" w:color="auto"/>
              <w:right w:val="single" w:sz="2" w:space="0" w:color="auto"/>
            </w:tcBorders>
            <w:shd w:val="clear" w:color="auto" w:fill="auto"/>
            <w:hideMark/>
          </w:tcPr>
          <w:p w14:paraId="0B960C38" w14:textId="77777777" w:rsidR="00ED6275" w:rsidRPr="00D3448D" w:rsidRDefault="00ED6275" w:rsidP="00CE09A9">
            <w:pPr>
              <w:spacing w:after="0" w:line="240" w:lineRule="auto"/>
              <w:jc w:val="right"/>
              <w:rPr>
                <w:rFonts w:ascii="Times New Roman" w:eastAsia="Times New Roman" w:hAnsi="Times New Roman" w:cs="Times New Roman"/>
                <w:sz w:val="28"/>
                <w:szCs w:val="28"/>
                <w:lang w:val="ru-RU" w:eastAsia="ru-RU"/>
              </w:rPr>
            </w:pPr>
            <w:bookmarkStart w:id="18" w:name="n36"/>
            <w:bookmarkEnd w:id="18"/>
            <w:r w:rsidRPr="00D3448D">
              <w:rPr>
                <w:rFonts w:ascii="Times New Roman" w:eastAsia="Times New Roman" w:hAnsi="Times New Roman" w:cs="Times New Roman"/>
                <w:sz w:val="28"/>
                <w:szCs w:val="28"/>
                <w:lang w:val="ru-RU" w:eastAsia="ru-RU"/>
              </w:rPr>
              <w:t>де:</w:t>
            </w:r>
          </w:p>
        </w:tc>
        <w:tc>
          <w:tcPr>
            <w:tcW w:w="600" w:type="dxa"/>
            <w:tcBorders>
              <w:top w:val="single" w:sz="2" w:space="0" w:color="auto"/>
              <w:left w:val="single" w:sz="2" w:space="0" w:color="auto"/>
              <w:bottom w:val="single" w:sz="2" w:space="0" w:color="auto"/>
              <w:right w:val="single" w:sz="2" w:space="0" w:color="auto"/>
            </w:tcBorders>
            <w:shd w:val="clear" w:color="auto" w:fill="auto"/>
            <w:hideMark/>
          </w:tcPr>
          <w:p w14:paraId="165F879A" w14:textId="77777777" w:rsidR="00ED6275" w:rsidRPr="00D3448D" w:rsidRDefault="00ED6275" w:rsidP="00CE09A9">
            <w:pPr>
              <w:spacing w:after="0" w:line="240" w:lineRule="auto"/>
              <w:jc w:val="right"/>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ВОГ</w:t>
            </w:r>
          </w:p>
        </w:tc>
        <w:tc>
          <w:tcPr>
            <w:tcW w:w="390" w:type="dxa"/>
            <w:tcBorders>
              <w:top w:val="single" w:sz="2" w:space="0" w:color="auto"/>
              <w:left w:val="single" w:sz="2" w:space="0" w:color="auto"/>
              <w:bottom w:val="single" w:sz="2" w:space="0" w:color="auto"/>
              <w:right w:val="single" w:sz="2" w:space="0" w:color="auto"/>
            </w:tcBorders>
            <w:shd w:val="clear" w:color="auto" w:fill="auto"/>
            <w:hideMark/>
          </w:tcPr>
          <w:p w14:paraId="69E1EED1" w14:textId="77777777" w:rsidR="00ED6275" w:rsidRPr="00D3448D" w:rsidRDefault="00ED6275" w:rsidP="00CE09A9">
            <w:pPr>
              <w:spacing w:after="0" w:line="240" w:lineRule="auto"/>
              <w:jc w:val="center"/>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w:t>
            </w:r>
          </w:p>
        </w:tc>
        <w:tc>
          <w:tcPr>
            <w:tcW w:w="7740" w:type="dxa"/>
            <w:tcBorders>
              <w:top w:val="single" w:sz="2" w:space="0" w:color="auto"/>
              <w:left w:val="single" w:sz="2" w:space="0" w:color="auto"/>
              <w:bottom w:val="single" w:sz="2" w:space="0" w:color="auto"/>
              <w:right w:val="single" w:sz="2" w:space="0" w:color="auto"/>
            </w:tcBorders>
            <w:shd w:val="clear" w:color="auto" w:fill="auto"/>
            <w:hideMark/>
          </w:tcPr>
          <w:p w14:paraId="1B93B9E5" w14:textId="77777777" w:rsidR="00ED6275" w:rsidRPr="00D3448D" w:rsidRDefault="00ED6275" w:rsidP="00CE09A9">
            <w:pPr>
              <w:spacing w:after="0" w:line="240" w:lineRule="auto"/>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вартість надання соціальної послуги протягом однієї людино-години;</w:t>
            </w:r>
          </w:p>
        </w:tc>
      </w:tr>
      <w:tr w:rsidR="00ED6275" w:rsidRPr="00D3448D" w14:paraId="5B9AC61F" w14:textId="77777777" w:rsidTr="00CE09A9">
        <w:trPr>
          <w:jc w:val="center"/>
        </w:trPr>
        <w:tc>
          <w:tcPr>
            <w:tcW w:w="510" w:type="dxa"/>
            <w:tcBorders>
              <w:top w:val="single" w:sz="2" w:space="0" w:color="auto"/>
              <w:left w:val="single" w:sz="2" w:space="0" w:color="auto"/>
              <w:bottom w:val="single" w:sz="2" w:space="0" w:color="auto"/>
              <w:right w:val="single" w:sz="2" w:space="0" w:color="auto"/>
            </w:tcBorders>
            <w:shd w:val="clear" w:color="auto" w:fill="auto"/>
            <w:hideMark/>
          </w:tcPr>
          <w:p w14:paraId="34F9748F" w14:textId="77777777" w:rsidR="00ED6275" w:rsidRPr="00D3448D" w:rsidRDefault="00ED6275" w:rsidP="00CE09A9">
            <w:pPr>
              <w:spacing w:after="0" w:line="240" w:lineRule="auto"/>
              <w:rPr>
                <w:rFonts w:ascii="Times New Roman" w:eastAsia="Times New Roman" w:hAnsi="Times New Roman" w:cs="Times New Roman"/>
                <w:sz w:val="28"/>
                <w:szCs w:val="28"/>
                <w:lang w:val="ru-RU" w:eastAsia="ru-RU"/>
              </w:rPr>
            </w:pPr>
          </w:p>
        </w:tc>
        <w:tc>
          <w:tcPr>
            <w:tcW w:w="600" w:type="dxa"/>
            <w:tcBorders>
              <w:top w:val="single" w:sz="2" w:space="0" w:color="auto"/>
              <w:left w:val="single" w:sz="2" w:space="0" w:color="auto"/>
              <w:bottom w:val="single" w:sz="2" w:space="0" w:color="auto"/>
              <w:right w:val="single" w:sz="2" w:space="0" w:color="auto"/>
            </w:tcBorders>
            <w:shd w:val="clear" w:color="auto" w:fill="auto"/>
            <w:hideMark/>
          </w:tcPr>
          <w:p w14:paraId="60F965B8" w14:textId="77777777" w:rsidR="00ED6275" w:rsidRPr="00D3448D" w:rsidRDefault="00ED6275" w:rsidP="00CE09A9">
            <w:pPr>
              <w:spacing w:after="0" w:line="240" w:lineRule="auto"/>
              <w:jc w:val="right"/>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ПВ</w:t>
            </w:r>
          </w:p>
        </w:tc>
        <w:tc>
          <w:tcPr>
            <w:tcW w:w="390" w:type="dxa"/>
            <w:tcBorders>
              <w:top w:val="single" w:sz="2" w:space="0" w:color="auto"/>
              <w:left w:val="single" w:sz="2" w:space="0" w:color="auto"/>
              <w:bottom w:val="single" w:sz="2" w:space="0" w:color="auto"/>
              <w:right w:val="single" w:sz="2" w:space="0" w:color="auto"/>
            </w:tcBorders>
            <w:shd w:val="clear" w:color="auto" w:fill="auto"/>
            <w:hideMark/>
          </w:tcPr>
          <w:p w14:paraId="5AC02087" w14:textId="77777777" w:rsidR="00ED6275" w:rsidRPr="00D3448D" w:rsidRDefault="00ED6275" w:rsidP="00CE09A9">
            <w:pPr>
              <w:spacing w:after="0" w:line="240" w:lineRule="auto"/>
              <w:jc w:val="center"/>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w:t>
            </w:r>
          </w:p>
        </w:tc>
        <w:tc>
          <w:tcPr>
            <w:tcW w:w="7740" w:type="dxa"/>
            <w:tcBorders>
              <w:top w:val="single" w:sz="2" w:space="0" w:color="auto"/>
              <w:left w:val="single" w:sz="2" w:space="0" w:color="auto"/>
              <w:bottom w:val="single" w:sz="2" w:space="0" w:color="auto"/>
              <w:right w:val="single" w:sz="2" w:space="0" w:color="auto"/>
            </w:tcBorders>
            <w:shd w:val="clear" w:color="auto" w:fill="auto"/>
            <w:hideMark/>
          </w:tcPr>
          <w:p w14:paraId="17ACCF56" w14:textId="77777777" w:rsidR="00ED6275" w:rsidRPr="00D3448D" w:rsidRDefault="00ED6275" w:rsidP="00CE09A9">
            <w:pPr>
              <w:spacing w:after="0" w:line="240" w:lineRule="auto"/>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прямі витрати;</w:t>
            </w:r>
          </w:p>
        </w:tc>
      </w:tr>
      <w:tr w:rsidR="00ED6275" w:rsidRPr="00D3448D" w14:paraId="17AF48D8" w14:textId="77777777" w:rsidTr="00CE09A9">
        <w:trPr>
          <w:jc w:val="center"/>
        </w:trPr>
        <w:tc>
          <w:tcPr>
            <w:tcW w:w="510" w:type="dxa"/>
            <w:tcBorders>
              <w:top w:val="single" w:sz="2" w:space="0" w:color="auto"/>
              <w:left w:val="single" w:sz="2" w:space="0" w:color="auto"/>
              <w:bottom w:val="single" w:sz="2" w:space="0" w:color="auto"/>
              <w:right w:val="single" w:sz="2" w:space="0" w:color="auto"/>
            </w:tcBorders>
            <w:shd w:val="clear" w:color="auto" w:fill="auto"/>
            <w:hideMark/>
          </w:tcPr>
          <w:p w14:paraId="5BAF6FB9" w14:textId="77777777" w:rsidR="00ED6275" w:rsidRPr="00D3448D" w:rsidRDefault="00ED6275" w:rsidP="00CE09A9">
            <w:pPr>
              <w:spacing w:after="0" w:line="240" w:lineRule="auto"/>
              <w:rPr>
                <w:rFonts w:ascii="Times New Roman" w:eastAsia="Times New Roman" w:hAnsi="Times New Roman" w:cs="Times New Roman"/>
                <w:sz w:val="28"/>
                <w:szCs w:val="28"/>
                <w:lang w:val="ru-RU" w:eastAsia="ru-RU"/>
              </w:rPr>
            </w:pPr>
          </w:p>
        </w:tc>
        <w:tc>
          <w:tcPr>
            <w:tcW w:w="600" w:type="dxa"/>
            <w:tcBorders>
              <w:top w:val="single" w:sz="2" w:space="0" w:color="auto"/>
              <w:left w:val="single" w:sz="2" w:space="0" w:color="auto"/>
              <w:bottom w:val="single" w:sz="2" w:space="0" w:color="auto"/>
              <w:right w:val="single" w:sz="2" w:space="0" w:color="auto"/>
            </w:tcBorders>
            <w:shd w:val="clear" w:color="auto" w:fill="auto"/>
            <w:hideMark/>
          </w:tcPr>
          <w:p w14:paraId="745DEB96" w14:textId="77777777" w:rsidR="00ED6275" w:rsidRPr="00D3448D" w:rsidRDefault="00ED6275" w:rsidP="00CE09A9">
            <w:pPr>
              <w:spacing w:after="0" w:line="240" w:lineRule="auto"/>
              <w:jc w:val="right"/>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ЧАВ</w:t>
            </w:r>
          </w:p>
        </w:tc>
        <w:tc>
          <w:tcPr>
            <w:tcW w:w="390" w:type="dxa"/>
            <w:tcBorders>
              <w:top w:val="single" w:sz="2" w:space="0" w:color="auto"/>
              <w:left w:val="single" w:sz="2" w:space="0" w:color="auto"/>
              <w:bottom w:val="single" w:sz="2" w:space="0" w:color="auto"/>
              <w:right w:val="single" w:sz="2" w:space="0" w:color="auto"/>
            </w:tcBorders>
            <w:shd w:val="clear" w:color="auto" w:fill="auto"/>
            <w:hideMark/>
          </w:tcPr>
          <w:p w14:paraId="5223E276" w14:textId="77777777" w:rsidR="00ED6275" w:rsidRPr="00D3448D" w:rsidRDefault="00ED6275" w:rsidP="00CE09A9">
            <w:pPr>
              <w:spacing w:after="0" w:line="240" w:lineRule="auto"/>
              <w:jc w:val="center"/>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w:t>
            </w:r>
          </w:p>
        </w:tc>
        <w:tc>
          <w:tcPr>
            <w:tcW w:w="7740" w:type="dxa"/>
            <w:tcBorders>
              <w:top w:val="single" w:sz="2" w:space="0" w:color="auto"/>
              <w:left w:val="single" w:sz="2" w:space="0" w:color="auto"/>
              <w:bottom w:val="single" w:sz="2" w:space="0" w:color="auto"/>
              <w:right w:val="single" w:sz="2" w:space="0" w:color="auto"/>
            </w:tcBorders>
            <w:shd w:val="clear" w:color="auto" w:fill="auto"/>
            <w:hideMark/>
          </w:tcPr>
          <w:p w14:paraId="45B3A434" w14:textId="77777777" w:rsidR="00ED6275" w:rsidRPr="00D3448D" w:rsidRDefault="00ED6275" w:rsidP="00CE09A9">
            <w:pPr>
              <w:spacing w:after="0" w:line="240" w:lineRule="auto"/>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частка адміністративних витрат, яка враховується при визначенні вартості соціальної послуги;</w:t>
            </w:r>
          </w:p>
        </w:tc>
      </w:tr>
      <w:tr w:rsidR="00ED6275" w:rsidRPr="00D3448D" w14:paraId="5038FF29" w14:textId="77777777" w:rsidTr="00CE09A9">
        <w:trPr>
          <w:jc w:val="center"/>
        </w:trPr>
        <w:tc>
          <w:tcPr>
            <w:tcW w:w="510" w:type="dxa"/>
            <w:tcBorders>
              <w:top w:val="single" w:sz="2" w:space="0" w:color="auto"/>
              <w:left w:val="single" w:sz="2" w:space="0" w:color="auto"/>
              <w:bottom w:val="single" w:sz="2" w:space="0" w:color="auto"/>
              <w:right w:val="single" w:sz="2" w:space="0" w:color="auto"/>
            </w:tcBorders>
            <w:shd w:val="clear" w:color="auto" w:fill="auto"/>
            <w:hideMark/>
          </w:tcPr>
          <w:p w14:paraId="3A8A33CD" w14:textId="77777777" w:rsidR="00ED6275" w:rsidRPr="00D3448D" w:rsidRDefault="00ED6275" w:rsidP="00CE09A9">
            <w:pPr>
              <w:spacing w:after="0" w:line="240" w:lineRule="auto"/>
              <w:rPr>
                <w:rFonts w:ascii="Times New Roman" w:eastAsia="Times New Roman" w:hAnsi="Times New Roman" w:cs="Times New Roman"/>
                <w:sz w:val="28"/>
                <w:szCs w:val="28"/>
                <w:lang w:val="ru-RU" w:eastAsia="ru-RU"/>
              </w:rPr>
            </w:pPr>
          </w:p>
        </w:tc>
        <w:tc>
          <w:tcPr>
            <w:tcW w:w="600" w:type="dxa"/>
            <w:tcBorders>
              <w:top w:val="single" w:sz="2" w:space="0" w:color="auto"/>
              <w:left w:val="single" w:sz="2" w:space="0" w:color="auto"/>
              <w:bottom w:val="single" w:sz="2" w:space="0" w:color="auto"/>
              <w:right w:val="single" w:sz="2" w:space="0" w:color="auto"/>
            </w:tcBorders>
            <w:shd w:val="clear" w:color="auto" w:fill="auto"/>
            <w:hideMark/>
          </w:tcPr>
          <w:p w14:paraId="62F21530" w14:textId="77777777" w:rsidR="00ED6275" w:rsidRPr="00D3448D" w:rsidRDefault="00ED6275" w:rsidP="00CE09A9">
            <w:pPr>
              <w:spacing w:after="0" w:line="240" w:lineRule="auto"/>
              <w:jc w:val="right"/>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ПДВ</w:t>
            </w:r>
            <w:r w:rsidRPr="00D3448D">
              <w:rPr>
                <w:rFonts w:ascii="Times New Roman" w:eastAsia="Times New Roman" w:hAnsi="Times New Roman" w:cs="Times New Roman"/>
                <w:b/>
                <w:bCs/>
                <w:color w:val="000000"/>
                <w:sz w:val="28"/>
                <w:szCs w:val="28"/>
                <w:vertAlign w:val="superscript"/>
                <w:lang w:val="ru-RU" w:eastAsia="ru-RU"/>
              </w:rPr>
              <w:t>-1</w:t>
            </w:r>
          </w:p>
        </w:tc>
        <w:tc>
          <w:tcPr>
            <w:tcW w:w="390" w:type="dxa"/>
            <w:tcBorders>
              <w:top w:val="single" w:sz="2" w:space="0" w:color="auto"/>
              <w:left w:val="single" w:sz="2" w:space="0" w:color="auto"/>
              <w:bottom w:val="single" w:sz="2" w:space="0" w:color="auto"/>
              <w:right w:val="single" w:sz="2" w:space="0" w:color="auto"/>
            </w:tcBorders>
            <w:shd w:val="clear" w:color="auto" w:fill="auto"/>
            <w:hideMark/>
          </w:tcPr>
          <w:p w14:paraId="7C23CAD8" w14:textId="77777777" w:rsidR="00ED6275" w:rsidRPr="00D3448D" w:rsidRDefault="00ED6275" w:rsidP="00CE09A9">
            <w:pPr>
              <w:spacing w:after="0" w:line="240" w:lineRule="auto"/>
              <w:jc w:val="center"/>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w:t>
            </w:r>
          </w:p>
        </w:tc>
        <w:tc>
          <w:tcPr>
            <w:tcW w:w="7740" w:type="dxa"/>
            <w:tcBorders>
              <w:top w:val="single" w:sz="2" w:space="0" w:color="auto"/>
              <w:left w:val="single" w:sz="2" w:space="0" w:color="auto"/>
              <w:bottom w:val="single" w:sz="2" w:space="0" w:color="auto"/>
              <w:right w:val="single" w:sz="2" w:space="0" w:color="auto"/>
            </w:tcBorders>
            <w:shd w:val="clear" w:color="auto" w:fill="auto"/>
            <w:hideMark/>
          </w:tcPr>
          <w:p w14:paraId="0429BCB4" w14:textId="77777777" w:rsidR="00ED6275" w:rsidRPr="00D3448D" w:rsidRDefault="00ED6275" w:rsidP="00CE09A9">
            <w:pPr>
              <w:spacing w:after="0" w:line="240" w:lineRule="auto"/>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податок на додану вартість;</w:t>
            </w:r>
          </w:p>
        </w:tc>
      </w:tr>
    </w:tbl>
    <w:p w14:paraId="35A1A375" w14:textId="77777777" w:rsidR="00ED6275" w:rsidRDefault="00ED6275" w:rsidP="00CE09A9">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ru-RU"/>
        </w:rPr>
      </w:pPr>
      <w:bookmarkStart w:id="19" w:name="n37"/>
      <w:bookmarkStart w:id="20" w:name="n38"/>
      <w:bookmarkEnd w:id="19"/>
      <w:bookmarkEnd w:id="20"/>
    </w:p>
    <w:p w14:paraId="150897FF" w14:textId="77777777" w:rsidR="00ED6275" w:rsidRPr="00D3448D" w:rsidRDefault="00ED6275" w:rsidP="00CE09A9">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ru-RU"/>
        </w:rPr>
      </w:pPr>
      <w:r w:rsidRPr="00D3448D">
        <w:rPr>
          <w:rFonts w:ascii="Times New Roman" w:eastAsia="Times New Roman" w:hAnsi="Times New Roman" w:cs="Times New Roman"/>
          <w:color w:val="000000"/>
          <w:sz w:val="28"/>
          <w:szCs w:val="28"/>
          <w:lang w:val="ru-RU" w:eastAsia="ru-RU"/>
        </w:rPr>
        <w:t>3) прямі витрати:</w:t>
      </w:r>
    </w:p>
    <w:p w14:paraId="05BBD8F9" w14:textId="77777777" w:rsidR="00ED6275" w:rsidRDefault="00ED6275" w:rsidP="00CE09A9">
      <w:pPr>
        <w:shd w:val="clear" w:color="auto" w:fill="FFFFFF"/>
        <w:spacing w:after="0" w:line="240" w:lineRule="auto"/>
        <w:jc w:val="center"/>
        <w:rPr>
          <w:rFonts w:ascii="Times New Roman" w:eastAsia="Times New Roman" w:hAnsi="Times New Roman" w:cs="Times New Roman"/>
          <w:b/>
          <w:bCs/>
          <w:color w:val="000000"/>
          <w:sz w:val="28"/>
          <w:szCs w:val="28"/>
          <w:lang w:val="ru-RU" w:eastAsia="ru-RU"/>
        </w:rPr>
      </w:pPr>
      <w:bookmarkStart w:id="21" w:name="n39"/>
      <w:bookmarkEnd w:id="21"/>
    </w:p>
    <w:p w14:paraId="127F78F0" w14:textId="77777777" w:rsidR="00ED6275" w:rsidRPr="00D3448D" w:rsidRDefault="00ED6275" w:rsidP="00CE09A9">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sidRPr="00D3448D">
        <w:rPr>
          <w:rFonts w:ascii="Times New Roman" w:eastAsia="Times New Roman" w:hAnsi="Times New Roman" w:cs="Times New Roman"/>
          <w:b/>
          <w:bCs/>
          <w:color w:val="000000"/>
          <w:sz w:val="28"/>
          <w:szCs w:val="28"/>
          <w:lang w:val="ru-RU" w:eastAsia="ru-RU"/>
        </w:rPr>
        <w:t>ПВ = (ЗПЄВ + ПТРП + ІПВ) / РД / НТРД,</w:t>
      </w:r>
    </w:p>
    <w:tbl>
      <w:tblPr>
        <w:tblW w:w="5000" w:type="pct"/>
        <w:jc w:val="center"/>
        <w:tblCellMar>
          <w:left w:w="0" w:type="dxa"/>
          <w:right w:w="0" w:type="dxa"/>
        </w:tblCellMar>
        <w:tblLook w:val="04A0" w:firstRow="1" w:lastRow="0" w:firstColumn="1" w:lastColumn="0" w:noHBand="0" w:noVBand="1"/>
      </w:tblPr>
      <w:tblGrid>
        <w:gridCol w:w="585"/>
        <w:gridCol w:w="985"/>
        <w:gridCol w:w="323"/>
        <w:gridCol w:w="7740"/>
      </w:tblGrid>
      <w:tr w:rsidR="00ED6275" w:rsidRPr="00D3448D" w14:paraId="37DCC102" w14:textId="77777777" w:rsidTr="00CE09A9">
        <w:trPr>
          <w:jc w:val="center"/>
        </w:trPr>
        <w:tc>
          <w:tcPr>
            <w:tcW w:w="570" w:type="dxa"/>
            <w:tcBorders>
              <w:top w:val="single" w:sz="2" w:space="0" w:color="auto"/>
              <w:left w:val="single" w:sz="2" w:space="0" w:color="auto"/>
              <w:bottom w:val="single" w:sz="2" w:space="0" w:color="auto"/>
              <w:right w:val="single" w:sz="2" w:space="0" w:color="auto"/>
            </w:tcBorders>
            <w:shd w:val="clear" w:color="auto" w:fill="auto"/>
            <w:hideMark/>
          </w:tcPr>
          <w:p w14:paraId="3F4F56AB" w14:textId="77777777" w:rsidR="00ED6275" w:rsidRPr="00D3448D" w:rsidRDefault="00ED6275" w:rsidP="00CE09A9">
            <w:pPr>
              <w:spacing w:after="0" w:line="240" w:lineRule="auto"/>
              <w:jc w:val="right"/>
              <w:rPr>
                <w:rFonts w:ascii="Times New Roman" w:eastAsia="Times New Roman" w:hAnsi="Times New Roman" w:cs="Times New Roman"/>
                <w:sz w:val="28"/>
                <w:szCs w:val="28"/>
                <w:lang w:val="ru-RU" w:eastAsia="ru-RU"/>
              </w:rPr>
            </w:pPr>
            <w:bookmarkStart w:id="22" w:name="n40"/>
            <w:bookmarkEnd w:id="22"/>
            <w:r w:rsidRPr="00D3448D">
              <w:rPr>
                <w:rFonts w:ascii="Times New Roman" w:eastAsia="Times New Roman" w:hAnsi="Times New Roman" w:cs="Times New Roman"/>
                <w:sz w:val="28"/>
                <w:szCs w:val="28"/>
                <w:lang w:val="ru-RU" w:eastAsia="ru-RU"/>
              </w:rPr>
              <w:t>де</w:t>
            </w:r>
          </w:p>
        </w:tc>
        <w:tc>
          <w:tcPr>
            <w:tcW w:w="960" w:type="dxa"/>
            <w:tcBorders>
              <w:top w:val="single" w:sz="2" w:space="0" w:color="auto"/>
              <w:left w:val="single" w:sz="2" w:space="0" w:color="auto"/>
              <w:bottom w:val="single" w:sz="2" w:space="0" w:color="auto"/>
              <w:right w:val="single" w:sz="2" w:space="0" w:color="auto"/>
            </w:tcBorders>
            <w:shd w:val="clear" w:color="auto" w:fill="auto"/>
            <w:hideMark/>
          </w:tcPr>
          <w:p w14:paraId="61BCC2E6" w14:textId="77777777" w:rsidR="00ED6275" w:rsidRPr="00D3448D" w:rsidRDefault="00ED6275" w:rsidP="00CE09A9">
            <w:pPr>
              <w:spacing w:after="0" w:line="240" w:lineRule="auto"/>
              <w:jc w:val="right"/>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ПВ</w:t>
            </w:r>
          </w:p>
        </w:tc>
        <w:tc>
          <w:tcPr>
            <w:tcW w:w="315" w:type="dxa"/>
            <w:tcBorders>
              <w:top w:val="single" w:sz="2" w:space="0" w:color="auto"/>
              <w:left w:val="single" w:sz="2" w:space="0" w:color="auto"/>
              <w:bottom w:val="single" w:sz="2" w:space="0" w:color="auto"/>
              <w:right w:val="single" w:sz="2" w:space="0" w:color="auto"/>
            </w:tcBorders>
            <w:shd w:val="clear" w:color="auto" w:fill="auto"/>
            <w:hideMark/>
          </w:tcPr>
          <w:p w14:paraId="218DD729" w14:textId="77777777" w:rsidR="00ED6275" w:rsidRPr="00D3448D" w:rsidRDefault="00ED6275" w:rsidP="00CE09A9">
            <w:pPr>
              <w:spacing w:after="0" w:line="240" w:lineRule="auto"/>
              <w:jc w:val="center"/>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w:t>
            </w:r>
          </w:p>
        </w:tc>
        <w:tc>
          <w:tcPr>
            <w:tcW w:w="7545" w:type="dxa"/>
            <w:tcBorders>
              <w:top w:val="single" w:sz="2" w:space="0" w:color="auto"/>
              <w:left w:val="single" w:sz="2" w:space="0" w:color="auto"/>
              <w:bottom w:val="single" w:sz="2" w:space="0" w:color="auto"/>
              <w:right w:val="single" w:sz="2" w:space="0" w:color="auto"/>
            </w:tcBorders>
            <w:shd w:val="clear" w:color="auto" w:fill="auto"/>
            <w:hideMark/>
          </w:tcPr>
          <w:p w14:paraId="5983FF0F" w14:textId="77777777" w:rsidR="00ED6275" w:rsidRPr="00D3448D" w:rsidRDefault="00ED6275" w:rsidP="00CE09A9">
            <w:pPr>
              <w:spacing w:after="0" w:line="240" w:lineRule="auto"/>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прямі витрати;</w:t>
            </w:r>
          </w:p>
        </w:tc>
      </w:tr>
      <w:tr w:rsidR="00ED6275" w:rsidRPr="00D3448D" w14:paraId="4473149E" w14:textId="77777777" w:rsidTr="00CE09A9">
        <w:trPr>
          <w:jc w:val="center"/>
        </w:trPr>
        <w:tc>
          <w:tcPr>
            <w:tcW w:w="570" w:type="dxa"/>
            <w:tcBorders>
              <w:top w:val="single" w:sz="2" w:space="0" w:color="auto"/>
              <w:left w:val="single" w:sz="2" w:space="0" w:color="auto"/>
              <w:bottom w:val="single" w:sz="2" w:space="0" w:color="auto"/>
              <w:right w:val="single" w:sz="2" w:space="0" w:color="auto"/>
            </w:tcBorders>
            <w:shd w:val="clear" w:color="auto" w:fill="auto"/>
            <w:hideMark/>
          </w:tcPr>
          <w:p w14:paraId="2AE54C69" w14:textId="77777777" w:rsidR="00ED6275" w:rsidRPr="00D3448D" w:rsidRDefault="00ED6275" w:rsidP="00CE09A9">
            <w:pPr>
              <w:spacing w:after="0" w:line="240" w:lineRule="auto"/>
              <w:rPr>
                <w:rFonts w:ascii="Times New Roman" w:eastAsia="Times New Roman" w:hAnsi="Times New Roman" w:cs="Times New Roman"/>
                <w:sz w:val="28"/>
                <w:szCs w:val="28"/>
                <w:lang w:val="ru-RU" w:eastAsia="ru-RU"/>
              </w:rPr>
            </w:pPr>
          </w:p>
        </w:tc>
        <w:tc>
          <w:tcPr>
            <w:tcW w:w="960" w:type="dxa"/>
            <w:tcBorders>
              <w:top w:val="single" w:sz="2" w:space="0" w:color="auto"/>
              <w:left w:val="single" w:sz="2" w:space="0" w:color="auto"/>
              <w:bottom w:val="single" w:sz="2" w:space="0" w:color="auto"/>
              <w:right w:val="single" w:sz="2" w:space="0" w:color="auto"/>
            </w:tcBorders>
            <w:shd w:val="clear" w:color="auto" w:fill="auto"/>
            <w:hideMark/>
          </w:tcPr>
          <w:p w14:paraId="39B11416" w14:textId="77777777" w:rsidR="00ED6275" w:rsidRPr="00D3448D" w:rsidRDefault="00ED6275" w:rsidP="00CE09A9">
            <w:pPr>
              <w:spacing w:after="0" w:line="240" w:lineRule="auto"/>
              <w:jc w:val="right"/>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ЗПЄВ</w:t>
            </w:r>
          </w:p>
        </w:tc>
        <w:tc>
          <w:tcPr>
            <w:tcW w:w="315" w:type="dxa"/>
            <w:tcBorders>
              <w:top w:val="single" w:sz="2" w:space="0" w:color="auto"/>
              <w:left w:val="single" w:sz="2" w:space="0" w:color="auto"/>
              <w:bottom w:val="single" w:sz="2" w:space="0" w:color="auto"/>
              <w:right w:val="single" w:sz="2" w:space="0" w:color="auto"/>
            </w:tcBorders>
            <w:shd w:val="clear" w:color="auto" w:fill="auto"/>
            <w:hideMark/>
          </w:tcPr>
          <w:p w14:paraId="595C75D2" w14:textId="77777777" w:rsidR="00ED6275" w:rsidRPr="00D3448D" w:rsidRDefault="00ED6275" w:rsidP="00CE09A9">
            <w:pPr>
              <w:spacing w:after="0" w:line="240" w:lineRule="auto"/>
              <w:jc w:val="center"/>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w:t>
            </w:r>
          </w:p>
        </w:tc>
        <w:tc>
          <w:tcPr>
            <w:tcW w:w="7545" w:type="dxa"/>
            <w:tcBorders>
              <w:top w:val="single" w:sz="2" w:space="0" w:color="auto"/>
              <w:left w:val="single" w:sz="2" w:space="0" w:color="auto"/>
              <w:bottom w:val="single" w:sz="2" w:space="0" w:color="auto"/>
              <w:right w:val="single" w:sz="2" w:space="0" w:color="auto"/>
            </w:tcBorders>
            <w:shd w:val="clear" w:color="auto" w:fill="auto"/>
            <w:hideMark/>
          </w:tcPr>
          <w:p w14:paraId="4B20CD5C" w14:textId="77777777" w:rsidR="00ED6275" w:rsidRPr="00D3448D" w:rsidRDefault="00ED6275" w:rsidP="00CE09A9">
            <w:pPr>
              <w:spacing w:after="0" w:line="240" w:lineRule="auto"/>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заробітна плата і єдиний внесок на загальнообов’язкове державне  соціальне страхування основного та допоміжного персоналу;</w:t>
            </w:r>
          </w:p>
        </w:tc>
      </w:tr>
      <w:tr w:rsidR="00ED6275" w:rsidRPr="00D3448D" w14:paraId="2479AA94" w14:textId="77777777" w:rsidTr="00CE09A9">
        <w:trPr>
          <w:jc w:val="center"/>
        </w:trPr>
        <w:tc>
          <w:tcPr>
            <w:tcW w:w="570" w:type="dxa"/>
            <w:tcBorders>
              <w:top w:val="single" w:sz="2" w:space="0" w:color="auto"/>
              <w:left w:val="single" w:sz="2" w:space="0" w:color="auto"/>
              <w:bottom w:val="single" w:sz="2" w:space="0" w:color="auto"/>
              <w:right w:val="single" w:sz="2" w:space="0" w:color="auto"/>
            </w:tcBorders>
            <w:shd w:val="clear" w:color="auto" w:fill="auto"/>
            <w:hideMark/>
          </w:tcPr>
          <w:p w14:paraId="0DEAD535" w14:textId="77777777" w:rsidR="00ED6275" w:rsidRPr="00D3448D" w:rsidRDefault="00ED6275" w:rsidP="00CE09A9">
            <w:pPr>
              <w:spacing w:after="0" w:line="240" w:lineRule="auto"/>
              <w:rPr>
                <w:rFonts w:ascii="Times New Roman" w:eastAsia="Times New Roman" w:hAnsi="Times New Roman" w:cs="Times New Roman"/>
                <w:sz w:val="28"/>
                <w:szCs w:val="28"/>
                <w:lang w:val="ru-RU" w:eastAsia="ru-RU"/>
              </w:rPr>
            </w:pPr>
          </w:p>
        </w:tc>
        <w:tc>
          <w:tcPr>
            <w:tcW w:w="960" w:type="dxa"/>
            <w:tcBorders>
              <w:top w:val="single" w:sz="2" w:space="0" w:color="auto"/>
              <w:left w:val="single" w:sz="2" w:space="0" w:color="auto"/>
              <w:bottom w:val="single" w:sz="2" w:space="0" w:color="auto"/>
              <w:right w:val="single" w:sz="2" w:space="0" w:color="auto"/>
            </w:tcBorders>
            <w:shd w:val="clear" w:color="auto" w:fill="auto"/>
            <w:hideMark/>
          </w:tcPr>
          <w:p w14:paraId="050203A3" w14:textId="77777777" w:rsidR="00ED6275" w:rsidRPr="00D3448D" w:rsidRDefault="00ED6275" w:rsidP="00CE09A9">
            <w:pPr>
              <w:spacing w:after="0" w:line="240" w:lineRule="auto"/>
              <w:jc w:val="right"/>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ПТРП</w:t>
            </w:r>
          </w:p>
        </w:tc>
        <w:tc>
          <w:tcPr>
            <w:tcW w:w="315" w:type="dxa"/>
            <w:tcBorders>
              <w:top w:val="single" w:sz="2" w:space="0" w:color="auto"/>
              <w:left w:val="single" w:sz="2" w:space="0" w:color="auto"/>
              <w:bottom w:val="single" w:sz="2" w:space="0" w:color="auto"/>
              <w:right w:val="single" w:sz="2" w:space="0" w:color="auto"/>
            </w:tcBorders>
            <w:shd w:val="clear" w:color="auto" w:fill="auto"/>
            <w:hideMark/>
          </w:tcPr>
          <w:p w14:paraId="39522C3A" w14:textId="77777777" w:rsidR="00ED6275" w:rsidRPr="00D3448D" w:rsidRDefault="00ED6275" w:rsidP="00CE09A9">
            <w:pPr>
              <w:spacing w:after="0" w:line="240" w:lineRule="auto"/>
              <w:jc w:val="center"/>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w:t>
            </w:r>
          </w:p>
        </w:tc>
        <w:tc>
          <w:tcPr>
            <w:tcW w:w="7545" w:type="dxa"/>
            <w:tcBorders>
              <w:top w:val="single" w:sz="2" w:space="0" w:color="auto"/>
              <w:left w:val="single" w:sz="2" w:space="0" w:color="auto"/>
              <w:bottom w:val="single" w:sz="2" w:space="0" w:color="auto"/>
              <w:right w:val="single" w:sz="2" w:space="0" w:color="auto"/>
            </w:tcBorders>
            <w:shd w:val="clear" w:color="auto" w:fill="auto"/>
            <w:hideMark/>
          </w:tcPr>
          <w:p w14:paraId="207786C3" w14:textId="77777777" w:rsidR="00ED6275" w:rsidRPr="00D3448D" w:rsidRDefault="00ED6275" w:rsidP="00CE09A9">
            <w:pPr>
              <w:spacing w:after="0" w:line="240" w:lineRule="auto"/>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придбання товарів, робіт і послуг, безпосередньо пов’язаних із наданням соціальної послуги;</w:t>
            </w:r>
          </w:p>
        </w:tc>
      </w:tr>
      <w:tr w:rsidR="00ED6275" w:rsidRPr="00D3448D" w14:paraId="4202E490" w14:textId="77777777" w:rsidTr="00CE09A9">
        <w:trPr>
          <w:jc w:val="center"/>
        </w:trPr>
        <w:tc>
          <w:tcPr>
            <w:tcW w:w="570" w:type="dxa"/>
            <w:tcBorders>
              <w:top w:val="single" w:sz="2" w:space="0" w:color="auto"/>
              <w:left w:val="single" w:sz="2" w:space="0" w:color="auto"/>
              <w:bottom w:val="single" w:sz="2" w:space="0" w:color="auto"/>
              <w:right w:val="single" w:sz="2" w:space="0" w:color="auto"/>
            </w:tcBorders>
            <w:shd w:val="clear" w:color="auto" w:fill="auto"/>
            <w:hideMark/>
          </w:tcPr>
          <w:p w14:paraId="6A91AB08" w14:textId="77777777" w:rsidR="00ED6275" w:rsidRPr="00D3448D" w:rsidRDefault="00ED6275" w:rsidP="00CE09A9">
            <w:pPr>
              <w:spacing w:after="0" w:line="240" w:lineRule="auto"/>
              <w:rPr>
                <w:rFonts w:ascii="Times New Roman" w:eastAsia="Times New Roman" w:hAnsi="Times New Roman" w:cs="Times New Roman"/>
                <w:sz w:val="28"/>
                <w:szCs w:val="28"/>
                <w:lang w:val="ru-RU" w:eastAsia="ru-RU"/>
              </w:rPr>
            </w:pPr>
          </w:p>
        </w:tc>
        <w:tc>
          <w:tcPr>
            <w:tcW w:w="960" w:type="dxa"/>
            <w:tcBorders>
              <w:top w:val="single" w:sz="2" w:space="0" w:color="auto"/>
              <w:left w:val="single" w:sz="2" w:space="0" w:color="auto"/>
              <w:bottom w:val="single" w:sz="2" w:space="0" w:color="auto"/>
              <w:right w:val="single" w:sz="2" w:space="0" w:color="auto"/>
            </w:tcBorders>
            <w:shd w:val="clear" w:color="auto" w:fill="auto"/>
            <w:hideMark/>
          </w:tcPr>
          <w:p w14:paraId="715B45BE" w14:textId="77777777" w:rsidR="00ED6275" w:rsidRPr="00D3448D" w:rsidRDefault="00ED6275" w:rsidP="00CE09A9">
            <w:pPr>
              <w:spacing w:after="0" w:line="240" w:lineRule="auto"/>
              <w:jc w:val="right"/>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ІПВ</w:t>
            </w:r>
          </w:p>
        </w:tc>
        <w:tc>
          <w:tcPr>
            <w:tcW w:w="315" w:type="dxa"/>
            <w:tcBorders>
              <w:top w:val="single" w:sz="2" w:space="0" w:color="auto"/>
              <w:left w:val="single" w:sz="2" w:space="0" w:color="auto"/>
              <w:bottom w:val="single" w:sz="2" w:space="0" w:color="auto"/>
              <w:right w:val="single" w:sz="2" w:space="0" w:color="auto"/>
            </w:tcBorders>
            <w:shd w:val="clear" w:color="auto" w:fill="auto"/>
            <w:hideMark/>
          </w:tcPr>
          <w:p w14:paraId="558F832E" w14:textId="77777777" w:rsidR="00ED6275" w:rsidRPr="00D3448D" w:rsidRDefault="00ED6275" w:rsidP="00CE09A9">
            <w:pPr>
              <w:spacing w:after="0" w:line="240" w:lineRule="auto"/>
              <w:jc w:val="center"/>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w:t>
            </w:r>
          </w:p>
        </w:tc>
        <w:tc>
          <w:tcPr>
            <w:tcW w:w="7545" w:type="dxa"/>
            <w:tcBorders>
              <w:top w:val="single" w:sz="2" w:space="0" w:color="auto"/>
              <w:left w:val="single" w:sz="2" w:space="0" w:color="auto"/>
              <w:bottom w:val="single" w:sz="2" w:space="0" w:color="auto"/>
              <w:right w:val="single" w:sz="2" w:space="0" w:color="auto"/>
            </w:tcBorders>
            <w:shd w:val="clear" w:color="auto" w:fill="auto"/>
            <w:hideMark/>
          </w:tcPr>
          <w:p w14:paraId="7DA870F8" w14:textId="77777777" w:rsidR="00ED6275" w:rsidRPr="00D3448D" w:rsidRDefault="00ED6275" w:rsidP="00CE09A9">
            <w:pPr>
              <w:spacing w:after="0" w:line="240" w:lineRule="auto"/>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інші прямі витрати;</w:t>
            </w:r>
          </w:p>
        </w:tc>
      </w:tr>
      <w:tr w:rsidR="00ED6275" w:rsidRPr="00D3448D" w14:paraId="7CB1AB8B" w14:textId="77777777" w:rsidTr="00CE09A9">
        <w:trPr>
          <w:jc w:val="center"/>
        </w:trPr>
        <w:tc>
          <w:tcPr>
            <w:tcW w:w="570" w:type="dxa"/>
            <w:tcBorders>
              <w:top w:val="single" w:sz="2" w:space="0" w:color="auto"/>
              <w:left w:val="single" w:sz="2" w:space="0" w:color="auto"/>
              <w:bottom w:val="single" w:sz="2" w:space="0" w:color="auto"/>
              <w:right w:val="single" w:sz="2" w:space="0" w:color="auto"/>
            </w:tcBorders>
            <w:shd w:val="clear" w:color="auto" w:fill="auto"/>
            <w:hideMark/>
          </w:tcPr>
          <w:p w14:paraId="04073591" w14:textId="77777777" w:rsidR="00ED6275" w:rsidRPr="00D3448D" w:rsidRDefault="00ED6275" w:rsidP="00CE09A9">
            <w:pPr>
              <w:spacing w:after="0" w:line="240" w:lineRule="auto"/>
              <w:rPr>
                <w:rFonts w:ascii="Times New Roman" w:eastAsia="Times New Roman" w:hAnsi="Times New Roman" w:cs="Times New Roman"/>
                <w:sz w:val="28"/>
                <w:szCs w:val="28"/>
                <w:lang w:val="ru-RU" w:eastAsia="ru-RU"/>
              </w:rPr>
            </w:pPr>
          </w:p>
        </w:tc>
        <w:tc>
          <w:tcPr>
            <w:tcW w:w="960" w:type="dxa"/>
            <w:tcBorders>
              <w:top w:val="single" w:sz="2" w:space="0" w:color="auto"/>
              <w:left w:val="single" w:sz="2" w:space="0" w:color="auto"/>
              <w:bottom w:val="single" w:sz="2" w:space="0" w:color="auto"/>
              <w:right w:val="single" w:sz="2" w:space="0" w:color="auto"/>
            </w:tcBorders>
            <w:shd w:val="clear" w:color="auto" w:fill="auto"/>
            <w:hideMark/>
          </w:tcPr>
          <w:p w14:paraId="239EB992" w14:textId="77777777" w:rsidR="00ED6275" w:rsidRPr="00D3448D" w:rsidRDefault="00ED6275" w:rsidP="00CE09A9">
            <w:pPr>
              <w:spacing w:after="0" w:line="240" w:lineRule="auto"/>
              <w:jc w:val="right"/>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РД</w:t>
            </w:r>
          </w:p>
        </w:tc>
        <w:tc>
          <w:tcPr>
            <w:tcW w:w="315" w:type="dxa"/>
            <w:tcBorders>
              <w:top w:val="single" w:sz="2" w:space="0" w:color="auto"/>
              <w:left w:val="single" w:sz="2" w:space="0" w:color="auto"/>
              <w:bottom w:val="single" w:sz="2" w:space="0" w:color="auto"/>
              <w:right w:val="single" w:sz="2" w:space="0" w:color="auto"/>
            </w:tcBorders>
            <w:shd w:val="clear" w:color="auto" w:fill="auto"/>
            <w:hideMark/>
          </w:tcPr>
          <w:p w14:paraId="1B41CADE" w14:textId="77777777" w:rsidR="00ED6275" w:rsidRPr="00D3448D" w:rsidRDefault="00ED6275" w:rsidP="00CE09A9">
            <w:pPr>
              <w:spacing w:after="0" w:line="240" w:lineRule="auto"/>
              <w:jc w:val="center"/>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w:t>
            </w:r>
          </w:p>
        </w:tc>
        <w:tc>
          <w:tcPr>
            <w:tcW w:w="7545" w:type="dxa"/>
            <w:tcBorders>
              <w:top w:val="single" w:sz="2" w:space="0" w:color="auto"/>
              <w:left w:val="single" w:sz="2" w:space="0" w:color="auto"/>
              <w:bottom w:val="single" w:sz="2" w:space="0" w:color="auto"/>
              <w:right w:val="single" w:sz="2" w:space="0" w:color="auto"/>
            </w:tcBorders>
            <w:shd w:val="clear" w:color="auto" w:fill="auto"/>
            <w:hideMark/>
          </w:tcPr>
          <w:p w14:paraId="46105C4C" w14:textId="77777777" w:rsidR="00ED6275" w:rsidRPr="00D3448D" w:rsidRDefault="00ED6275" w:rsidP="00CE09A9">
            <w:pPr>
              <w:spacing w:after="0" w:line="240" w:lineRule="auto"/>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кількість робочих днів на рік;</w:t>
            </w:r>
          </w:p>
        </w:tc>
      </w:tr>
      <w:tr w:rsidR="00ED6275" w:rsidRPr="00D3448D" w14:paraId="17383A55" w14:textId="77777777" w:rsidTr="00CE09A9">
        <w:trPr>
          <w:jc w:val="center"/>
        </w:trPr>
        <w:tc>
          <w:tcPr>
            <w:tcW w:w="570" w:type="dxa"/>
            <w:tcBorders>
              <w:top w:val="single" w:sz="2" w:space="0" w:color="auto"/>
              <w:left w:val="single" w:sz="2" w:space="0" w:color="auto"/>
              <w:bottom w:val="single" w:sz="2" w:space="0" w:color="auto"/>
              <w:right w:val="single" w:sz="2" w:space="0" w:color="auto"/>
            </w:tcBorders>
            <w:shd w:val="clear" w:color="auto" w:fill="auto"/>
            <w:hideMark/>
          </w:tcPr>
          <w:p w14:paraId="470EEED4" w14:textId="77777777" w:rsidR="00ED6275" w:rsidRPr="00D3448D" w:rsidRDefault="00ED6275" w:rsidP="00CE09A9">
            <w:pPr>
              <w:spacing w:after="0" w:line="240" w:lineRule="auto"/>
              <w:rPr>
                <w:rFonts w:ascii="Times New Roman" w:eastAsia="Times New Roman" w:hAnsi="Times New Roman" w:cs="Times New Roman"/>
                <w:sz w:val="28"/>
                <w:szCs w:val="28"/>
                <w:lang w:val="ru-RU" w:eastAsia="ru-RU"/>
              </w:rPr>
            </w:pPr>
          </w:p>
        </w:tc>
        <w:tc>
          <w:tcPr>
            <w:tcW w:w="960" w:type="dxa"/>
            <w:tcBorders>
              <w:top w:val="single" w:sz="2" w:space="0" w:color="auto"/>
              <w:left w:val="single" w:sz="2" w:space="0" w:color="auto"/>
              <w:bottom w:val="single" w:sz="2" w:space="0" w:color="auto"/>
              <w:right w:val="single" w:sz="2" w:space="0" w:color="auto"/>
            </w:tcBorders>
            <w:shd w:val="clear" w:color="auto" w:fill="auto"/>
            <w:hideMark/>
          </w:tcPr>
          <w:p w14:paraId="22ED1442" w14:textId="77777777" w:rsidR="00ED6275" w:rsidRPr="00D3448D" w:rsidRDefault="00ED6275" w:rsidP="00CE09A9">
            <w:pPr>
              <w:spacing w:after="0" w:line="240" w:lineRule="auto"/>
              <w:jc w:val="right"/>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НТРД</w:t>
            </w:r>
          </w:p>
        </w:tc>
        <w:tc>
          <w:tcPr>
            <w:tcW w:w="315" w:type="dxa"/>
            <w:tcBorders>
              <w:top w:val="single" w:sz="2" w:space="0" w:color="auto"/>
              <w:left w:val="single" w:sz="2" w:space="0" w:color="auto"/>
              <w:bottom w:val="single" w:sz="2" w:space="0" w:color="auto"/>
              <w:right w:val="single" w:sz="2" w:space="0" w:color="auto"/>
            </w:tcBorders>
            <w:shd w:val="clear" w:color="auto" w:fill="auto"/>
            <w:hideMark/>
          </w:tcPr>
          <w:p w14:paraId="7C2EE843" w14:textId="77777777" w:rsidR="00ED6275" w:rsidRPr="00D3448D" w:rsidRDefault="00ED6275" w:rsidP="00CE09A9">
            <w:pPr>
              <w:spacing w:after="0" w:line="240" w:lineRule="auto"/>
              <w:jc w:val="center"/>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w:t>
            </w:r>
          </w:p>
        </w:tc>
        <w:tc>
          <w:tcPr>
            <w:tcW w:w="7545" w:type="dxa"/>
            <w:tcBorders>
              <w:top w:val="single" w:sz="2" w:space="0" w:color="auto"/>
              <w:left w:val="single" w:sz="2" w:space="0" w:color="auto"/>
              <w:bottom w:val="single" w:sz="2" w:space="0" w:color="auto"/>
              <w:right w:val="single" w:sz="2" w:space="0" w:color="auto"/>
            </w:tcBorders>
            <w:shd w:val="clear" w:color="auto" w:fill="auto"/>
            <w:hideMark/>
          </w:tcPr>
          <w:p w14:paraId="2E914CB3" w14:textId="77777777" w:rsidR="00ED6275" w:rsidRPr="00D3448D" w:rsidRDefault="00ED6275" w:rsidP="00CE09A9">
            <w:pPr>
              <w:spacing w:after="0" w:line="240" w:lineRule="auto"/>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норма тривалості робочого дня в годинах.</w:t>
            </w:r>
          </w:p>
        </w:tc>
      </w:tr>
    </w:tbl>
    <w:p w14:paraId="63229768" w14:textId="77777777" w:rsidR="00ED6275" w:rsidRPr="00D3448D" w:rsidRDefault="00ED6275" w:rsidP="00CE09A9">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ru-RU"/>
        </w:rPr>
      </w:pPr>
      <w:bookmarkStart w:id="23" w:name="n41"/>
      <w:bookmarkEnd w:id="23"/>
      <w:r w:rsidRPr="00D3448D">
        <w:rPr>
          <w:rFonts w:ascii="Times New Roman" w:eastAsia="Times New Roman" w:hAnsi="Times New Roman" w:cs="Times New Roman"/>
          <w:color w:val="000000"/>
          <w:sz w:val="28"/>
          <w:szCs w:val="28"/>
          <w:lang w:val="ru-RU" w:eastAsia="ru-RU"/>
        </w:rPr>
        <w:t>4) витрати на оплату праці основного та допоміжного персоналу:</w:t>
      </w:r>
    </w:p>
    <w:p w14:paraId="41176A64" w14:textId="77777777" w:rsidR="00ED6275" w:rsidRDefault="00ED6275" w:rsidP="00CE09A9">
      <w:pPr>
        <w:shd w:val="clear" w:color="auto" w:fill="FFFFFF"/>
        <w:spacing w:after="0" w:line="240" w:lineRule="auto"/>
        <w:jc w:val="center"/>
        <w:rPr>
          <w:rFonts w:ascii="Times New Roman" w:eastAsia="Times New Roman" w:hAnsi="Times New Roman" w:cs="Times New Roman"/>
          <w:b/>
          <w:bCs/>
          <w:color w:val="000000"/>
          <w:sz w:val="28"/>
          <w:szCs w:val="28"/>
          <w:lang w:val="ru-RU" w:eastAsia="ru-RU"/>
        </w:rPr>
      </w:pPr>
      <w:bookmarkStart w:id="24" w:name="n42"/>
      <w:bookmarkEnd w:id="24"/>
    </w:p>
    <w:p w14:paraId="3A59509A" w14:textId="77777777" w:rsidR="00ED6275" w:rsidRPr="00D3448D" w:rsidRDefault="00ED6275" w:rsidP="00CE09A9">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sidRPr="00D3448D">
        <w:rPr>
          <w:rFonts w:ascii="Times New Roman" w:eastAsia="Times New Roman" w:hAnsi="Times New Roman" w:cs="Times New Roman"/>
          <w:b/>
          <w:bCs/>
          <w:color w:val="000000"/>
          <w:sz w:val="28"/>
          <w:szCs w:val="28"/>
          <w:lang w:val="ru-RU" w:eastAsia="ru-RU"/>
        </w:rPr>
        <w:t>ЗПЄВ = ЗП + ЄВ,</w:t>
      </w:r>
    </w:p>
    <w:tbl>
      <w:tblPr>
        <w:tblW w:w="5000" w:type="pct"/>
        <w:jc w:val="center"/>
        <w:tblCellMar>
          <w:left w:w="0" w:type="dxa"/>
          <w:right w:w="0" w:type="dxa"/>
        </w:tblCellMar>
        <w:tblLook w:val="04A0" w:firstRow="1" w:lastRow="0" w:firstColumn="1" w:lastColumn="0" w:noHBand="0" w:noVBand="1"/>
      </w:tblPr>
      <w:tblGrid>
        <w:gridCol w:w="616"/>
        <w:gridCol w:w="923"/>
        <w:gridCol w:w="431"/>
        <w:gridCol w:w="7663"/>
      </w:tblGrid>
      <w:tr w:rsidR="00ED6275" w:rsidRPr="00D3448D" w14:paraId="46B3C343" w14:textId="77777777" w:rsidTr="00CE09A9">
        <w:trPr>
          <w:jc w:val="center"/>
        </w:trPr>
        <w:tc>
          <w:tcPr>
            <w:tcW w:w="600" w:type="dxa"/>
            <w:tcBorders>
              <w:top w:val="single" w:sz="2" w:space="0" w:color="auto"/>
              <w:left w:val="single" w:sz="2" w:space="0" w:color="auto"/>
              <w:bottom w:val="single" w:sz="2" w:space="0" w:color="auto"/>
              <w:right w:val="single" w:sz="2" w:space="0" w:color="auto"/>
            </w:tcBorders>
            <w:shd w:val="clear" w:color="auto" w:fill="auto"/>
            <w:hideMark/>
          </w:tcPr>
          <w:p w14:paraId="0F75E85C" w14:textId="77777777" w:rsidR="00ED6275" w:rsidRPr="00D3448D" w:rsidRDefault="00ED6275" w:rsidP="00CE09A9">
            <w:pPr>
              <w:spacing w:after="0" w:line="240" w:lineRule="auto"/>
              <w:jc w:val="right"/>
              <w:rPr>
                <w:rFonts w:ascii="Times New Roman" w:eastAsia="Times New Roman" w:hAnsi="Times New Roman" w:cs="Times New Roman"/>
                <w:sz w:val="28"/>
                <w:szCs w:val="28"/>
                <w:lang w:val="ru-RU" w:eastAsia="ru-RU"/>
              </w:rPr>
            </w:pPr>
            <w:bookmarkStart w:id="25" w:name="n43"/>
            <w:bookmarkEnd w:id="25"/>
            <w:r w:rsidRPr="00D3448D">
              <w:rPr>
                <w:rFonts w:ascii="Times New Roman" w:eastAsia="Times New Roman" w:hAnsi="Times New Roman" w:cs="Times New Roman"/>
                <w:sz w:val="28"/>
                <w:szCs w:val="28"/>
                <w:lang w:val="ru-RU" w:eastAsia="ru-RU"/>
              </w:rPr>
              <w:t>де</w:t>
            </w:r>
          </w:p>
        </w:tc>
        <w:tc>
          <w:tcPr>
            <w:tcW w:w="900" w:type="dxa"/>
            <w:tcBorders>
              <w:top w:val="single" w:sz="2" w:space="0" w:color="auto"/>
              <w:left w:val="single" w:sz="2" w:space="0" w:color="auto"/>
              <w:bottom w:val="single" w:sz="2" w:space="0" w:color="auto"/>
              <w:right w:val="single" w:sz="2" w:space="0" w:color="auto"/>
            </w:tcBorders>
            <w:shd w:val="clear" w:color="auto" w:fill="auto"/>
            <w:hideMark/>
          </w:tcPr>
          <w:p w14:paraId="395FBEAE" w14:textId="77777777" w:rsidR="00ED6275" w:rsidRPr="00D3448D" w:rsidRDefault="00ED6275" w:rsidP="00CE09A9">
            <w:pPr>
              <w:spacing w:after="0" w:line="240" w:lineRule="auto"/>
              <w:jc w:val="right"/>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ЗПЄВ</w:t>
            </w:r>
          </w:p>
        </w:tc>
        <w:tc>
          <w:tcPr>
            <w:tcW w:w="420" w:type="dxa"/>
            <w:tcBorders>
              <w:top w:val="single" w:sz="2" w:space="0" w:color="auto"/>
              <w:left w:val="single" w:sz="2" w:space="0" w:color="auto"/>
              <w:bottom w:val="single" w:sz="2" w:space="0" w:color="auto"/>
              <w:right w:val="single" w:sz="2" w:space="0" w:color="auto"/>
            </w:tcBorders>
            <w:shd w:val="clear" w:color="auto" w:fill="auto"/>
            <w:hideMark/>
          </w:tcPr>
          <w:p w14:paraId="2922E7F6" w14:textId="77777777" w:rsidR="00ED6275" w:rsidRPr="00D3448D" w:rsidRDefault="00ED6275" w:rsidP="00CE09A9">
            <w:pPr>
              <w:spacing w:after="0" w:line="240" w:lineRule="auto"/>
              <w:jc w:val="center"/>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w:t>
            </w:r>
          </w:p>
        </w:tc>
        <w:tc>
          <w:tcPr>
            <w:tcW w:w="7470" w:type="dxa"/>
            <w:tcBorders>
              <w:top w:val="single" w:sz="2" w:space="0" w:color="auto"/>
              <w:left w:val="single" w:sz="2" w:space="0" w:color="auto"/>
              <w:bottom w:val="single" w:sz="2" w:space="0" w:color="auto"/>
              <w:right w:val="single" w:sz="2" w:space="0" w:color="auto"/>
            </w:tcBorders>
            <w:shd w:val="clear" w:color="auto" w:fill="auto"/>
            <w:hideMark/>
          </w:tcPr>
          <w:p w14:paraId="3B299E89" w14:textId="77777777" w:rsidR="00ED6275" w:rsidRPr="00D3448D" w:rsidRDefault="00ED6275" w:rsidP="00CE09A9">
            <w:pPr>
              <w:spacing w:after="0" w:line="240" w:lineRule="auto"/>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заробітна плата і єдиний внесок на загальнообов’язкове державне соціальне страхування основного та допоміжного персоналу;</w:t>
            </w:r>
          </w:p>
        </w:tc>
      </w:tr>
      <w:tr w:rsidR="00ED6275" w:rsidRPr="00D3448D" w14:paraId="278591BF" w14:textId="77777777" w:rsidTr="00CE09A9">
        <w:trPr>
          <w:jc w:val="center"/>
        </w:trPr>
        <w:tc>
          <w:tcPr>
            <w:tcW w:w="600" w:type="dxa"/>
            <w:tcBorders>
              <w:top w:val="single" w:sz="2" w:space="0" w:color="auto"/>
              <w:left w:val="single" w:sz="2" w:space="0" w:color="auto"/>
              <w:bottom w:val="single" w:sz="2" w:space="0" w:color="auto"/>
              <w:right w:val="single" w:sz="2" w:space="0" w:color="auto"/>
            </w:tcBorders>
            <w:shd w:val="clear" w:color="auto" w:fill="auto"/>
            <w:hideMark/>
          </w:tcPr>
          <w:p w14:paraId="7956C4D7" w14:textId="77777777" w:rsidR="00ED6275" w:rsidRPr="00D3448D" w:rsidRDefault="00ED6275" w:rsidP="00CE09A9">
            <w:pPr>
              <w:spacing w:after="0" w:line="240" w:lineRule="auto"/>
              <w:rPr>
                <w:rFonts w:ascii="Times New Roman" w:eastAsia="Times New Roman" w:hAnsi="Times New Roman" w:cs="Times New Roman"/>
                <w:sz w:val="28"/>
                <w:szCs w:val="28"/>
                <w:lang w:val="ru-RU" w:eastAsia="ru-RU"/>
              </w:rPr>
            </w:pPr>
          </w:p>
        </w:tc>
        <w:tc>
          <w:tcPr>
            <w:tcW w:w="900" w:type="dxa"/>
            <w:tcBorders>
              <w:top w:val="single" w:sz="2" w:space="0" w:color="auto"/>
              <w:left w:val="single" w:sz="2" w:space="0" w:color="auto"/>
              <w:bottom w:val="single" w:sz="2" w:space="0" w:color="auto"/>
              <w:right w:val="single" w:sz="2" w:space="0" w:color="auto"/>
            </w:tcBorders>
            <w:shd w:val="clear" w:color="auto" w:fill="auto"/>
            <w:hideMark/>
          </w:tcPr>
          <w:p w14:paraId="10CA74B4" w14:textId="77777777" w:rsidR="00ED6275" w:rsidRPr="00D3448D" w:rsidRDefault="00ED6275" w:rsidP="00CE09A9">
            <w:pPr>
              <w:spacing w:after="0" w:line="240" w:lineRule="auto"/>
              <w:jc w:val="right"/>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ЗП</w:t>
            </w:r>
          </w:p>
        </w:tc>
        <w:tc>
          <w:tcPr>
            <w:tcW w:w="420" w:type="dxa"/>
            <w:tcBorders>
              <w:top w:val="single" w:sz="2" w:space="0" w:color="auto"/>
              <w:left w:val="single" w:sz="2" w:space="0" w:color="auto"/>
              <w:bottom w:val="single" w:sz="2" w:space="0" w:color="auto"/>
              <w:right w:val="single" w:sz="2" w:space="0" w:color="auto"/>
            </w:tcBorders>
            <w:shd w:val="clear" w:color="auto" w:fill="auto"/>
            <w:hideMark/>
          </w:tcPr>
          <w:p w14:paraId="41EBD5F6" w14:textId="77777777" w:rsidR="00ED6275" w:rsidRPr="00D3448D" w:rsidRDefault="00ED6275" w:rsidP="00CE09A9">
            <w:pPr>
              <w:spacing w:after="0" w:line="240" w:lineRule="auto"/>
              <w:jc w:val="center"/>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w:t>
            </w:r>
          </w:p>
        </w:tc>
        <w:tc>
          <w:tcPr>
            <w:tcW w:w="7470" w:type="dxa"/>
            <w:tcBorders>
              <w:top w:val="single" w:sz="2" w:space="0" w:color="auto"/>
              <w:left w:val="single" w:sz="2" w:space="0" w:color="auto"/>
              <w:bottom w:val="single" w:sz="2" w:space="0" w:color="auto"/>
              <w:right w:val="single" w:sz="2" w:space="0" w:color="auto"/>
            </w:tcBorders>
            <w:shd w:val="clear" w:color="auto" w:fill="auto"/>
            <w:hideMark/>
          </w:tcPr>
          <w:p w14:paraId="0F7C1D88" w14:textId="77777777" w:rsidR="00ED6275" w:rsidRPr="00D3448D" w:rsidRDefault="00ED6275" w:rsidP="00CE09A9">
            <w:pPr>
              <w:spacing w:after="0" w:line="240" w:lineRule="auto"/>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заробітна плата основного та допоміжного персоналу;</w:t>
            </w:r>
          </w:p>
        </w:tc>
      </w:tr>
      <w:tr w:rsidR="00ED6275" w:rsidRPr="00D3448D" w14:paraId="74EC8020" w14:textId="77777777" w:rsidTr="00CE09A9">
        <w:trPr>
          <w:jc w:val="center"/>
        </w:trPr>
        <w:tc>
          <w:tcPr>
            <w:tcW w:w="600" w:type="dxa"/>
            <w:tcBorders>
              <w:top w:val="single" w:sz="2" w:space="0" w:color="auto"/>
              <w:left w:val="single" w:sz="2" w:space="0" w:color="auto"/>
              <w:bottom w:val="single" w:sz="2" w:space="0" w:color="auto"/>
              <w:right w:val="single" w:sz="2" w:space="0" w:color="auto"/>
            </w:tcBorders>
            <w:shd w:val="clear" w:color="auto" w:fill="auto"/>
            <w:hideMark/>
          </w:tcPr>
          <w:p w14:paraId="4A350DB9" w14:textId="77777777" w:rsidR="00ED6275" w:rsidRPr="00D3448D" w:rsidRDefault="00ED6275" w:rsidP="00CE09A9">
            <w:pPr>
              <w:spacing w:after="0" w:line="240" w:lineRule="auto"/>
              <w:rPr>
                <w:rFonts w:ascii="Times New Roman" w:eastAsia="Times New Roman" w:hAnsi="Times New Roman" w:cs="Times New Roman"/>
                <w:sz w:val="28"/>
                <w:szCs w:val="28"/>
                <w:lang w:val="ru-RU" w:eastAsia="ru-RU"/>
              </w:rPr>
            </w:pPr>
          </w:p>
        </w:tc>
        <w:tc>
          <w:tcPr>
            <w:tcW w:w="900" w:type="dxa"/>
            <w:tcBorders>
              <w:top w:val="single" w:sz="2" w:space="0" w:color="auto"/>
              <w:left w:val="single" w:sz="2" w:space="0" w:color="auto"/>
              <w:bottom w:val="single" w:sz="2" w:space="0" w:color="auto"/>
              <w:right w:val="single" w:sz="2" w:space="0" w:color="auto"/>
            </w:tcBorders>
            <w:shd w:val="clear" w:color="auto" w:fill="auto"/>
            <w:hideMark/>
          </w:tcPr>
          <w:p w14:paraId="705C5B07" w14:textId="77777777" w:rsidR="00ED6275" w:rsidRPr="00D3448D" w:rsidRDefault="00ED6275" w:rsidP="00CE09A9">
            <w:pPr>
              <w:spacing w:after="0" w:line="240" w:lineRule="auto"/>
              <w:jc w:val="right"/>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ЄВ</w:t>
            </w:r>
          </w:p>
        </w:tc>
        <w:tc>
          <w:tcPr>
            <w:tcW w:w="420" w:type="dxa"/>
            <w:tcBorders>
              <w:top w:val="single" w:sz="2" w:space="0" w:color="auto"/>
              <w:left w:val="single" w:sz="2" w:space="0" w:color="auto"/>
              <w:bottom w:val="single" w:sz="2" w:space="0" w:color="auto"/>
              <w:right w:val="single" w:sz="2" w:space="0" w:color="auto"/>
            </w:tcBorders>
            <w:shd w:val="clear" w:color="auto" w:fill="auto"/>
            <w:hideMark/>
          </w:tcPr>
          <w:p w14:paraId="221D202B" w14:textId="77777777" w:rsidR="00ED6275" w:rsidRPr="00D3448D" w:rsidRDefault="00ED6275" w:rsidP="00CE09A9">
            <w:pPr>
              <w:spacing w:after="0" w:line="240" w:lineRule="auto"/>
              <w:jc w:val="center"/>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w:t>
            </w:r>
          </w:p>
        </w:tc>
        <w:tc>
          <w:tcPr>
            <w:tcW w:w="7470" w:type="dxa"/>
            <w:tcBorders>
              <w:top w:val="single" w:sz="2" w:space="0" w:color="auto"/>
              <w:left w:val="single" w:sz="2" w:space="0" w:color="auto"/>
              <w:bottom w:val="single" w:sz="2" w:space="0" w:color="auto"/>
              <w:right w:val="single" w:sz="2" w:space="0" w:color="auto"/>
            </w:tcBorders>
            <w:shd w:val="clear" w:color="auto" w:fill="auto"/>
            <w:hideMark/>
          </w:tcPr>
          <w:p w14:paraId="5267D894" w14:textId="77777777" w:rsidR="00ED6275" w:rsidRPr="00D3448D" w:rsidRDefault="00ED6275" w:rsidP="00CE09A9">
            <w:pPr>
              <w:spacing w:after="0" w:line="240" w:lineRule="auto"/>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єдиний внесок на загальнообов’язкове державне соціальне страхування із заробітної плати основного та допоміжного персоналу.</w:t>
            </w:r>
          </w:p>
        </w:tc>
      </w:tr>
    </w:tbl>
    <w:p w14:paraId="2FFC4E14" w14:textId="77777777" w:rsidR="00ED6275" w:rsidRDefault="00ED6275" w:rsidP="00CE09A9">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ru-RU"/>
        </w:rPr>
      </w:pPr>
      <w:bookmarkStart w:id="26" w:name="n44"/>
      <w:bookmarkEnd w:id="26"/>
      <w:r w:rsidRPr="00D3448D">
        <w:rPr>
          <w:rFonts w:ascii="Times New Roman" w:eastAsia="Times New Roman" w:hAnsi="Times New Roman" w:cs="Times New Roman"/>
          <w:color w:val="000000"/>
          <w:sz w:val="28"/>
          <w:szCs w:val="28"/>
          <w:lang w:val="ru-RU" w:eastAsia="ru-RU"/>
        </w:rPr>
        <w:t>До штату працівників, які безпосередньо беруть участь в наданні соціальної послуги або залучені до її надання, пропонується включати такі категорії:</w:t>
      </w:r>
    </w:p>
    <w:p w14:paraId="7D4C11E1" w14:textId="77777777" w:rsidR="00ED6275" w:rsidRPr="00D3448D" w:rsidRDefault="00ED6275" w:rsidP="00CE09A9">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ru-RU"/>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329"/>
        <w:gridCol w:w="2467"/>
        <w:gridCol w:w="2208"/>
        <w:gridCol w:w="2619"/>
      </w:tblGrid>
      <w:tr w:rsidR="00ED6275" w:rsidRPr="00D3448D" w14:paraId="5E76100C" w14:textId="77777777" w:rsidTr="00CE09A9">
        <w:trPr>
          <w:trHeight w:val="75"/>
        </w:trPr>
        <w:tc>
          <w:tcPr>
            <w:tcW w:w="690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6A56E2EA" w14:textId="77777777" w:rsidR="00ED6275" w:rsidRPr="00D3448D" w:rsidRDefault="00ED6275" w:rsidP="00CE09A9">
            <w:pPr>
              <w:spacing w:after="0" w:line="240" w:lineRule="auto"/>
              <w:jc w:val="center"/>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b/>
                <w:bCs/>
                <w:color w:val="000000"/>
                <w:sz w:val="28"/>
                <w:szCs w:val="28"/>
                <w:lang w:val="ru-RU" w:eastAsia="ru-RU"/>
              </w:rPr>
              <w:t>Основний персонал</w:t>
            </w:r>
          </w:p>
        </w:tc>
        <w:tc>
          <w:tcPr>
            <w:tcW w:w="25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24C26B7" w14:textId="77777777" w:rsidR="00ED6275" w:rsidRPr="00D3448D" w:rsidRDefault="00ED6275" w:rsidP="00CE09A9">
            <w:pPr>
              <w:spacing w:after="0" w:line="240" w:lineRule="auto"/>
              <w:jc w:val="center"/>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b/>
                <w:bCs/>
                <w:color w:val="000000"/>
                <w:sz w:val="28"/>
                <w:szCs w:val="28"/>
                <w:lang w:val="ru-RU" w:eastAsia="ru-RU"/>
              </w:rPr>
              <w:t>Допоміжний персонал:</w:t>
            </w:r>
            <w:r w:rsidRPr="00D3448D">
              <w:rPr>
                <w:rFonts w:ascii="Times New Roman" w:eastAsia="Times New Roman" w:hAnsi="Times New Roman" w:cs="Times New Roman"/>
                <w:sz w:val="28"/>
                <w:szCs w:val="28"/>
                <w:lang w:val="ru-RU" w:eastAsia="ru-RU"/>
              </w:rPr>
              <w:t> </w:t>
            </w:r>
            <w:r w:rsidRPr="00D3448D">
              <w:rPr>
                <w:rFonts w:ascii="Times New Roman" w:eastAsia="Times New Roman" w:hAnsi="Times New Roman" w:cs="Times New Roman"/>
                <w:sz w:val="28"/>
                <w:szCs w:val="28"/>
                <w:lang w:val="ru-RU" w:eastAsia="ru-RU"/>
              </w:rPr>
              <w:br/>
              <w:t>кухар; водій автотранспортних засобів; підсобний робітник, бібліотекар; інші штатні працівники</w:t>
            </w:r>
          </w:p>
        </w:tc>
      </w:tr>
      <w:tr w:rsidR="00ED6275" w:rsidRPr="00D3448D" w14:paraId="0A901741" w14:textId="77777777" w:rsidTr="00CE09A9">
        <w:trPr>
          <w:trHeight w:val="3075"/>
        </w:trPr>
        <w:tc>
          <w:tcPr>
            <w:tcW w:w="2295" w:type="dxa"/>
            <w:tcBorders>
              <w:top w:val="single" w:sz="6" w:space="0" w:color="000000"/>
              <w:left w:val="single" w:sz="6" w:space="0" w:color="000000"/>
              <w:bottom w:val="single" w:sz="6" w:space="0" w:color="000000"/>
              <w:right w:val="single" w:sz="6" w:space="0" w:color="000000"/>
            </w:tcBorders>
            <w:shd w:val="clear" w:color="auto" w:fill="auto"/>
            <w:hideMark/>
          </w:tcPr>
          <w:p w14:paraId="725286D4" w14:textId="77777777" w:rsidR="00ED6275" w:rsidRPr="00D3448D" w:rsidRDefault="00ED6275" w:rsidP="00CE09A9">
            <w:pPr>
              <w:spacing w:after="0" w:line="240" w:lineRule="auto"/>
              <w:jc w:val="center"/>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b/>
                <w:bCs/>
                <w:color w:val="000000"/>
                <w:sz w:val="28"/>
                <w:szCs w:val="28"/>
                <w:lang w:val="ru-RU" w:eastAsia="ru-RU"/>
              </w:rPr>
              <w:t>Соціальний:</w:t>
            </w:r>
            <w:r w:rsidRPr="00D3448D">
              <w:rPr>
                <w:rFonts w:ascii="Times New Roman" w:eastAsia="Times New Roman" w:hAnsi="Times New Roman" w:cs="Times New Roman"/>
                <w:sz w:val="28"/>
                <w:szCs w:val="28"/>
                <w:lang w:val="ru-RU" w:eastAsia="ru-RU"/>
              </w:rPr>
              <w:t> </w:t>
            </w:r>
            <w:r w:rsidRPr="00D3448D">
              <w:rPr>
                <w:rFonts w:ascii="Times New Roman" w:eastAsia="Times New Roman" w:hAnsi="Times New Roman" w:cs="Times New Roman"/>
                <w:sz w:val="28"/>
                <w:szCs w:val="28"/>
                <w:lang w:val="ru-RU" w:eastAsia="ru-RU"/>
              </w:rPr>
              <w:br/>
              <w:t>соціальний працівник; соціальний робітник; фахівець із соціальної роботи; фахівець із соціальної допомоги вдома; практичний психолог; юрист; інші штатні працівники</w:t>
            </w:r>
          </w:p>
        </w:tc>
        <w:tc>
          <w:tcPr>
            <w:tcW w:w="2430" w:type="dxa"/>
            <w:tcBorders>
              <w:top w:val="single" w:sz="6" w:space="0" w:color="000000"/>
              <w:left w:val="single" w:sz="6" w:space="0" w:color="000000"/>
              <w:bottom w:val="single" w:sz="6" w:space="0" w:color="000000"/>
              <w:right w:val="single" w:sz="6" w:space="0" w:color="000000"/>
            </w:tcBorders>
            <w:shd w:val="clear" w:color="auto" w:fill="auto"/>
            <w:hideMark/>
          </w:tcPr>
          <w:p w14:paraId="630B777D" w14:textId="77777777" w:rsidR="00ED6275" w:rsidRPr="00D3448D" w:rsidRDefault="00ED6275" w:rsidP="00CE09A9">
            <w:pPr>
              <w:spacing w:after="0" w:line="240" w:lineRule="auto"/>
              <w:jc w:val="center"/>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b/>
                <w:bCs/>
                <w:color w:val="000000"/>
                <w:sz w:val="28"/>
                <w:szCs w:val="28"/>
                <w:lang w:val="ru-RU" w:eastAsia="ru-RU"/>
              </w:rPr>
              <w:t>Медичний:</w:t>
            </w:r>
            <w:r w:rsidRPr="00D3448D">
              <w:rPr>
                <w:rFonts w:ascii="Times New Roman" w:eastAsia="Times New Roman" w:hAnsi="Times New Roman" w:cs="Times New Roman"/>
                <w:sz w:val="28"/>
                <w:szCs w:val="28"/>
                <w:lang w:val="ru-RU" w:eastAsia="ru-RU"/>
              </w:rPr>
              <w:t> </w:t>
            </w:r>
            <w:r w:rsidRPr="00D3448D">
              <w:rPr>
                <w:rFonts w:ascii="Times New Roman" w:eastAsia="Times New Roman" w:hAnsi="Times New Roman" w:cs="Times New Roman"/>
                <w:sz w:val="28"/>
                <w:szCs w:val="28"/>
                <w:lang w:val="ru-RU" w:eastAsia="ru-RU"/>
              </w:rPr>
              <w:br/>
              <w:t>лікарський персонал (лікар); середній медичний персонал (сестра медична); молодший медичний персонал (молодша медична сестра, санітар, санітарка); інші штатні працівники</w:t>
            </w:r>
          </w:p>
        </w:tc>
        <w:tc>
          <w:tcPr>
            <w:tcW w:w="1935" w:type="dxa"/>
            <w:tcBorders>
              <w:top w:val="single" w:sz="6" w:space="0" w:color="000000"/>
              <w:left w:val="single" w:sz="6" w:space="0" w:color="000000"/>
              <w:bottom w:val="single" w:sz="6" w:space="0" w:color="000000"/>
              <w:right w:val="single" w:sz="6" w:space="0" w:color="000000"/>
            </w:tcBorders>
            <w:shd w:val="clear" w:color="auto" w:fill="auto"/>
            <w:hideMark/>
          </w:tcPr>
          <w:p w14:paraId="49F3D5A5" w14:textId="77777777" w:rsidR="00ED6275" w:rsidRPr="00D3448D" w:rsidRDefault="00ED6275" w:rsidP="00CE09A9">
            <w:pPr>
              <w:spacing w:after="0" w:line="240" w:lineRule="auto"/>
              <w:jc w:val="center"/>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b/>
                <w:bCs/>
                <w:color w:val="000000"/>
                <w:sz w:val="28"/>
                <w:szCs w:val="28"/>
                <w:lang w:val="ru-RU" w:eastAsia="ru-RU"/>
              </w:rPr>
              <w:t>Педагогічний</w:t>
            </w:r>
            <w:r w:rsidRPr="00D3448D">
              <w:rPr>
                <w:rFonts w:ascii="Times New Roman" w:eastAsia="Times New Roman" w:hAnsi="Times New Roman" w:cs="Times New Roman"/>
                <w:sz w:val="28"/>
                <w:szCs w:val="28"/>
                <w:lang w:val="ru-RU" w:eastAsia="ru-RU"/>
              </w:rPr>
              <w:t>: </w:t>
            </w:r>
            <w:r w:rsidRPr="00D3448D">
              <w:rPr>
                <w:rFonts w:ascii="Times New Roman" w:eastAsia="Times New Roman" w:hAnsi="Times New Roman" w:cs="Times New Roman"/>
                <w:sz w:val="28"/>
                <w:szCs w:val="28"/>
                <w:lang w:val="ru-RU" w:eastAsia="ru-RU"/>
              </w:rPr>
              <w:br/>
              <w:t>вихователь; культорганізатор; методист; педагог соціальний; інші штатні працівники</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A57EF9D" w14:textId="77777777" w:rsidR="00ED6275" w:rsidRPr="00D3448D" w:rsidRDefault="00ED6275" w:rsidP="00CE09A9">
            <w:pPr>
              <w:spacing w:after="0" w:line="240" w:lineRule="auto"/>
              <w:rPr>
                <w:rFonts w:ascii="Times New Roman" w:eastAsia="Times New Roman" w:hAnsi="Times New Roman" w:cs="Times New Roman"/>
                <w:sz w:val="28"/>
                <w:szCs w:val="28"/>
                <w:lang w:val="ru-RU" w:eastAsia="ru-RU"/>
              </w:rPr>
            </w:pPr>
          </w:p>
        </w:tc>
      </w:tr>
    </w:tbl>
    <w:p w14:paraId="54D8DB73" w14:textId="77777777" w:rsidR="00ED6275" w:rsidRDefault="00ED6275" w:rsidP="00CE09A9">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ru-RU"/>
        </w:rPr>
      </w:pPr>
      <w:bookmarkStart w:id="27" w:name="n46"/>
      <w:bookmarkEnd w:id="27"/>
    </w:p>
    <w:p w14:paraId="1E67A585" w14:textId="77777777" w:rsidR="00ED6275" w:rsidRPr="00D3448D" w:rsidRDefault="00ED6275" w:rsidP="00CE09A9">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ru-RU"/>
        </w:rPr>
      </w:pPr>
      <w:r w:rsidRPr="00D3448D">
        <w:rPr>
          <w:rFonts w:ascii="Times New Roman" w:eastAsia="Times New Roman" w:hAnsi="Times New Roman" w:cs="Times New Roman"/>
          <w:color w:val="000000"/>
          <w:sz w:val="28"/>
          <w:szCs w:val="28"/>
          <w:lang w:val="ru-RU" w:eastAsia="ru-RU"/>
        </w:rPr>
        <w:t xml:space="preserve">Залежно від особливостей надання конкретної соціальної послуги суб’єкт може самостійно долучати до основного чи допоміжного персоналу інших </w:t>
      </w:r>
      <w:r w:rsidRPr="00D3448D">
        <w:rPr>
          <w:rFonts w:ascii="Times New Roman" w:eastAsia="Times New Roman" w:hAnsi="Times New Roman" w:cs="Times New Roman"/>
          <w:color w:val="000000"/>
          <w:sz w:val="28"/>
          <w:szCs w:val="28"/>
          <w:lang w:val="ru-RU" w:eastAsia="ru-RU"/>
        </w:rPr>
        <w:lastRenderedPageBreak/>
        <w:t>працівників, крім зазначених вище (наприклад, у разі надання соціальної послуги з представництва інтересів або юридичного консультування до основного персоналу можуть долучати юриста, у разі надання соціальної послуги з догляду вдома до допоміжного персоналу можна долучати водія у зв’язку з необхідністю перевезення основного персоналу до місцезнаходження отримувача послуги).</w:t>
      </w:r>
    </w:p>
    <w:p w14:paraId="09459186" w14:textId="77777777" w:rsidR="00ED6275" w:rsidRPr="00D3448D" w:rsidRDefault="00ED6275" w:rsidP="00CE09A9">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ru-RU"/>
        </w:rPr>
      </w:pPr>
      <w:r w:rsidRPr="00D3448D">
        <w:rPr>
          <w:rFonts w:ascii="Times New Roman" w:eastAsia="Times New Roman" w:hAnsi="Times New Roman" w:cs="Times New Roman"/>
          <w:color w:val="000000"/>
          <w:sz w:val="28"/>
          <w:szCs w:val="28"/>
          <w:lang w:val="ru-RU" w:eastAsia="ru-RU"/>
        </w:rPr>
        <w:t>До прямих витрат рекомендується включати заробітну плату працівників, які безпосередньо залучені до процесу надання соціальних послуг. Заробітну плату пропонується обчислювати на підставі посадових окладів та інших умов оплати праці, передбачених чинним законодавством. Перелік і кількість посад працівників доцільно визначати згідно зі штатним розписом суб’єкта. Навантаження на штатних працівників варто визначати відповідно до норм витрат часу, потрібного для надання послуги відповідними працівниками з урахуванням особливостей соціальної послуги та індивідуальних потреб окремих категорій отримувачів. Норми часових витрат можуть визначатися суб’єктом самостійно.</w:t>
      </w:r>
    </w:p>
    <w:p w14:paraId="4CEC699E" w14:textId="77777777" w:rsidR="00ED6275" w:rsidRPr="00D3448D" w:rsidRDefault="00ED6275" w:rsidP="00CE09A9">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ru-RU"/>
        </w:rPr>
      </w:pPr>
      <w:r w:rsidRPr="00D3448D">
        <w:rPr>
          <w:rFonts w:ascii="Times New Roman" w:eastAsia="Times New Roman" w:hAnsi="Times New Roman" w:cs="Times New Roman"/>
          <w:color w:val="000000"/>
          <w:sz w:val="28"/>
          <w:szCs w:val="28"/>
          <w:lang w:val="ru-RU" w:eastAsia="ru-RU"/>
        </w:rPr>
        <w:t>Роботу залучених фахівців відповідної спеціалізації (медиків, педагогів, психологів та інших) рекомендується оплачувати за рівнем їх фактичного залучення до надання соціальної послуги, але в межах, визначених типовими нормативами, відповідно до специфіки соціальної послуги. У разі надання соціальної послуги поза межами місця роботи фахівця оплату його праці пропонується проводити за весь час, який було витрачено на надання соціальної послуги, а також за час, який витрачався працівником на переїзд до місця надання соціальної послуги і назад.</w:t>
      </w:r>
    </w:p>
    <w:p w14:paraId="249CA51F" w14:textId="77777777" w:rsidR="00ED6275" w:rsidRPr="00D3448D" w:rsidRDefault="00ED6275" w:rsidP="00CE09A9">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ru-RU"/>
        </w:rPr>
      </w:pPr>
      <w:r w:rsidRPr="00D3448D">
        <w:rPr>
          <w:rFonts w:ascii="Times New Roman" w:eastAsia="Times New Roman" w:hAnsi="Times New Roman" w:cs="Times New Roman"/>
          <w:color w:val="000000"/>
          <w:sz w:val="28"/>
          <w:szCs w:val="28"/>
          <w:lang w:val="ru-RU" w:eastAsia="ru-RU"/>
        </w:rPr>
        <w:t>Розмір єдиного внеску на загальнообов’язкове державне соціальне страхування основного та допоміжного персоналу визначається чинним законодавством;</w:t>
      </w:r>
    </w:p>
    <w:p w14:paraId="28775E1F" w14:textId="77777777" w:rsidR="00ED6275" w:rsidRPr="00D3448D" w:rsidRDefault="00ED6275" w:rsidP="00CE09A9">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ru-RU"/>
        </w:rPr>
      </w:pPr>
      <w:r w:rsidRPr="00D3448D">
        <w:rPr>
          <w:rFonts w:ascii="Times New Roman" w:eastAsia="Times New Roman" w:hAnsi="Times New Roman" w:cs="Times New Roman"/>
          <w:color w:val="000000"/>
          <w:sz w:val="28"/>
          <w:szCs w:val="28"/>
          <w:lang w:val="ru-RU" w:eastAsia="ru-RU"/>
        </w:rPr>
        <w:t>5) витрати на придбання товарів, робіт і послуг рекомендується розраховувати за формулою:</w:t>
      </w:r>
    </w:p>
    <w:p w14:paraId="06628629" w14:textId="77777777" w:rsidR="00ED6275" w:rsidRDefault="00ED6275" w:rsidP="00CE09A9">
      <w:pPr>
        <w:shd w:val="clear" w:color="auto" w:fill="FFFFFF"/>
        <w:spacing w:after="0" w:line="240" w:lineRule="auto"/>
        <w:jc w:val="center"/>
        <w:rPr>
          <w:rFonts w:ascii="Times New Roman" w:eastAsia="Times New Roman" w:hAnsi="Times New Roman" w:cs="Times New Roman"/>
          <w:b/>
          <w:bCs/>
          <w:color w:val="000000"/>
          <w:sz w:val="28"/>
          <w:szCs w:val="28"/>
          <w:lang w:val="ru-RU" w:eastAsia="ru-RU"/>
        </w:rPr>
      </w:pPr>
    </w:p>
    <w:p w14:paraId="0CC17D88" w14:textId="77777777" w:rsidR="00ED6275" w:rsidRDefault="00ED6275" w:rsidP="00CE09A9">
      <w:pPr>
        <w:shd w:val="clear" w:color="auto" w:fill="FFFFFF"/>
        <w:spacing w:after="0" w:line="240" w:lineRule="auto"/>
        <w:jc w:val="center"/>
        <w:rPr>
          <w:rFonts w:ascii="Times New Roman" w:eastAsia="Times New Roman" w:hAnsi="Times New Roman" w:cs="Times New Roman"/>
          <w:b/>
          <w:bCs/>
          <w:color w:val="000000"/>
          <w:sz w:val="28"/>
          <w:szCs w:val="28"/>
          <w:lang w:val="ru-RU" w:eastAsia="ru-RU"/>
        </w:rPr>
      </w:pPr>
      <w:r w:rsidRPr="00D3448D">
        <w:rPr>
          <w:rFonts w:ascii="Times New Roman" w:eastAsia="Times New Roman" w:hAnsi="Times New Roman" w:cs="Times New Roman"/>
          <w:b/>
          <w:bCs/>
          <w:color w:val="000000"/>
          <w:sz w:val="28"/>
          <w:szCs w:val="28"/>
          <w:lang w:val="ru-RU" w:eastAsia="ru-RU"/>
        </w:rPr>
        <w:t>ПТРП = ПМО + МПМ + ПХ + СРП + ІВ,</w:t>
      </w:r>
    </w:p>
    <w:p w14:paraId="75F98B71" w14:textId="77777777" w:rsidR="00ED6275" w:rsidRPr="00D3448D" w:rsidRDefault="00ED6275" w:rsidP="00CE09A9">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p>
    <w:tbl>
      <w:tblPr>
        <w:tblW w:w="5000" w:type="pct"/>
        <w:jc w:val="center"/>
        <w:tblCellMar>
          <w:left w:w="0" w:type="dxa"/>
          <w:right w:w="0" w:type="dxa"/>
        </w:tblCellMar>
        <w:tblLook w:val="04A0" w:firstRow="1" w:lastRow="0" w:firstColumn="1" w:lastColumn="0" w:noHBand="0" w:noVBand="1"/>
      </w:tblPr>
      <w:tblGrid>
        <w:gridCol w:w="644"/>
        <w:gridCol w:w="936"/>
        <w:gridCol w:w="291"/>
        <w:gridCol w:w="7762"/>
      </w:tblGrid>
      <w:tr w:rsidR="00ED6275" w:rsidRPr="00D3448D" w14:paraId="74B7C195" w14:textId="77777777" w:rsidTr="00CE09A9">
        <w:trPr>
          <w:jc w:val="center"/>
        </w:trPr>
        <w:tc>
          <w:tcPr>
            <w:tcW w:w="630" w:type="dxa"/>
            <w:tcBorders>
              <w:top w:val="single" w:sz="2" w:space="0" w:color="auto"/>
              <w:left w:val="single" w:sz="2" w:space="0" w:color="auto"/>
              <w:bottom w:val="single" w:sz="2" w:space="0" w:color="auto"/>
              <w:right w:val="single" w:sz="2" w:space="0" w:color="auto"/>
            </w:tcBorders>
            <w:shd w:val="clear" w:color="auto" w:fill="auto"/>
            <w:hideMark/>
          </w:tcPr>
          <w:p w14:paraId="0167615F" w14:textId="77777777" w:rsidR="00ED6275" w:rsidRPr="00D3448D" w:rsidRDefault="00ED6275" w:rsidP="00CE09A9">
            <w:pPr>
              <w:spacing w:after="0" w:line="240" w:lineRule="auto"/>
              <w:jc w:val="right"/>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де</w:t>
            </w:r>
          </w:p>
        </w:tc>
        <w:tc>
          <w:tcPr>
            <w:tcW w:w="915" w:type="dxa"/>
            <w:tcBorders>
              <w:top w:val="single" w:sz="2" w:space="0" w:color="auto"/>
              <w:left w:val="single" w:sz="2" w:space="0" w:color="auto"/>
              <w:bottom w:val="single" w:sz="2" w:space="0" w:color="auto"/>
              <w:right w:val="single" w:sz="2" w:space="0" w:color="auto"/>
            </w:tcBorders>
            <w:shd w:val="clear" w:color="auto" w:fill="auto"/>
            <w:hideMark/>
          </w:tcPr>
          <w:p w14:paraId="760F1B9A" w14:textId="77777777" w:rsidR="00ED6275" w:rsidRPr="00D3448D" w:rsidRDefault="00ED6275" w:rsidP="00CE09A9">
            <w:pPr>
              <w:spacing w:after="0" w:line="240" w:lineRule="auto"/>
              <w:jc w:val="right"/>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ПТРП</w:t>
            </w:r>
          </w:p>
        </w:tc>
        <w:tc>
          <w:tcPr>
            <w:tcW w:w="285" w:type="dxa"/>
            <w:tcBorders>
              <w:top w:val="single" w:sz="2" w:space="0" w:color="auto"/>
              <w:left w:val="single" w:sz="2" w:space="0" w:color="auto"/>
              <w:bottom w:val="single" w:sz="2" w:space="0" w:color="auto"/>
              <w:right w:val="single" w:sz="2" w:space="0" w:color="auto"/>
            </w:tcBorders>
            <w:shd w:val="clear" w:color="auto" w:fill="auto"/>
            <w:hideMark/>
          </w:tcPr>
          <w:p w14:paraId="3CA2D596" w14:textId="77777777" w:rsidR="00ED6275" w:rsidRPr="00D3448D" w:rsidRDefault="00ED6275" w:rsidP="00CE09A9">
            <w:pPr>
              <w:spacing w:after="0" w:line="240" w:lineRule="auto"/>
              <w:jc w:val="center"/>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w:t>
            </w:r>
          </w:p>
        </w:tc>
        <w:tc>
          <w:tcPr>
            <w:tcW w:w="7590" w:type="dxa"/>
            <w:tcBorders>
              <w:top w:val="single" w:sz="2" w:space="0" w:color="auto"/>
              <w:left w:val="single" w:sz="2" w:space="0" w:color="auto"/>
              <w:bottom w:val="single" w:sz="2" w:space="0" w:color="auto"/>
              <w:right w:val="single" w:sz="2" w:space="0" w:color="auto"/>
            </w:tcBorders>
            <w:shd w:val="clear" w:color="auto" w:fill="auto"/>
            <w:hideMark/>
          </w:tcPr>
          <w:p w14:paraId="4DE8BD6C" w14:textId="77777777" w:rsidR="00ED6275" w:rsidRPr="00D3448D" w:rsidRDefault="00ED6275" w:rsidP="00CE09A9">
            <w:pPr>
              <w:spacing w:after="0" w:line="240" w:lineRule="auto"/>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придбання товарів, робіт і послуг;</w:t>
            </w:r>
          </w:p>
        </w:tc>
      </w:tr>
      <w:tr w:rsidR="00ED6275" w:rsidRPr="00D3448D" w14:paraId="3C182E82" w14:textId="77777777" w:rsidTr="00CE09A9">
        <w:trPr>
          <w:jc w:val="center"/>
        </w:trPr>
        <w:tc>
          <w:tcPr>
            <w:tcW w:w="630" w:type="dxa"/>
            <w:tcBorders>
              <w:top w:val="single" w:sz="2" w:space="0" w:color="auto"/>
              <w:left w:val="single" w:sz="2" w:space="0" w:color="auto"/>
              <w:bottom w:val="single" w:sz="2" w:space="0" w:color="auto"/>
              <w:right w:val="single" w:sz="2" w:space="0" w:color="auto"/>
            </w:tcBorders>
            <w:shd w:val="clear" w:color="auto" w:fill="auto"/>
            <w:hideMark/>
          </w:tcPr>
          <w:p w14:paraId="488A59CE" w14:textId="77777777" w:rsidR="00ED6275" w:rsidRPr="00D3448D" w:rsidRDefault="00ED6275" w:rsidP="00CE09A9">
            <w:pPr>
              <w:spacing w:after="0" w:line="240" w:lineRule="auto"/>
              <w:rPr>
                <w:rFonts w:ascii="Times New Roman" w:eastAsia="Times New Roman" w:hAnsi="Times New Roman" w:cs="Times New Roman"/>
                <w:sz w:val="28"/>
                <w:szCs w:val="28"/>
                <w:lang w:val="ru-RU" w:eastAsia="ru-RU"/>
              </w:rPr>
            </w:pPr>
          </w:p>
        </w:tc>
        <w:tc>
          <w:tcPr>
            <w:tcW w:w="915" w:type="dxa"/>
            <w:tcBorders>
              <w:top w:val="single" w:sz="2" w:space="0" w:color="auto"/>
              <w:left w:val="single" w:sz="2" w:space="0" w:color="auto"/>
              <w:bottom w:val="single" w:sz="2" w:space="0" w:color="auto"/>
              <w:right w:val="single" w:sz="2" w:space="0" w:color="auto"/>
            </w:tcBorders>
            <w:shd w:val="clear" w:color="auto" w:fill="auto"/>
            <w:hideMark/>
          </w:tcPr>
          <w:p w14:paraId="7EA4043B" w14:textId="77777777" w:rsidR="00ED6275" w:rsidRPr="00D3448D" w:rsidRDefault="00ED6275" w:rsidP="00CE09A9">
            <w:pPr>
              <w:spacing w:after="0" w:line="240" w:lineRule="auto"/>
              <w:jc w:val="right"/>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ПМО</w:t>
            </w:r>
          </w:p>
        </w:tc>
        <w:tc>
          <w:tcPr>
            <w:tcW w:w="285" w:type="dxa"/>
            <w:tcBorders>
              <w:top w:val="single" w:sz="2" w:space="0" w:color="auto"/>
              <w:left w:val="single" w:sz="2" w:space="0" w:color="auto"/>
              <w:bottom w:val="single" w:sz="2" w:space="0" w:color="auto"/>
              <w:right w:val="single" w:sz="2" w:space="0" w:color="auto"/>
            </w:tcBorders>
            <w:shd w:val="clear" w:color="auto" w:fill="auto"/>
            <w:hideMark/>
          </w:tcPr>
          <w:p w14:paraId="754347D0" w14:textId="77777777" w:rsidR="00ED6275" w:rsidRPr="00D3448D" w:rsidRDefault="00ED6275" w:rsidP="00CE09A9">
            <w:pPr>
              <w:spacing w:after="0" w:line="240" w:lineRule="auto"/>
              <w:jc w:val="center"/>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w:t>
            </w:r>
          </w:p>
        </w:tc>
        <w:tc>
          <w:tcPr>
            <w:tcW w:w="7590" w:type="dxa"/>
            <w:tcBorders>
              <w:top w:val="single" w:sz="2" w:space="0" w:color="auto"/>
              <w:left w:val="single" w:sz="2" w:space="0" w:color="auto"/>
              <w:bottom w:val="single" w:sz="2" w:space="0" w:color="auto"/>
              <w:right w:val="single" w:sz="2" w:space="0" w:color="auto"/>
            </w:tcBorders>
            <w:shd w:val="clear" w:color="auto" w:fill="auto"/>
            <w:hideMark/>
          </w:tcPr>
          <w:p w14:paraId="3126E47C" w14:textId="77777777" w:rsidR="00ED6275" w:rsidRPr="00D3448D" w:rsidRDefault="00ED6275" w:rsidP="00CE09A9">
            <w:pPr>
              <w:spacing w:after="0" w:line="240" w:lineRule="auto"/>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предмети, матеріали, обладнання та інвентар (у тому числі м’який інвентар та спецодяг), що використовуються для надання соціальної послуги;</w:t>
            </w:r>
          </w:p>
        </w:tc>
      </w:tr>
      <w:tr w:rsidR="00ED6275" w:rsidRPr="00D3448D" w14:paraId="7D937E9A" w14:textId="77777777" w:rsidTr="00CE09A9">
        <w:trPr>
          <w:jc w:val="center"/>
        </w:trPr>
        <w:tc>
          <w:tcPr>
            <w:tcW w:w="630" w:type="dxa"/>
            <w:tcBorders>
              <w:top w:val="single" w:sz="2" w:space="0" w:color="auto"/>
              <w:left w:val="single" w:sz="2" w:space="0" w:color="auto"/>
              <w:bottom w:val="single" w:sz="2" w:space="0" w:color="auto"/>
              <w:right w:val="single" w:sz="2" w:space="0" w:color="auto"/>
            </w:tcBorders>
            <w:shd w:val="clear" w:color="auto" w:fill="auto"/>
            <w:hideMark/>
          </w:tcPr>
          <w:p w14:paraId="06BCF351" w14:textId="77777777" w:rsidR="00ED6275" w:rsidRPr="00D3448D" w:rsidRDefault="00ED6275" w:rsidP="00CE09A9">
            <w:pPr>
              <w:spacing w:after="0" w:line="240" w:lineRule="auto"/>
              <w:rPr>
                <w:rFonts w:ascii="Times New Roman" w:eastAsia="Times New Roman" w:hAnsi="Times New Roman" w:cs="Times New Roman"/>
                <w:sz w:val="28"/>
                <w:szCs w:val="28"/>
                <w:lang w:val="ru-RU" w:eastAsia="ru-RU"/>
              </w:rPr>
            </w:pPr>
          </w:p>
        </w:tc>
        <w:tc>
          <w:tcPr>
            <w:tcW w:w="915" w:type="dxa"/>
            <w:tcBorders>
              <w:top w:val="single" w:sz="2" w:space="0" w:color="auto"/>
              <w:left w:val="single" w:sz="2" w:space="0" w:color="auto"/>
              <w:bottom w:val="single" w:sz="2" w:space="0" w:color="auto"/>
              <w:right w:val="single" w:sz="2" w:space="0" w:color="auto"/>
            </w:tcBorders>
            <w:shd w:val="clear" w:color="auto" w:fill="auto"/>
            <w:hideMark/>
          </w:tcPr>
          <w:p w14:paraId="19CF25D9" w14:textId="77777777" w:rsidR="00ED6275" w:rsidRPr="00D3448D" w:rsidRDefault="00ED6275" w:rsidP="00CE09A9">
            <w:pPr>
              <w:spacing w:after="0" w:line="240" w:lineRule="auto"/>
              <w:jc w:val="right"/>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МПМ</w:t>
            </w:r>
          </w:p>
        </w:tc>
        <w:tc>
          <w:tcPr>
            <w:tcW w:w="285" w:type="dxa"/>
            <w:tcBorders>
              <w:top w:val="single" w:sz="2" w:space="0" w:color="auto"/>
              <w:left w:val="single" w:sz="2" w:space="0" w:color="auto"/>
              <w:bottom w:val="single" w:sz="2" w:space="0" w:color="auto"/>
              <w:right w:val="single" w:sz="2" w:space="0" w:color="auto"/>
            </w:tcBorders>
            <w:shd w:val="clear" w:color="auto" w:fill="auto"/>
            <w:hideMark/>
          </w:tcPr>
          <w:p w14:paraId="3AEBAAE2" w14:textId="77777777" w:rsidR="00ED6275" w:rsidRPr="00D3448D" w:rsidRDefault="00ED6275" w:rsidP="00CE09A9">
            <w:pPr>
              <w:spacing w:after="0" w:line="240" w:lineRule="auto"/>
              <w:jc w:val="center"/>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w:t>
            </w:r>
          </w:p>
        </w:tc>
        <w:tc>
          <w:tcPr>
            <w:tcW w:w="7590" w:type="dxa"/>
            <w:tcBorders>
              <w:top w:val="single" w:sz="2" w:space="0" w:color="auto"/>
              <w:left w:val="single" w:sz="2" w:space="0" w:color="auto"/>
              <w:bottom w:val="single" w:sz="2" w:space="0" w:color="auto"/>
              <w:right w:val="single" w:sz="2" w:space="0" w:color="auto"/>
            </w:tcBorders>
            <w:shd w:val="clear" w:color="auto" w:fill="auto"/>
            <w:hideMark/>
          </w:tcPr>
          <w:p w14:paraId="7E076AA7" w14:textId="77777777" w:rsidR="00ED6275" w:rsidRPr="00D3448D" w:rsidRDefault="00ED6275" w:rsidP="00CE09A9">
            <w:pPr>
              <w:spacing w:after="0" w:line="240" w:lineRule="auto"/>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медикаменти та перев’язувальні матеріали, що використовуються для надання соціальної послуги;</w:t>
            </w:r>
          </w:p>
        </w:tc>
      </w:tr>
      <w:tr w:rsidR="00ED6275" w:rsidRPr="00D3448D" w14:paraId="6FDBA036" w14:textId="77777777" w:rsidTr="00CE09A9">
        <w:trPr>
          <w:jc w:val="center"/>
        </w:trPr>
        <w:tc>
          <w:tcPr>
            <w:tcW w:w="630" w:type="dxa"/>
            <w:tcBorders>
              <w:top w:val="single" w:sz="2" w:space="0" w:color="auto"/>
              <w:left w:val="single" w:sz="2" w:space="0" w:color="auto"/>
              <w:bottom w:val="single" w:sz="2" w:space="0" w:color="auto"/>
              <w:right w:val="single" w:sz="2" w:space="0" w:color="auto"/>
            </w:tcBorders>
            <w:shd w:val="clear" w:color="auto" w:fill="auto"/>
            <w:hideMark/>
          </w:tcPr>
          <w:p w14:paraId="1E6CD68E" w14:textId="77777777" w:rsidR="00ED6275" w:rsidRPr="00D3448D" w:rsidRDefault="00ED6275" w:rsidP="00CE09A9">
            <w:pPr>
              <w:spacing w:after="0" w:line="240" w:lineRule="auto"/>
              <w:rPr>
                <w:rFonts w:ascii="Times New Roman" w:eastAsia="Times New Roman" w:hAnsi="Times New Roman" w:cs="Times New Roman"/>
                <w:sz w:val="28"/>
                <w:szCs w:val="28"/>
                <w:lang w:val="ru-RU" w:eastAsia="ru-RU"/>
              </w:rPr>
            </w:pPr>
          </w:p>
        </w:tc>
        <w:tc>
          <w:tcPr>
            <w:tcW w:w="915" w:type="dxa"/>
            <w:tcBorders>
              <w:top w:val="single" w:sz="2" w:space="0" w:color="auto"/>
              <w:left w:val="single" w:sz="2" w:space="0" w:color="auto"/>
              <w:bottom w:val="single" w:sz="2" w:space="0" w:color="auto"/>
              <w:right w:val="single" w:sz="2" w:space="0" w:color="auto"/>
            </w:tcBorders>
            <w:shd w:val="clear" w:color="auto" w:fill="auto"/>
            <w:hideMark/>
          </w:tcPr>
          <w:p w14:paraId="506FBBC2" w14:textId="77777777" w:rsidR="00ED6275" w:rsidRPr="00D3448D" w:rsidRDefault="00ED6275" w:rsidP="00CE09A9">
            <w:pPr>
              <w:spacing w:after="0" w:line="240" w:lineRule="auto"/>
              <w:jc w:val="right"/>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ПХ</w:t>
            </w:r>
          </w:p>
        </w:tc>
        <w:tc>
          <w:tcPr>
            <w:tcW w:w="285" w:type="dxa"/>
            <w:tcBorders>
              <w:top w:val="single" w:sz="2" w:space="0" w:color="auto"/>
              <w:left w:val="single" w:sz="2" w:space="0" w:color="auto"/>
              <w:bottom w:val="single" w:sz="2" w:space="0" w:color="auto"/>
              <w:right w:val="single" w:sz="2" w:space="0" w:color="auto"/>
            </w:tcBorders>
            <w:shd w:val="clear" w:color="auto" w:fill="auto"/>
            <w:hideMark/>
          </w:tcPr>
          <w:p w14:paraId="6982E7D4" w14:textId="77777777" w:rsidR="00ED6275" w:rsidRPr="00D3448D" w:rsidRDefault="00ED6275" w:rsidP="00CE09A9">
            <w:pPr>
              <w:spacing w:after="0" w:line="240" w:lineRule="auto"/>
              <w:jc w:val="center"/>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w:t>
            </w:r>
          </w:p>
        </w:tc>
        <w:tc>
          <w:tcPr>
            <w:tcW w:w="7590" w:type="dxa"/>
            <w:tcBorders>
              <w:top w:val="single" w:sz="2" w:space="0" w:color="auto"/>
              <w:left w:val="single" w:sz="2" w:space="0" w:color="auto"/>
              <w:bottom w:val="single" w:sz="2" w:space="0" w:color="auto"/>
              <w:right w:val="single" w:sz="2" w:space="0" w:color="auto"/>
            </w:tcBorders>
            <w:shd w:val="clear" w:color="auto" w:fill="auto"/>
            <w:hideMark/>
          </w:tcPr>
          <w:p w14:paraId="5E048E80" w14:textId="77777777" w:rsidR="00ED6275" w:rsidRPr="00D3448D" w:rsidRDefault="00ED6275" w:rsidP="00CE09A9">
            <w:pPr>
              <w:spacing w:after="0" w:line="240" w:lineRule="auto"/>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продукти харчування, що закуповуються для організації харчування одержувачів, якщо це передбачено державними стандартами соціальних послуг;</w:t>
            </w:r>
          </w:p>
        </w:tc>
      </w:tr>
      <w:tr w:rsidR="00ED6275" w:rsidRPr="00D3448D" w14:paraId="7F604869" w14:textId="77777777" w:rsidTr="00CE09A9">
        <w:trPr>
          <w:jc w:val="center"/>
        </w:trPr>
        <w:tc>
          <w:tcPr>
            <w:tcW w:w="630" w:type="dxa"/>
            <w:tcBorders>
              <w:top w:val="single" w:sz="2" w:space="0" w:color="auto"/>
              <w:left w:val="single" w:sz="2" w:space="0" w:color="auto"/>
              <w:bottom w:val="single" w:sz="2" w:space="0" w:color="auto"/>
              <w:right w:val="single" w:sz="2" w:space="0" w:color="auto"/>
            </w:tcBorders>
            <w:shd w:val="clear" w:color="auto" w:fill="auto"/>
            <w:hideMark/>
          </w:tcPr>
          <w:p w14:paraId="579E1E0B" w14:textId="77777777" w:rsidR="00ED6275" w:rsidRPr="00D3448D" w:rsidRDefault="00ED6275" w:rsidP="00CE09A9">
            <w:pPr>
              <w:spacing w:after="0" w:line="240" w:lineRule="auto"/>
              <w:rPr>
                <w:rFonts w:ascii="Times New Roman" w:eastAsia="Times New Roman" w:hAnsi="Times New Roman" w:cs="Times New Roman"/>
                <w:sz w:val="28"/>
                <w:szCs w:val="28"/>
                <w:lang w:val="ru-RU" w:eastAsia="ru-RU"/>
              </w:rPr>
            </w:pPr>
          </w:p>
        </w:tc>
        <w:tc>
          <w:tcPr>
            <w:tcW w:w="915" w:type="dxa"/>
            <w:tcBorders>
              <w:top w:val="single" w:sz="2" w:space="0" w:color="auto"/>
              <w:left w:val="single" w:sz="2" w:space="0" w:color="auto"/>
              <w:bottom w:val="single" w:sz="2" w:space="0" w:color="auto"/>
              <w:right w:val="single" w:sz="2" w:space="0" w:color="auto"/>
            </w:tcBorders>
            <w:shd w:val="clear" w:color="auto" w:fill="auto"/>
            <w:hideMark/>
          </w:tcPr>
          <w:p w14:paraId="67F37186" w14:textId="77777777" w:rsidR="00ED6275" w:rsidRPr="00D3448D" w:rsidRDefault="00ED6275" w:rsidP="00CE09A9">
            <w:pPr>
              <w:spacing w:after="0" w:line="240" w:lineRule="auto"/>
              <w:jc w:val="right"/>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СРП</w:t>
            </w:r>
          </w:p>
        </w:tc>
        <w:tc>
          <w:tcPr>
            <w:tcW w:w="285" w:type="dxa"/>
            <w:tcBorders>
              <w:top w:val="single" w:sz="2" w:space="0" w:color="auto"/>
              <w:left w:val="single" w:sz="2" w:space="0" w:color="auto"/>
              <w:bottom w:val="single" w:sz="2" w:space="0" w:color="auto"/>
              <w:right w:val="single" w:sz="2" w:space="0" w:color="auto"/>
            </w:tcBorders>
            <w:shd w:val="clear" w:color="auto" w:fill="auto"/>
            <w:hideMark/>
          </w:tcPr>
          <w:p w14:paraId="0157003E" w14:textId="77777777" w:rsidR="00ED6275" w:rsidRPr="00D3448D" w:rsidRDefault="00ED6275" w:rsidP="00CE09A9">
            <w:pPr>
              <w:spacing w:after="0" w:line="240" w:lineRule="auto"/>
              <w:jc w:val="center"/>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w:t>
            </w:r>
          </w:p>
        </w:tc>
        <w:tc>
          <w:tcPr>
            <w:tcW w:w="7590" w:type="dxa"/>
            <w:tcBorders>
              <w:top w:val="single" w:sz="2" w:space="0" w:color="auto"/>
              <w:left w:val="single" w:sz="2" w:space="0" w:color="auto"/>
              <w:bottom w:val="single" w:sz="2" w:space="0" w:color="auto"/>
              <w:right w:val="single" w:sz="2" w:space="0" w:color="auto"/>
            </w:tcBorders>
            <w:shd w:val="clear" w:color="auto" w:fill="auto"/>
            <w:hideMark/>
          </w:tcPr>
          <w:p w14:paraId="01B106D8" w14:textId="77777777" w:rsidR="00ED6275" w:rsidRPr="00D3448D" w:rsidRDefault="00ED6275" w:rsidP="00CE09A9">
            <w:pPr>
              <w:spacing w:after="0" w:line="240" w:lineRule="auto"/>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супутні роботи та послуги, що закуповуються для надання соціальної послуги (наприклад, прання, прасування, професійне навчання, супервізія для основного персоналу);</w:t>
            </w:r>
          </w:p>
        </w:tc>
      </w:tr>
      <w:tr w:rsidR="00ED6275" w:rsidRPr="00D3448D" w14:paraId="1C9F8578" w14:textId="77777777" w:rsidTr="00CE09A9">
        <w:trPr>
          <w:jc w:val="center"/>
        </w:trPr>
        <w:tc>
          <w:tcPr>
            <w:tcW w:w="630" w:type="dxa"/>
            <w:tcBorders>
              <w:top w:val="single" w:sz="2" w:space="0" w:color="auto"/>
              <w:left w:val="single" w:sz="2" w:space="0" w:color="auto"/>
              <w:bottom w:val="single" w:sz="2" w:space="0" w:color="auto"/>
              <w:right w:val="single" w:sz="2" w:space="0" w:color="auto"/>
            </w:tcBorders>
            <w:shd w:val="clear" w:color="auto" w:fill="auto"/>
            <w:hideMark/>
          </w:tcPr>
          <w:p w14:paraId="2BC6D579" w14:textId="77777777" w:rsidR="00ED6275" w:rsidRPr="00D3448D" w:rsidRDefault="00ED6275" w:rsidP="00CE09A9">
            <w:pPr>
              <w:spacing w:after="0" w:line="240" w:lineRule="auto"/>
              <w:rPr>
                <w:rFonts w:ascii="Times New Roman" w:eastAsia="Times New Roman" w:hAnsi="Times New Roman" w:cs="Times New Roman"/>
                <w:sz w:val="28"/>
                <w:szCs w:val="28"/>
                <w:lang w:val="ru-RU" w:eastAsia="ru-RU"/>
              </w:rPr>
            </w:pPr>
          </w:p>
        </w:tc>
        <w:tc>
          <w:tcPr>
            <w:tcW w:w="915" w:type="dxa"/>
            <w:tcBorders>
              <w:top w:val="single" w:sz="2" w:space="0" w:color="auto"/>
              <w:left w:val="single" w:sz="2" w:space="0" w:color="auto"/>
              <w:bottom w:val="single" w:sz="2" w:space="0" w:color="auto"/>
              <w:right w:val="single" w:sz="2" w:space="0" w:color="auto"/>
            </w:tcBorders>
            <w:shd w:val="clear" w:color="auto" w:fill="auto"/>
            <w:hideMark/>
          </w:tcPr>
          <w:p w14:paraId="05F84EB7" w14:textId="77777777" w:rsidR="00ED6275" w:rsidRPr="00D3448D" w:rsidRDefault="00ED6275" w:rsidP="00CE09A9">
            <w:pPr>
              <w:spacing w:after="0" w:line="240" w:lineRule="auto"/>
              <w:jc w:val="right"/>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ІВ</w:t>
            </w:r>
          </w:p>
        </w:tc>
        <w:tc>
          <w:tcPr>
            <w:tcW w:w="285" w:type="dxa"/>
            <w:tcBorders>
              <w:top w:val="single" w:sz="2" w:space="0" w:color="auto"/>
              <w:left w:val="single" w:sz="2" w:space="0" w:color="auto"/>
              <w:bottom w:val="single" w:sz="2" w:space="0" w:color="auto"/>
              <w:right w:val="single" w:sz="2" w:space="0" w:color="auto"/>
            </w:tcBorders>
            <w:shd w:val="clear" w:color="auto" w:fill="auto"/>
            <w:hideMark/>
          </w:tcPr>
          <w:p w14:paraId="21F06819" w14:textId="77777777" w:rsidR="00ED6275" w:rsidRPr="00D3448D" w:rsidRDefault="00ED6275" w:rsidP="00CE09A9">
            <w:pPr>
              <w:spacing w:after="0" w:line="240" w:lineRule="auto"/>
              <w:jc w:val="center"/>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w:t>
            </w:r>
          </w:p>
        </w:tc>
        <w:tc>
          <w:tcPr>
            <w:tcW w:w="7590" w:type="dxa"/>
            <w:tcBorders>
              <w:top w:val="single" w:sz="2" w:space="0" w:color="auto"/>
              <w:left w:val="single" w:sz="2" w:space="0" w:color="auto"/>
              <w:bottom w:val="single" w:sz="2" w:space="0" w:color="auto"/>
              <w:right w:val="single" w:sz="2" w:space="0" w:color="auto"/>
            </w:tcBorders>
            <w:shd w:val="clear" w:color="auto" w:fill="auto"/>
            <w:hideMark/>
          </w:tcPr>
          <w:p w14:paraId="1ED6419A" w14:textId="77777777" w:rsidR="00ED6275" w:rsidRPr="00D3448D" w:rsidRDefault="00ED6275" w:rsidP="00CE09A9">
            <w:pPr>
              <w:spacing w:after="0" w:line="240" w:lineRule="auto"/>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інші витрати на придбання товарів та послуг, що використовуються для надання соціальної послуги;</w:t>
            </w:r>
          </w:p>
        </w:tc>
      </w:tr>
    </w:tbl>
    <w:p w14:paraId="2ECFFBE0" w14:textId="77777777" w:rsidR="00ED6275" w:rsidRPr="00D3448D" w:rsidRDefault="00ED6275" w:rsidP="00CE09A9">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ru-RU"/>
        </w:rPr>
      </w:pPr>
      <w:r w:rsidRPr="00D3448D">
        <w:rPr>
          <w:rFonts w:ascii="Times New Roman" w:eastAsia="Times New Roman" w:hAnsi="Times New Roman" w:cs="Times New Roman"/>
          <w:color w:val="000000"/>
          <w:sz w:val="28"/>
          <w:szCs w:val="28"/>
          <w:lang w:val="ru-RU" w:eastAsia="ru-RU"/>
        </w:rPr>
        <w:t>6) інші прямі витрати можна розраховувати за формулою:</w:t>
      </w:r>
    </w:p>
    <w:p w14:paraId="7BFE8B73" w14:textId="77777777" w:rsidR="00ED6275" w:rsidRDefault="00ED6275" w:rsidP="00CE09A9">
      <w:pPr>
        <w:shd w:val="clear" w:color="auto" w:fill="FFFFFF"/>
        <w:spacing w:after="0" w:line="240" w:lineRule="auto"/>
        <w:jc w:val="center"/>
        <w:rPr>
          <w:rFonts w:ascii="Times New Roman" w:eastAsia="Times New Roman" w:hAnsi="Times New Roman" w:cs="Times New Roman"/>
          <w:b/>
          <w:bCs/>
          <w:color w:val="000000"/>
          <w:sz w:val="28"/>
          <w:szCs w:val="28"/>
          <w:lang w:val="ru-RU" w:eastAsia="ru-RU"/>
        </w:rPr>
      </w:pPr>
    </w:p>
    <w:p w14:paraId="6F38BB21" w14:textId="77777777" w:rsidR="00ED6275" w:rsidRPr="00D3448D" w:rsidRDefault="00ED6275" w:rsidP="00CE09A9">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sidRPr="00D3448D">
        <w:rPr>
          <w:rFonts w:ascii="Times New Roman" w:eastAsia="Times New Roman" w:hAnsi="Times New Roman" w:cs="Times New Roman"/>
          <w:b/>
          <w:bCs/>
          <w:color w:val="000000"/>
          <w:sz w:val="28"/>
          <w:szCs w:val="28"/>
          <w:lang w:val="ru-RU" w:eastAsia="ru-RU"/>
        </w:rPr>
        <w:t>ІПВ = ТВ + РО + РСА + ІВ,</w:t>
      </w:r>
    </w:p>
    <w:tbl>
      <w:tblPr>
        <w:tblW w:w="5000" w:type="pct"/>
        <w:jc w:val="center"/>
        <w:tblCellMar>
          <w:left w:w="0" w:type="dxa"/>
          <w:right w:w="0" w:type="dxa"/>
        </w:tblCellMar>
        <w:tblLook w:val="04A0" w:firstRow="1" w:lastRow="0" w:firstColumn="1" w:lastColumn="0" w:noHBand="0" w:noVBand="1"/>
      </w:tblPr>
      <w:tblGrid>
        <w:gridCol w:w="585"/>
        <w:gridCol w:w="677"/>
        <w:gridCol w:w="323"/>
        <w:gridCol w:w="8048"/>
      </w:tblGrid>
      <w:tr w:rsidR="00ED6275" w:rsidRPr="00D3448D" w14:paraId="58CB7AA6" w14:textId="77777777" w:rsidTr="00CE09A9">
        <w:trPr>
          <w:jc w:val="center"/>
        </w:trPr>
        <w:tc>
          <w:tcPr>
            <w:tcW w:w="570" w:type="dxa"/>
            <w:tcBorders>
              <w:top w:val="single" w:sz="2" w:space="0" w:color="auto"/>
              <w:left w:val="single" w:sz="2" w:space="0" w:color="auto"/>
              <w:bottom w:val="single" w:sz="2" w:space="0" w:color="auto"/>
              <w:right w:val="single" w:sz="2" w:space="0" w:color="auto"/>
            </w:tcBorders>
            <w:shd w:val="clear" w:color="auto" w:fill="auto"/>
            <w:hideMark/>
          </w:tcPr>
          <w:p w14:paraId="6E6FC0AB" w14:textId="77777777" w:rsidR="00ED6275" w:rsidRPr="00D3448D" w:rsidRDefault="00ED6275" w:rsidP="00CE09A9">
            <w:pPr>
              <w:spacing w:after="0" w:line="240" w:lineRule="auto"/>
              <w:jc w:val="right"/>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lastRenderedPageBreak/>
              <w:t>де</w:t>
            </w:r>
          </w:p>
        </w:tc>
        <w:tc>
          <w:tcPr>
            <w:tcW w:w="660" w:type="dxa"/>
            <w:tcBorders>
              <w:top w:val="single" w:sz="2" w:space="0" w:color="auto"/>
              <w:left w:val="single" w:sz="2" w:space="0" w:color="auto"/>
              <w:bottom w:val="single" w:sz="2" w:space="0" w:color="auto"/>
              <w:right w:val="single" w:sz="2" w:space="0" w:color="auto"/>
            </w:tcBorders>
            <w:shd w:val="clear" w:color="auto" w:fill="auto"/>
            <w:hideMark/>
          </w:tcPr>
          <w:p w14:paraId="503F5EAD" w14:textId="77777777" w:rsidR="00ED6275" w:rsidRPr="00D3448D" w:rsidRDefault="00ED6275" w:rsidP="00CE09A9">
            <w:pPr>
              <w:spacing w:after="0" w:line="240" w:lineRule="auto"/>
              <w:jc w:val="right"/>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ІПВ</w:t>
            </w:r>
          </w:p>
        </w:tc>
        <w:tc>
          <w:tcPr>
            <w:tcW w:w="315" w:type="dxa"/>
            <w:tcBorders>
              <w:top w:val="single" w:sz="2" w:space="0" w:color="auto"/>
              <w:left w:val="single" w:sz="2" w:space="0" w:color="auto"/>
              <w:bottom w:val="single" w:sz="2" w:space="0" w:color="auto"/>
              <w:right w:val="single" w:sz="2" w:space="0" w:color="auto"/>
            </w:tcBorders>
            <w:shd w:val="clear" w:color="auto" w:fill="auto"/>
            <w:hideMark/>
          </w:tcPr>
          <w:p w14:paraId="2A1FE4BF" w14:textId="77777777" w:rsidR="00ED6275" w:rsidRPr="00D3448D" w:rsidRDefault="00ED6275" w:rsidP="00CE09A9">
            <w:pPr>
              <w:spacing w:after="0" w:line="240" w:lineRule="auto"/>
              <w:jc w:val="center"/>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w:t>
            </w:r>
          </w:p>
        </w:tc>
        <w:tc>
          <w:tcPr>
            <w:tcW w:w="7845" w:type="dxa"/>
            <w:tcBorders>
              <w:top w:val="single" w:sz="2" w:space="0" w:color="auto"/>
              <w:left w:val="single" w:sz="2" w:space="0" w:color="auto"/>
              <w:bottom w:val="single" w:sz="2" w:space="0" w:color="auto"/>
              <w:right w:val="single" w:sz="2" w:space="0" w:color="auto"/>
            </w:tcBorders>
            <w:shd w:val="clear" w:color="auto" w:fill="auto"/>
            <w:hideMark/>
          </w:tcPr>
          <w:p w14:paraId="24973B52" w14:textId="77777777" w:rsidR="00ED6275" w:rsidRPr="00D3448D" w:rsidRDefault="00ED6275" w:rsidP="00CE09A9">
            <w:pPr>
              <w:spacing w:after="0" w:line="240" w:lineRule="auto"/>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інші прямі витрати;</w:t>
            </w:r>
          </w:p>
        </w:tc>
      </w:tr>
      <w:tr w:rsidR="00ED6275" w:rsidRPr="00D3448D" w14:paraId="1C1B4DFF" w14:textId="77777777" w:rsidTr="00CE09A9">
        <w:trPr>
          <w:jc w:val="center"/>
        </w:trPr>
        <w:tc>
          <w:tcPr>
            <w:tcW w:w="570" w:type="dxa"/>
            <w:tcBorders>
              <w:top w:val="single" w:sz="2" w:space="0" w:color="auto"/>
              <w:left w:val="single" w:sz="2" w:space="0" w:color="auto"/>
              <w:bottom w:val="single" w:sz="2" w:space="0" w:color="auto"/>
              <w:right w:val="single" w:sz="2" w:space="0" w:color="auto"/>
            </w:tcBorders>
            <w:shd w:val="clear" w:color="auto" w:fill="auto"/>
            <w:hideMark/>
          </w:tcPr>
          <w:p w14:paraId="112D258C" w14:textId="77777777" w:rsidR="00ED6275" w:rsidRPr="00D3448D" w:rsidRDefault="00ED6275" w:rsidP="00CE09A9">
            <w:pPr>
              <w:spacing w:after="0" w:line="240" w:lineRule="auto"/>
              <w:rPr>
                <w:rFonts w:ascii="Times New Roman" w:eastAsia="Times New Roman" w:hAnsi="Times New Roman" w:cs="Times New Roman"/>
                <w:sz w:val="28"/>
                <w:szCs w:val="28"/>
                <w:lang w:val="ru-RU" w:eastAsia="ru-RU"/>
              </w:rPr>
            </w:pPr>
          </w:p>
        </w:tc>
        <w:tc>
          <w:tcPr>
            <w:tcW w:w="660" w:type="dxa"/>
            <w:tcBorders>
              <w:top w:val="single" w:sz="2" w:space="0" w:color="auto"/>
              <w:left w:val="single" w:sz="2" w:space="0" w:color="auto"/>
              <w:bottom w:val="single" w:sz="2" w:space="0" w:color="auto"/>
              <w:right w:val="single" w:sz="2" w:space="0" w:color="auto"/>
            </w:tcBorders>
            <w:shd w:val="clear" w:color="auto" w:fill="auto"/>
            <w:hideMark/>
          </w:tcPr>
          <w:p w14:paraId="0C062D46" w14:textId="77777777" w:rsidR="00ED6275" w:rsidRPr="00D3448D" w:rsidRDefault="00ED6275" w:rsidP="00CE09A9">
            <w:pPr>
              <w:spacing w:after="0" w:line="240" w:lineRule="auto"/>
              <w:jc w:val="right"/>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ТВ</w:t>
            </w:r>
          </w:p>
        </w:tc>
        <w:tc>
          <w:tcPr>
            <w:tcW w:w="315" w:type="dxa"/>
            <w:tcBorders>
              <w:top w:val="single" w:sz="2" w:space="0" w:color="auto"/>
              <w:left w:val="single" w:sz="2" w:space="0" w:color="auto"/>
              <w:bottom w:val="single" w:sz="2" w:space="0" w:color="auto"/>
              <w:right w:val="single" w:sz="2" w:space="0" w:color="auto"/>
            </w:tcBorders>
            <w:shd w:val="clear" w:color="auto" w:fill="auto"/>
            <w:hideMark/>
          </w:tcPr>
          <w:p w14:paraId="64039FDC" w14:textId="77777777" w:rsidR="00ED6275" w:rsidRPr="00D3448D" w:rsidRDefault="00ED6275" w:rsidP="00CE09A9">
            <w:pPr>
              <w:spacing w:after="0" w:line="240" w:lineRule="auto"/>
              <w:jc w:val="center"/>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w:t>
            </w:r>
          </w:p>
        </w:tc>
        <w:tc>
          <w:tcPr>
            <w:tcW w:w="7845" w:type="dxa"/>
            <w:tcBorders>
              <w:top w:val="single" w:sz="2" w:space="0" w:color="auto"/>
              <w:left w:val="single" w:sz="2" w:space="0" w:color="auto"/>
              <w:bottom w:val="single" w:sz="2" w:space="0" w:color="auto"/>
              <w:right w:val="single" w:sz="2" w:space="0" w:color="auto"/>
            </w:tcBorders>
            <w:shd w:val="clear" w:color="auto" w:fill="auto"/>
            <w:hideMark/>
          </w:tcPr>
          <w:p w14:paraId="7A18950F" w14:textId="77777777" w:rsidR="00ED6275" w:rsidRPr="00D3448D" w:rsidRDefault="00ED6275" w:rsidP="00CE09A9">
            <w:pPr>
              <w:spacing w:after="0" w:line="240" w:lineRule="auto"/>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транспортні витрати, необхідні для надання соціальної послуги;</w:t>
            </w:r>
          </w:p>
        </w:tc>
      </w:tr>
      <w:tr w:rsidR="00ED6275" w:rsidRPr="00D3448D" w14:paraId="37FBAEA5" w14:textId="77777777" w:rsidTr="00CE09A9">
        <w:trPr>
          <w:jc w:val="center"/>
        </w:trPr>
        <w:tc>
          <w:tcPr>
            <w:tcW w:w="570" w:type="dxa"/>
            <w:tcBorders>
              <w:top w:val="single" w:sz="2" w:space="0" w:color="auto"/>
              <w:left w:val="single" w:sz="2" w:space="0" w:color="auto"/>
              <w:bottom w:val="single" w:sz="2" w:space="0" w:color="auto"/>
              <w:right w:val="single" w:sz="2" w:space="0" w:color="auto"/>
            </w:tcBorders>
            <w:shd w:val="clear" w:color="auto" w:fill="auto"/>
            <w:hideMark/>
          </w:tcPr>
          <w:p w14:paraId="5E8BF8B1" w14:textId="77777777" w:rsidR="00ED6275" w:rsidRPr="00D3448D" w:rsidRDefault="00ED6275" w:rsidP="00CE09A9">
            <w:pPr>
              <w:spacing w:after="0" w:line="240" w:lineRule="auto"/>
              <w:rPr>
                <w:rFonts w:ascii="Times New Roman" w:eastAsia="Times New Roman" w:hAnsi="Times New Roman" w:cs="Times New Roman"/>
                <w:sz w:val="28"/>
                <w:szCs w:val="28"/>
                <w:lang w:val="ru-RU" w:eastAsia="ru-RU"/>
              </w:rPr>
            </w:pPr>
          </w:p>
        </w:tc>
        <w:tc>
          <w:tcPr>
            <w:tcW w:w="660" w:type="dxa"/>
            <w:tcBorders>
              <w:top w:val="single" w:sz="2" w:space="0" w:color="auto"/>
              <w:left w:val="single" w:sz="2" w:space="0" w:color="auto"/>
              <w:bottom w:val="single" w:sz="2" w:space="0" w:color="auto"/>
              <w:right w:val="single" w:sz="2" w:space="0" w:color="auto"/>
            </w:tcBorders>
            <w:shd w:val="clear" w:color="auto" w:fill="auto"/>
            <w:hideMark/>
          </w:tcPr>
          <w:p w14:paraId="3AD07BF6" w14:textId="77777777" w:rsidR="00ED6275" w:rsidRPr="00D3448D" w:rsidRDefault="00ED6275" w:rsidP="00CE09A9">
            <w:pPr>
              <w:spacing w:after="0" w:line="240" w:lineRule="auto"/>
              <w:jc w:val="right"/>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РО</w:t>
            </w:r>
          </w:p>
        </w:tc>
        <w:tc>
          <w:tcPr>
            <w:tcW w:w="315" w:type="dxa"/>
            <w:tcBorders>
              <w:top w:val="single" w:sz="2" w:space="0" w:color="auto"/>
              <w:left w:val="single" w:sz="2" w:space="0" w:color="auto"/>
              <w:bottom w:val="single" w:sz="2" w:space="0" w:color="auto"/>
              <w:right w:val="single" w:sz="2" w:space="0" w:color="auto"/>
            </w:tcBorders>
            <w:shd w:val="clear" w:color="auto" w:fill="auto"/>
            <w:hideMark/>
          </w:tcPr>
          <w:p w14:paraId="6B306827" w14:textId="77777777" w:rsidR="00ED6275" w:rsidRPr="00D3448D" w:rsidRDefault="00ED6275" w:rsidP="00CE09A9">
            <w:pPr>
              <w:spacing w:after="0" w:line="240" w:lineRule="auto"/>
              <w:jc w:val="center"/>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w:t>
            </w:r>
          </w:p>
        </w:tc>
        <w:tc>
          <w:tcPr>
            <w:tcW w:w="7845" w:type="dxa"/>
            <w:tcBorders>
              <w:top w:val="single" w:sz="2" w:space="0" w:color="auto"/>
              <w:left w:val="single" w:sz="2" w:space="0" w:color="auto"/>
              <w:bottom w:val="single" w:sz="2" w:space="0" w:color="auto"/>
              <w:right w:val="single" w:sz="2" w:space="0" w:color="auto"/>
            </w:tcBorders>
            <w:shd w:val="clear" w:color="auto" w:fill="auto"/>
            <w:hideMark/>
          </w:tcPr>
          <w:p w14:paraId="3B188D90" w14:textId="77777777" w:rsidR="00ED6275" w:rsidRPr="00D3448D" w:rsidRDefault="00ED6275" w:rsidP="00CE09A9">
            <w:pPr>
              <w:spacing w:after="0" w:line="240" w:lineRule="auto"/>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ремонт та обслуговування спеціального обладнання й інших спеціальних засобів</w:t>
            </w:r>
            <w:r w:rsidRPr="00D3448D">
              <w:rPr>
                <w:rFonts w:ascii="Times New Roman" w:eastAsia="Times New Roman" w:hAnsi="Times New Roman" w:cs="Times New Roman"/>
                <w:b/>
                <w:bCs/>
                <w:color w:val="000000"/>
                <w:sz w:val="28"/>
                <w:szCs w:val="28"/>
                <w:vertAlign w:val="superscript"/>
                <w:lang w:val="ru-RU" w:eastAsia="ru-RU"/>
              </w:rPr>
              <w:t>-2</w:t>
            </w:r>
            <w:r w:rsidRPr="00D3448D">
              <w:rPr>
                <w:rFonts w:ascii="Times New Roman" w:eastAsia="Times New Roman" w:hAnsi="Times New Roman" w:cs="Times New Roman"/>
                <w:sz w:val="28"/>
                <w:szCs w:val="28"/>
                <w:lang w:val="ru-RU" w:eastAsia="ru-RU"/>
              </w:rPr>
              <w:t>, що використовуються для надання соціальної послуги;</w:t>
            </w:r>
          </w:p>
        </w:tc>
      </w:tr>
      <w:tr w:rsidR="00ED6275" w:rsidRPr="00D3448D" w14:paraId="4B8A7AD4" w14:textId="77777777" w:rsidTr="00CE09A9">
        <w:trPr>
          <w:jc w:val="center"/>
        </w:trPr>
        <w:tc>
          <w:tcPr>
            <w:tcW w:w="570" w:type="dxa"/>
            <w:tcBorders>
              <w:top w:val="single" w:sz="2" w:space="0" w:color="auto"/>
              <w:left w:val="single" w:sz="2" w:space="0" w:color="auto"/>
              <w:bottom w:val="single" w:sz="2" w:space="0" w:color="auto"/>
              <w:right w:val="single" w:sz="2" w:space="0" w:color="auto"/>
            </w:tcBorders>
            <w:shd w:val="clear" w:color="auto" w:fill="auto"/>
            <w:hideMark/>
          </w:tcPr>
          <w:p w14:paraId="4D67C7E8" w14:textId="77777777" w:rsidR="00ED6275" w:rsidRPr="00D3448D" w:rsidRDefault="00ED6275" w:rsidP="00CE09A9">
            <w:pPr>
              <w:spacing w:after="0" w:line="240" w:lineRule="auto"/>
              <w:rPr>
                <w:rFonts w:ascii="Times New Roman" w:eastAsia="Times New Roman" w:hAnsi="Times New Roman" w:cs="Times New Roman"/>
                <w:sz w:val="28"/>
                <w:szCs w:val="28"/>
                <w:lang w:val="ru-RU" w:eastAsia="ru-RU"/>
              </w:rPr>
            </w:pPr>
          </w:p>
        </w:tc>
        <w:tc>
          <w:tcPr>
            <w:tcW w:w="660" w:type="dxa"/>
            <w:tcBorders>
              <w:top w:val="single" w:sz="2" w:space="0" w:color="auto"/>
              <w:left w:val="single" w:sz="2" w:space="0" w:color="auto"/>
              <w:bottom w:val="single" w:sz="2" w:space="0" w:color="auto"/>
              <w:right w:val="single" w:sz="2" w:space="0" w:color="auto"/>
            </w:tcBorders>
            <w:shd w:val="clear" w:color="auto" w:fill="auto"/>
            <w:hideMark/>
          </w:tcPr>
          <w:p w14:paraId="216CF290" w14:textId="77777777" w:rsidR="00ED6275" w:rsidRPr="00D3448D" w:rsidRDefault="00ED6275" w:rsidP="00CE09A9">
            <w:pPr>
              <w:spacing w:after="0" w:line="240" w:lineRule="auto"/>
              <w:jc w:val="right"/>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РСА</w:t>
            </w:r>
          </w:p>
        </w:tc>
        <w:tc>
          <w:tcPr>
            <w:tcW w:w="315" w:type="dxa"/>
            <w:tcBorders>
              <w:top w:val="single" w:sz="2" w:space="0" w:color="auto"/>
              <w:left w:val="single" w:sz="2" w:space="0" w:color="auto"/>
              <w:bottom w:val="single" w:sz="2" w:space="0" w:color="auto"/>
              <w:right w:val="single" w:sz="2" w:space="0" w:color="auto"/>
            </w:tcBorders>
            <w:shd w:val="clear" w:color="auto" w:fill="auto"/>
            <w:hideMark/>
          </w:tcPr>
          <w:p w14:paraId="6BA24BA3" w14:textId="77777777" w:rsidR="00ED6275" w:rsidRPr="00D3448D" w:rsidRDefault="00ED6275" w:rsidP="00CE09A9">
            <w:pPr>
              <w:spacing w:after="0" w:line="240" w:lineRule="auto"/>
              <w:jc w:val="center"/>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w:t>
            </w:r>
          </w:p>
        </w:tc>
        <w:tc>
          <w:tcPr>
            <w:tcW w:w="7845" w:type="dxa"/>
            <w:tcBorders>
              <w:top w:val="single" w:sz="2" w:space="0" w:color="auto"/>
              <w:left w:val="single" w:sz="2" w:space="0" w:color="auto"/>
              <w:bottom w:val="single" w:sz="2" w:space="0" w:color="auto"/>
              <w:right w:val="single" w:sz="2" w:space="0" w:color="auto"/>
            </w:tcBorders>
            <w:shd w:val="clear" w:color="auto" w:fill="auto"/>
            <w:hideMark/>
          </w:tcPr>
          <w:p w14:paraId="4C3C9770" w14:textId="77777777" w:rsidR="00ED6275" w:rsidRPr="00D3448D" w:rsidRDefault="00ED6275" w:rsidP="00CE09A9">
            <w:pPr>
              <w:spacing w:after="0" w:line="240" w:lineRule="auto"/>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річна сума амортизації спеціального обладнання та інших спеціальних засобів, що використовуються для надання соціальної послуги;</w:t>
            </w:r>
          </w:p>
        </w:tc>
      </w:tr>
      <w:tr w:rsidR="00ED6275" w:rsidRPr="00D3448D" w14:paraId="6B21E65A" w14:textId="77777777" w:rsidTr="00CE09A9">
        <w:trPr>
          <w:jc w:val="center"/>
        </w:trPr>
        <w:tc>
          <w:tcPr>
            <w:tcW w:w="570" w:type="dxa"/>
            <w:tcBorders>
              <w:top w:val="single" w:sz="2" w:space="0" w:color="auto"/>
              <w:left w:val="single" w:sz="2" w:space="0" w:color="auto"/>
              <w:bottom w:val="single" w:sz="2" w:space="0" w:color="auto"/>
              <w:right w:val="single" w:sz="2" w:space="0" w:color="auto"/>
            </w:tcBorders>
            <w:shd w:val="clear" w:color="auto" w:fill="auto"/>
            <w:hideMark/>
          </w:tcPr>
          <w:p w14:paraId="1A96FA60" w14:textId="77777777" w:rsidR="00ED6275" w:rsidRPr="00D3448D" w:rsidRDefault="00ED6275" w:rsidP="00CE09A9">
            <w:pPr>
              <w:spacing w:after="0" w:line="240" w:lineRule="auto"/>
              <w:rPr>
                <w:rFonts w:ascii="Times New Roman" w:eastAsia="Times New Roman" w:hAnsi="Times New Roman" w:cs="Times New Roman"/>
                <w:sz w:val="28"/>
                <w:szCs w:val="28"/>
                <w:lang w:val="ru-RU" w:eastAsia="ru-RU"/>
              </w:rPr>
            </w:pPr>
          </w:p>
        </w:tc>
        <w:tc>
          <w:tcPr>
            <w:tcW w:w="660" w:type="dxa"/>
            <w:tcBorders>
              <w:top w:val="single" w:sz="2" w:space="0" w:color="auto"/>
              <w:left w:val="single" w:sz="2" w:space="0" w:color="auto"/>
              <w:bottom w:val="single" w:sz="2" w:space="0" w:color="auto"/>
              <w:right w:val="single" w:sz="2" w:space="0" w:color="auto"/>
            </w:tcBorders>
            <w:shd w:val="clear" w:color="auto" w:fill="auto"/>
            <w:hideMark/>
          </w:tcPr>
          <w:p w14:paraId="2D0FE2CF" w14:textId="77777777" w:rsidR="00ED6275" w:rsidRPr="00D3448D" w:rsidRDefault="00ED6275" w:rsidP="00CE09A9">
            <w:pPr>
              <w:spacing w:after="0" w:line="240" w:lineRule="auto"/>
              <w:jc w:val="right"/>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ІВ</w:t>
            </w:r>
          </w:p>
        </w:tc>
        <w:tc>
          <w:tcPr>
            <w:tcW w:w="315" w:type="dxa"/>
            <w:tcBorders>
              <w:top w:val="single" w:sz="2" w:space="0" w:color="auto"/>
              <w:left w:val="single" w:sz="2" w:space="0" w:color="auto"/>
              <w:bottom w:val="single" w:sz="2" w:space="0" w:color="auto"/>
              <w:right w:val="single" w:sz="2" w:space="0" w:color="auto"/>
            </w:tcBorders>
            <w:shd w:val="clear" w:color="auto" w:fill="auto"/>
            <w:hideMark/>
          </w:tcPr>
          <w:p w14:paraId="557CDFF0" w14:textId="77777777" w:rsidR="00ED6275" w:rsidRPr="00D3448D" w:rsidRDefault="00ED6275" w:rsidP="00CE09A9">
            <w:pPr>
              <w:spacing w:after="0" w:line="240" w:lineRule="auto"/>
              <w:jc w:val="center"/>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w:t>
            </w:r>
          </w:p>
        </w:tc>
        <w:tc>
          <w:tcPr>
            <w:tcW w:w="7845" w:type="dxa"/>
            <w:tcBorders>
              <w:top w:val="single" w:sz="2" w:space="0" w:color="auto"/>
              <w:left w:val="single" w:sz="2" w:space="0" w:color="auto"/>
              <w:bottom w:val="single" w:sz="2" w:space="0" w:color="auto"/>
              <w:right w:val="single" w:sz="2" w:space="0" w:color="auto"/>
            </w:tcBorders>
            <w:shd w:val="clear" w:color="auto" w:fill="auto"/>
            <w:hideMark/>
          </w:tcPr>
          <w:p w14:paraId="32A7D1A1" w14:textId="77777777" w:rsidR="00ED6275" w:rsidRPr="00D3448D" w:rsidRDefault="00ED6275" w:rsidP="00CE09A9">
            <w:pPr>
              <w:spacing w:after="0" w:line="240" w:lineRule="auto"/>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інші витрати, що безпосередньо стосуються надання соціальної послуги;</w:t>
            </w:r>
          </w:p>
        </w:tc>
      </w:tr>
    </w:tbl>
    <w:p w14:paraId="0E8EF4DF" w14:textId="77777777" w:rsidR="00ED6275" w:rsidRDefault="00ED6275" w:rsidP="00CE09A9">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ru-RU"/>
        </w:rPr>
      </w:pPr>
    </w:p>
    <w:p w14:paraId="1D54D153" w14:textId="77777777" w:rsidR="00ED6275" w:rsidRPr="00D3448D" w:rsidRDefault="00ED6275" w:rsidP="00CE09A9">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ru-RU"/>
        </w:rPr>
      </w:pPr>
      <w:r w:rsidRPr="00D3448D">
        <w:rPr>
          <w:rFonts w:ascii="Times New Roman" w:eastAsia="Times New Roman" w:hAnsi="Times New Roman" w:cs="Times New Roman"/>
          <w:color w:val="000000"/>
          <w:sz w:val="28"/>
          <w:szCs w:val="28"/>
          <w:lang w:val="ru-RU" w:eastAsia="ru-RU"/>
        </w:rPr>
        <w:t>7) транспортні витрати залежно від особливостей організації надання конкретної соціальної послуги доцільно обчислювати одним із зазначених нижче способів.</w:t>
      </w:r>
    </w:p>
    <w:p w14:paraId="59EF2D79" w14:textId="77777777" w:rsidR="00ED6275" w:rsidRPr="00D3448D" w:rsidRDefault="00ED6275" w:rsidP="00CE09A9">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ru-RU"/>
        </w:rPr>
      </w:pPr>
      <w:r w:rsidRPr="00D3448D">
        <w:rPr>
          <w:rFonts w:ascii="Times New Roman" w:eastAsia="Times New Roman" w:hAnsi="Times New Roman" w:cs="Times New Roman"/>
          <w:color w:val="000000"/>
          <w:sz w:val="28"/>
          <w:szCs w:val="28"/>
          <w:lang w:val="ru-RU" w:eastAsia="ru-RU"/>
        </w:rPr>
        <w:t>Якщо суб’єкт користується власними транспортними засобами, транспортні витрати можуть розраховуватися за формулою:</w:t>
      </w:r>
    </w:p>
    <w:p w14:paraId="47B0705F" w14:textId="77777777" w:rsidR="00ED6275" w:rsidRDefault="00ED6275" w:rsidP="00CE09A9">
      <w:pPr>
        <w:shd w:val="clear" w:color="auto" w:fill="FFFFFF"/>
        <w:spacing w:after="0" w:line="240" w:lineRule="auto"/>
        <w:jc w:val="center"/>
        <w:rPr>
          <w:rFonts w:ascii="Times New Roman" w:eastAsia="Times New Roman" w:hAnsi="Times New Roman" w:cs="Times New Roman"/>
          <w:b/>
          <w:bCs/>
          <w:color w:val="000000"/>
          <w:sz w:val="28"/>
          <w:szCs w:val="28"/>
          <w:lang w:val="ru-RU" w:eastAsia="ru-RU"/>
        </w:rPr>
      </w:pPr>
    </w:p>
    <w:p w14:paraId="56D3B830" w14:textId="77777777" w:rsidR="00ED6275" w:rsidRPr="00D3448D" w:rsidRDefault="00ED6275" w:rsidP="00CE09A9">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sidRPr="00D3448D">
        <w:rPr>
          <w:rFonts w:ascii="Times New Roman" w:eastAsia="Times New Roman" w:hAnsi="Times New Roman" w:cs="Times New Roman"/>
          <w:b/>
          <w:bCs/>
          <w:color w:val="000000"/>
          <w:sz w:val="28"/>
          <w:szCs w:val="28"/>
          <w:lang w:val="ru-RU" w:eastAsia="ru-RU"/>
        </w:rPr>
        <w:t>ТВ = ВПММ + РСА,</w:t>
      </w:r>
    </w:p>
    <w:tbl>
      <w:tblPr>
        <w:tblW w:w="5000" w:type="pct"/>
        <w:jc w:val="center"/>
        <w:tblCellMar>
          <w:left w:w="0" w:type="dxa"/>
          <w:right w:w="0" w:type="dxa"/>
        </w:tblCellMar>
        <w:tblLook w:val="04A0" w:firstRow="1" w:lastRow="0" w:firstColumn="1" w:lastColumn="0" w:noHBand="0" w:noVBand="1"/>
      </w:tblPr>
      <w:tblGrid>
        <w:gridCol w:w="761"/>
        <w:gridCol w:w="923"/>
        <w:gridCol w:w="342"/>
        <w:gridCol w:w="7607"/>
      </w:tblGrid>
      <w:tr w:rsidR="00ED6275" w:rsidRPr="00D3448D" w14:paraId="7CC14901" w14:textId="77777777" w:rsidTr="00CE09A9">
        <w:trPr>
          <w:jc w:val="center"/>
        </w:trPr>
        <w:tc>
          <w:tcPr>
            <w:tcW w:w="735" w:type="dxa"/>
            <w:tcBorders>
              <w:top w:val="single" w:sz="2" w:space="0" w:color="auto"/>
              <w:left w:val="single" w:sz="2" w:space="0" w:color="auto"/>
              <w:bottom w:val="single" w:sz="2" w:space="0" w:color="auto"/>
              <w:right w:val="single" w:sz="2" w:space="0" w:color="auto"/>
            </w:tcBorders>
            <w:shd w:val="clear" w:color="auto" w:fill="auto"/>
            <w:hideMark/>
          </w:tcPr>
          <w:p w14:paraId="134DF4D0" w14:textId="77777777" w:rsidR="00ED6275" w:rsidRPr="00D3448D" w:rsidRDefault="00ED6275" w:rsidP="00CE09A9">
            <w:pPr>
              <w:spacing w:after="0" w:line="240" w:lineRule="auto"/>
              <w:jc w:val="right"/>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де</w:t>
            </w:r>
          </w:p>
        </w:tc>
        <w:tc>
          <w:tcPr>
            <w:tcW w:w="825" w:type="dxa"/>
            <w:tcBorders>
              <w:top w:val="single" w:sz="2" w:space="0" w:color="auto"/>
              <w:left w:val="single" w:sz="2" w:space="0" w:color="auto"/>
              <w:bottom w:val="single" w:sz="2" w:space="0" w:color="auto"/>
              <w:right w:val="single" w:sz="2" w:space="0" w:color="auto"/>
            </w:tcBorders>
            <w:shd w:val="clear" w:color="auto" w:fill="auto"/>
            <w:hideMark/>
          </w:tcPr>
          <w:p w14:paraId="30B58E34" w14:textId="77777777" w:rsidR="00ED6275" w:rsidRPr="00D3448D" w:rsidRDefault="00ED6275" w:rsidP="00CE09A9">
            <w:pPr>
              <w:spacing w:after="0" w:line="240" w:lineRule="auto"/>
              <w:jc w:val="right"/>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ТВ</w:t>
            </w:r>
          </w:p>
        </w:tc>
        <w:tc>
          <w:tcPr>
            <w:tcW w:w="330" w:type="dxa"/>
            <w:tcBorders>
              <w:top w:val="single" w:sz="2" w:space="0" w:color="auto"/>
              <w:left w:val="single" w:sz="2" w:space="0" w:color="auto"/>
              <w:bottom w:val="single" w:sz="2" w:space="0" w:color="auto"/>
              <w:right w:val="single" w:sz="2" w:space="0" w:color="auto"/>
            </w:tcBorders>
            <w:shd w:val="clear" w:color="auto" w:fill="auto"/>
            <w:hideMark/>
          </w:tcPr>
          <w:p w14:paraId="401D3509" w14:textId="77777777" w:rsidR="00ED6275" w:rsidRPr="00D3448D" w:rsidRDefault="00ED6275" w:rsidP="00CE09A9">
            <w:pPr>
              <w:spacing w:after="0" w:line="240" w:lineRule="auto"/>
              <w:jc w:val="center"/>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w:t>
            </w:r>
          </w:p>
        </w:tc>
        <w:tc>
          <w:tcPr>
            <w:tcW w:w="7350" w:type="dxa"/>
            <w:tcBorders>
              <w:top w:val="single" w:sz="2" w:space="0" w:color="auto"/>
              <w:left w:val="single" w:sz="2" w:space="0" w:color="auto"/>
              <w:bottom w:val="single" w:sz="2" w:space="0" w:color="auto"/>
              <w:right w:val="single" w:sz="2" w:space="0" w:color="auto"/>
            </w:tcBorders>
            <w:shd w:val="clear" w:color="auto" w:fill="auto"/>
            <w:hideMark/>
          </w:tcPr>
          <w:p w14:paraId="3B88736F" w14:textId="77777777" w:rsidR="00ED6275" w:rsidRPr="00D3448D" w:rsidRDefault="00ED6275" w:rsidP="00CE09A9">
            <w:pPr>
              <w:spacing w:after="0" w:line="240" w:lineRule="auto"/>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транспортні витрати, необхідні для надання соціальної послуги;</w:t>
            </w:r>
          </w:p>
        </w:tc>
      </w:tr>
      <w:tr w:rsidR="00ED6275" w:rsidRPr="00D3448D" w14:paraId="29541D55" w14:textId="77777777" w:rsidTr="00CE09A9">
        <w:trPr>
          <w:jc w:val="center"/>
        </w:trPr>
        <w:tc>
          <w:tcPr>
            <w:tcW w:w="735" w:type="dxa"/>
            <w:tcBorders>
              <w:top w:val="single" w:sz="2" w:space="0" w:color="auto"/>
              <w:left w:val="single" w:sz="2" w:space="0" w:color="auto"/>
              <w:bottom w:val="single" w:sz="2" w:space="0" w:color="auto"/>
              <w:right w:val="single" w:sz="2" w:space="0" w:color="auto"/>
            </w:tcBorders>
            <w:shd w:val="clear" w:color="auto" w:fill="auto"/>
            <w:hideMark/>
          </w:tcPr>
          <w:p w14:paraId="1E1AA9D8" w14:textId="77777777" w:rsidR="00ED6275" w:rsidRPr="00D3448D" w:rsidRDefault="00ED6275" w:rsidP="00CE09A9">
            <w:pPr>
              <w:spacing w:after="0" w:line="240" w:lineRule="auto"/>
              <w:rPr>
                <w:rFonts w:ascii="Times New Roman" w:eastAsia="Times New Roman" w:hAnsi="Times New Roman" w:cs="Times New Roman"/>
                <w:sz w:val="28"/>
                <w:szCs w:val="28"/>
                <w:lang w:val="ru-RU" w:eastAsia="ru-RU"/>
              </w:rPr>
            </w:pPr>
          </w:p>
        </w:tc>
        <w:tc>
          <w:tcPr>
            <w:tcW w:w="825" w:type="dxa"/>
            <w:tcBorders>
              <w:top w:val="single" w:sz="2" w:space="0" w:color="auto"/>
              <w:left w:val="single" w:sz="2" w:space="0" w:color="auto"/>
              <w:bottom w:val="single" w:sz="2" w:space="0" w:color="auto"/>
              <w:right w:val="single" w:sz="2" w:space="0" w:color="auto"/>
            </w:tcBorders>
            <w:shd w:val="clear" w:color="auto" w:fill="auto"/>
            <w:hideMark/>
          </w:tcPr>
          <w:p w14:paraId="7FF28E52" w14:textId="77777777" w:rsidR="00ED6275" w:rsidRPr="00D3448D" w:rsidRDefault="00ED6275" w:rsidP="00CE09A9">
            <w:pPr>
              <w:spacing w:after="0" w:line="240" w:lineRule="auto"/>
              <w:jc w:val="right"/>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ВПММ</w:t>
            </w:r>
          </w:p>
        </w:tc>
        <w:tc>
          <w:tcPr>
            <w:tcW w:w="330" w:type="dxa"/>
            <w:tcBorders>
              <w:top w:val="single" w:sz="2" w:space="0" w:color="auto"/>
              <w:left w:val="single" w:sz="2" w:space="0" w:color="auto"/>
              <w:bottom w:val="single" w:sz="2" w:space="0" w:color="auto"/>
              <w:right w:val="single" w:sz="2" w:space="0" w:color="auto"/>
            </w:tcBorders>
            <w:shd w:val="clear" w:color="auto" w:fill="auto"/>
            <w:hideMark/>
          </w:tcPr>
          <w:p w14:paraId="174ACB3D" w14:textId="77777777" w:rsidR="00ED6275" w:rsidRPr="00D3448D" w:rsidRDefault="00ED6275" w:rsidP="00CE09A9">
            <w:pPr>
              <w:spacing w:after="0" w:line="240" w:lineRule="auto"/>
              <w:jc w:val="center"/>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w:t>
            </w:r>
          </w:p>
        </w:tc>
        <w:tc>
          <w:tcPr>
            <w:tcW w:w="7350" w:type="dxa"/>
            <w:tcBorders>
              <w:top w:val="single" w:sz="2" w:space="0" w:color="auto"/>
              <w:left w:val="single" w:sz="2" w:space="0" w:color="auto"/>
              <w:bottom w:val="single" w:sz="2" w:space="0" w:color="auto"/>
              <w:right w:val="single" w:sz="2" w:space="0" w:color="auto"/>
            </w:tcBorders>
            <w:shd w:val="clear" w:color="auto" w:fill="auto"/>
            <w:hideMark/>
          </w:tcPr>
          <w:p w14:paraId="2B63A8EC" w14:textId="77777777" w:rsidR="00ED6275" w:rsidRPr="00D3448D" w:rsidRDefault="00ED6275" w:rsidP="00CE09A9">
            <w:pPr>
              <w:spacing w:after="0" w:line="240" w:lineRule="auto"/>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витрати на паливно-мастильні матеріали, пов’язані з наданням соціальної послуги, обчислені відповідно до норм витрат палива та мастильних матеріалів на автомобільному транспорті</w:t>
            </w:r>
            <w:r w:rsidRPr="00D3448D">
              <w:rPr>
                <w:rFonts w:ascii="Times New Roman" w:eastAsia="Times New Roman" w:hAnsi="Times New Roman" w:cs="Times New Roman"/>
                <w:b/>
                <w:bCs/>
                <w:color w:val="000000"/>
                <w:sz w:val="28"/>
                <w:szCs w:val="28"/>
                <w:vertAlign w:val="superscript"/>
                <w:lang w:val="ru-RU" w:eastAsia="ru-RU"/>
              </w:rPr>
              <w:t>-3;</w:t>
            </w:r>
            <w:r w:rsidRPr="00D3448D">
              <w:rPr>
                <w:rFonts w:ascii="Times New Roman" w:eastAsia="Times New Roman" w:hAnsi="Times New Roman" w:cs="Times New Roman"/>
                <w:sz w:val="28"/>
                <w:szCs w:val="28"/>
                <w:lang w:val="ru-RU" w:eastAsia="ru-RU"/>
              </w:rPr>
              <w:t>;</w:t>
            </w:r>
          </w:p>
        </w:tc>
      </w:tr>
      <w:tr w:rsidR="00ED6275" w:rsidRPr="00D3448D" w14:paraId="496A33B9" w14:textId="77777777" w:rsidTr="00CE09A9">
        <w:trPr>
          <w:jc w:val="center"/>
        </w:trPr>
        <w:tc>
          <w:tcPr>
            <w:tcW w:w="735" w:type="dxa"/>
            <w:tcBorders>
              <w:top w:val="single" w:sz="2" w:space="0" w:color="auto"/>
              <w:left w:val="single" w:sz="2" w:space="0" w:color="auto"/>
              <w:bottom w:val="single" w:sz="2" w:space="0" w:color="auto"/>
              <w:right w:val="single" w:sz="2" w:space="0" w:color="auto"/>
            </w:tcBorders>
            <w:shd w:val="clear" w:color="auto" w:fill="auto"/>
            <w:hideMark/>
          </w:tcPr>
          <w:p w14:paraId="1AF6172E" w14:textId="77777777" w:rsidR="00ED6275" w:rsidRPr="00D3448D" w:rsidRDefault="00ED6275" w:rsidP="00CE09A9">
            <w:pPr>
              <w:spacing w:after="0" w:line="240" w:lineRule="auto"/>
              <w:rPr>
                <w:rFonts w:ascii="Times New Roman" w:eastAsia="Times New Roman" w:hAnsi="Times New Roman" w:cs="Times New Roman"/>
                <w:sz w:val="28"/>
                <w:szCs w:val="28"/>
                <w:lang w:val="ru-RU" w:eastAsia="ru-RU"/>
              </w:rPr>
            </w:pPr>
          </w:p>
        </w:tc>
        <w:tc>
          <w:tcPr>
            <w:tcW w:w="825" w:type="dxa"/>
            <w:tcBorders>
              <w:top w:val="single" w:sz="2" w:space="0" w:color="auto"/>
              <w:left w:val="single" w:sz="2" w:space="0" w:color="auto"/>
              <w:bottom w:val="single" w:sz="2" w:space="0" w:color="auto"/>
              <w:right w:val="single" w:sz="2" w:space="0" w:color="auto"/>
            </w:tcBorders>
            <w:shd w:val="clear" w:color="auto" w:fill="auto"/>
            <w:hideMark/>
          </w:tcPr>
          <w:p w14:paraId="6DE3F642" w14:textId="77777777" w:rsidR="00ED6275" w:rsidRPr="00D3448D" w:rsidRDefault="00ED6275" w:rsidP="00CE09A9">
            <w:pPr>
              <w:spacing w:after="0" w:line="240" w:lineRule="auto"/>
              <w:jc w:val="right"/>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РСА</w:t>
            </w:r>
          </w:p>
        </w:tc>
        <w:tc>
          <w:tcPr>
            <w:tcW w:w="330" w:type="dxa"/>
            <w:tcBorders>
              <w:top w:val="single" w:sz="2" w:space="0" w:color="auto"/>
              <w:left w:val="single" w:sz="2" w:space="0" w:color="auto"/>
              <w:bottom w:val="single" w:sz="2" w:space="0" w:color="auto"/>
              <w:right w:val="single" w:sz="2" w:space="0" w:color="auto"/>
            </w:tcBorders>
            <w:shd w:val="clear" w:color="auto" w:fill="auto"/>
            <w:hideMark/>
          </w:tcPr>
          <w:p w14:paraId="5D6B24CE" w14:textId="77777777" w:rsidR="00ED6275" w:rsidRPr="00D3448D" w:rsidRDefault="00ED6275" w:rsidP="00CE09A9">
            <w:pPr>
              <w:spacing w:after="0" w:line="240" w:lineRule="auto"/>
              <w:jc w:val="center"/>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w:t>
            </w:r>
          </w:p>
        </w:tc>
        <w:tc>
          <w:tcPr>
            <w:tcW w:w="7350" w:type="dxa"/>
            <w:tcBorders>
              <w:top w:val="single" w:sz="2" w:space="0" w:color="auto"/>
              <w:left w:val="single" w:sz="2" w:space="0" w:color="auto"/>
              <w:bottom w:val="single" w:sz="2" w:space="0" w:color="auto"/>
              <w:right w:val="single" w:sz="2" w:space="0" w:color="auto"/>
            </w:tcBorders>
            <w:shd w:val="clear" w:color="auto" w:fill="auto"/>
            <w:hideMark/>
          </w:tcPr>
          <w:p w14:paraId="726FE327" w14:textId="77777777" w:rsidR="00ED6275" w:rsidRPr="00D3448D" w:rsidRDefault="00ED6275" w:rsidP="00CE09A9">
            <w:pPr>
              <w:spacing w:after="0" w:line="240" w:lineRule="auto"/>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річна сума амортизації транспортних засобів, визначена відповідно до Національних положень (стандартів) бухгалтерського обліку в державному секторі</w:t>
            </w:r>
            <w:r w:rsidRPr="00D3448D">
              <w:rPr>
                <w:rFonts w:ascii="Times New Roman" w:eastAsia="Times New Roman" w:hAnsi="Times New Roman" w:cs="Times New Roman"/>
                <w:b/>
                <w:bCs/>
                <w:color w:val="000000"/>
                <w:sz w:val="28"/>
                <w:szCs w:val="28"/>
                <w:vertAlign w:val="superscript"/>
                <w:lang w:val="ru-RU" w:eastAsia="ru-RU"/>
              </w:rPr>
              <w:t>-4</w:t>
            </w:r>
            <w:r w:rsidRPr="00D3448D">
              <w:rPr>
                <w:rFonts w:ascii="Times New Roman" w:eastAsia="Times New Roman" w:hAnsi="Times New Roman" w:cs="Times New Roman"/>
                <w:sz w:val="28"/>
                <w:szCs w:val="28"/>
                <w:lang w:val="ru-RU" w:eastAsia="ru-RU"/>
              </w:rPr>
              <w:t>.</w:t>
            </w:r>
          </w:p>
        </w:tc>
      </w:tr>
    </w:tbl>
    <w:p w14:paraId="0A4F110F" w14:textId="77777777" w:rsidR="00ED6275" w:rsidRPr="00D3448D" w:rsidRDefault="00ED6275" w:rsidP="00CE09A9">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ru-RU"/>
        </w:rPr>
      </w:pPr>
      <w:r w:rsidRPr="00D3448D">
        <w:rPr>
          <w:rFonts w:ascii="Times New Roman" w:eastAsia="Times New Roman" w:hAnsi="Times New Roman" w:cs="Times New Roman"/>
          <w:color w:val="000000"/>
          <w:sz w:val="28"/>
          <w:szCs w:val="28"/>
          <w:lang w:val="ru-RU" w:eastAsia="ru-RU"/>
        </w:rPr>
        <w:t>Якщо суб’єкт компенсує витрати на проїзд працівникам, задіяним у наданні соціальної послуги, транспортні витрати рекомендується визначати в розмірі вартості проїзду громадським транспортом (крім таксі) відповідно до проїзних документів;</w:t>
      </w:r>
    </w:p>
    <w:p w14:paraId="164E1F8E" w14:textId="77777777" w:rsidR="00ED6275" w:rsidRPr="00D3448D" w:rsidRDefault="00ED6275" w:rsidP="00CE09A9">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ru-RU"/>
        </w:rPr>
      </w:pPr>
      <w:r w:rsidRPr="00D3448D">
        <w:rPr>
          <w:rFonts w:ascii="Times New Roman" w:eastAsia="Times New Roman" w:hAnsi="Times New Roman" w:cs="Times New Roman"/>
          <w:color w:val="000000"/>
          <w:sz w:val="28"/>
          <w:szCs w:val="28"/>
          <w:lang w:val="ru-RU" w:eastAsia="ru-RU"/>
        </w:rPr>
        <w:t>8) частка адміністративних витрат, яка враховується при визначенні вартості соціальної послуги, може розраховуватися за формулою:</w:t>
      </w:r>
    </w:p>
    <w:p w14:paraId="4E1D396A" w14:textId="77777777" w:rsidR="00ED6275" w:rsidRDefault="00ED6275" w:rsidP="00CE09A9">
      <w:pPr>
        <w:shd w:val="clear" w:color="auto" w:fill="FFFFFF"/>
        <w:spacing w:after="0" w:line="240" w:lineRule="auto"/>
        <w:jc w:val="center"/>
        <w:rPr>
          <w:rFonts w:ascii="Times New Roman" w:eastAsia="Times New Roman" w:hAnsi="Times New Roman" w:cs="Times New Roman"/>
          <w:b/>
          <w:bCs/>
          <w:color w:val="000000"/>
          <w:sz w:val="28"/>
          <w:szCs w:val="28"/>
          <w:lang w:val="ru-RU" w:eastAsia="ru-RU"/>
        </w:rPr>
      </w:pPr>
    </w:p>
    <w:p w14:paraId="52308580" w14:textId="77777777" w:rsidR="00ED6275" w:rsidRPr="00D3448D" w:rsidRDefault="00ED6275" w:rsidP="00CE09A9">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sidRPr="00D3448D">
        <w:rPr>
          <w:rFonts w:ascii="Times New Roman" w:eastAsia="Times New Roman" w:hAnsi="Times New Roman" w:cs="Times New Roman"/>
          <w:b/>
          <w:bCs/>
          <w:color w:val="000000"/>
          <w:sz w:val="28"/>
          <w:szCs w:val="28"/>
          <w:lang w:val="ru-RU" w:eastAsia="ru-RU"/>
        </w:rPr>
        <w:t>ЧАВ = АВ </w:t>
      </w:r>
      <w:r w:rsidRPr="00D3448D">
        <w:rPr>
          <w:rFonts w:ascii="Arial Unicode MS" w:eastAsia="Times New Roman" w:hAnsi="Arial Unicode MS" w:cs="Times New Roman"/>
          <w:b/>
          <w:bCs/>
          <w:color w:val="000000"/>
          <w:sz w:val="28"/>
          <w:szCs w:val="28"/>
          <w:lang w:val="ru-RU" w:eastAsia="ru-RU"/>
        </w:rPr>
        <w:t>×</w:t>
      </w:r>
      <w:r w:rsidRPr="00D3448D">
        <w:rPr>
          <w:rFonts w:ascii="Times New Roman" w:eastAsia="Times New Roman" w:hAnsi="Times New Roman" w:cs="Times New Roman"/>
          <w:b/>
          <w:bCs/>
          <w:color w:val="000000"/>
          <w:sz w:val="28"/>
          <w:szCs w:val="28"/>
          <w:lang w:val="ru-RU" w:eastAsia="ru-RU"/>
        </w:rPr>
        <w:t> KРАВ / РД / НТРД,</w:t>
      </w:r>
    </w:p>
    <w:tbl>
      <w:tblPr>
        <w:tblW w:w="5000" w:type="pct"/>
        <w:jc w:val="center"/>
        <w:tblCellMar>
          <w:left w:w="0" w:type="dxa"/>
          <w:right w:w="0" w:type="dxa"/>
        </w:tblCellMar>
        <w:tblLook w:val="04A0" w:firstRow="1" w:lastRow="0" w:firstColumn="1" w:lastColumn="0" w:noHBand="0" w:noVBand="1"/>
      </w:tblPr>
      <w:tblGrid>
        <w:gridCol w:w="585"/>
        <w:gridCol w:w="877"/>
        <w:gridCol w:w="385"/>
        <w:gridCol w:w="7786"/>
      </w:tblGrid>
      <w:tr w:rsidR="00ED6275" w:rsidRPr="00D3448D" w14:paraId="3E648E3B" w14:textId="77777777" w:rsidTr="00CE09A9">
        <w:trPr>
          <w:jc w:val="center"/>
        </w:trPr>
        <w:tc>
          <w:tcPr>
            <w:tcW w:w="570" w:type="dxa"/>
            <w:tcBorders>
              <w:top w:val="single" w:sz="2" w:space="0" w:color="auto"/>
              <w:left w:val="single" w:sz="2" w:space="0" w:color="auto"/>
              <w:bottom w:val="single" w:sz="2" w:space="0" w:color="auto"/>
              <w:right w:val="single" w:sz="2" w:space="0" w:color="auto"/>
            </w:tcBorders>
            <w:shd w:val="clear" w:color="auto" w:fill="auto"/>
            <w:hideMark/>
          </w:tcPr>
          <w:p w14:paraId="2A7E7238" w14:textId="77777777" w:rsidR="00ED6275" w:rsidRPr="00D3448D" w:rsidRDefault="00ED6275" w:rsidP="00CE09A9">
            <w:pPr>
              <w:spacing w:after="0" w:line="240" w:lineRule="auto"/>
              <w:jc w:val="right"/>
              <w:rPr>
                <w:rFonts w:ascii="Times New Roman" w:eastAsia="Times New Roman" w:hAnsi="Times New Roman" w:cs="Times New Roman"/>
                <w:sz w:val="28"/>
                <w:szCs w:val="28"/>
                <w:lang w:val="ru-RU" w:eastAsia="ru-RU"/>
              </w:rPr>
            </w:pPr>
            <w:bookmarkStart w:id="28" w:name="n65"/>
            <w:bookmarkEnd w:id="28"/>
            <w:r w:rsidRPr="00D3448D">
              <w:rPr>
                <w:rFonts w:ascii="Times New Roman" w:eastAsia="Times New Roman" w:hAnsi="Times New Roman" w:cs="Times New Roman"/>
                <w:sz w:val="28"/>
                <w:szCs w:val="28"/>
                <w:lang w:val="ru-RU" w:eastAsia="ru-RU"/>
              </w:rPr>
              <w:t>де</w:t>
            </w:r>
          </w:p>
        </w:tc>
        <w:tc>
          <w:tcPr>
            <w:tcW w:w="855" w:type="dxa"/>
            <w:tcBorders>
              <w:top w:val="single" w:sz="2" w:space="0" w:color="auto"/>
              <w:left w:val="single" w:sz="2" w:space="0" w:color="auto"/>
              <w:bottom w:val="single" w:sz="2" w:space="0" w:color="auto"/>
              <w:right w:val="single" w:sz="2" w:space="0" w:color="auto"/>
            </w:tcBorders>
            <w:shd w:val="clear" w:color="auto" w:fill="auto"/>
            <w:hideMark/>
          </w:tcPr>
          <w:p w14:paraId="4FF08557" w14:textId="77777777" w:rsidR="00ED6275" w:rsidRPr="00D3448D" w:rsidRDefault="00ED6275" w:rsidP="00CE09A9">
            <w:pPr>
              <w:spacing w:after="0" w:line="240" w:lineRule="auto"/>
              <w:jc w:val="right"/>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ЧАВ</w:t>
            </w:r>
          </w:p>
        </w:tc>
        <w:tc>
          <w:tcPr>
            <w:tcW w:w="375" w:type="dxa"/>
            <w:tcBorders>
              <w:top w:val="single" w:sz="2" w:space="0" w:color="auto"/>
              <w:left w:val="single" w:sz="2" w:space="0" w:color="auto"/>
              <w:bottom w:val="single" w:sz="2" w:space="0" w:color="auto"/>
              <w:right w:val="single" w:sz="2" w:space="0" w:color="auto"/>
            </w:tcBorders>
            <w:shd w:val="clear" w:color="auto" w:fill="auto"/>
            <w:hideMark/>
          </w:tcPr>
          <w:p w14:paraId="593840E2" w14:textId="77777777" w:rsidR="00ED6275" w:rsidRPr="00D3448D" w:rsidRDefault="00ED6275" w:rsidP="00CE09A9">
            <w:pPr>
              <w:spacing w:after="0" w:line="240" w:lineRule="auto"/>
              <w:jc w:val="center"/>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w:t>
            </w:r>
          </w:p>
        </w:tc>
        <w:tc>
          <w:tcPr>
            <w:tcW w:w="7590" w:type="dxa"/>
            <w:tcBorders>
              <w:top w:val="single" w:sz="2" w:space="0" w:color="auto"/>
              <w:left w:val="single" w:sz="2" w:space="0" w:color="auto"/>
              <w:bottom w:val="single" w:sz="2" w:space="0" w:color="auto"/>
              <w:right w:val="single" w:sz="2" w:space="0" w:color="auto"/>
            </w:tcBorders>
            <w:shd w:val="clear" w:color="auto" w:fill="auto"/>
            <w:hideMark/>
          </w:tcPr>
          <w:p w14:paraId="5E1DF59E" w14:textId="77777777" w:rsidR="00ED6275" w:rsidRPr="00D3448D" w:rsidRDefault="00ED6275" w:rsidP="00CE09A9">
            <w:pPr>
              <w:spacing w:after="0" w:line="240" w:lineRule="auto"/>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частка адміністративних витрат, яка враховується при визначенні вартості соціальної послуги;</w:t>
            </w:r>
          </w:p>
        </w:tc>
      </w:tr>
      <w:tr w:rsidR="00ED6275" w:rsidRPr="00D3448D" w14:paraId="2AE5C9FF" w14:textId="77777777" w:rsidTr="00CE09A9">
        <w:trPr>
          <w:jc w:val="center"/>
        </w:trPr>
        <w:tc>
          <w:tcPr>
            <w:tcW w:w="570" w:type="dxa"/>
            <w:tcBorders>
              <w:top w:val="single" w:sz="2" w:space="0" w:color="auto"/>
              <w:left w:val="single" w:sz="2" w:space="0" w:color="auto"/>
              <w:bottom w:val="single" w:sz="2" w:space="0" w:color="auto"/>
              <w:right w:val="single" w:sz="2" w:space="0" w:color="auto"/>
            </w:tcBorders>
            <w:shd w:val="clear" w:color="auto" w:fill="auto"/>
            <w:hideMark/>
          </w:tcPr>
          <w:p w14:paraId="32B1537D" w14:textId="77777777" w:rsidR="00ED6275" w:rsidRPr="00D3448D" w:rsidRDefault="00ED6275" w:rsidP="00CE09A9">
            <w:pPr>
              <w:spacing w:after="0" w:line="240" w:lineRule="auto"/>
              <w:rPr>
                <w:rFonts w:ascii="Times New Roman" w:eastAsia="Times New Roman" w:hAnsi="Times New Roman" w:cs="Times New Roman"/>
                <w:sz w:val="28"/>
                <w:szCs w:val="28"/>
                <w:lang w:val="ru-RU" w:eastAsia="ru-RU"/>
              </w:rPr>
            </w:pPr>
          </w:p>
        </w:tc>
        <w:tc>
          <w:tcPr>
            <w:tcW w:w="855" w:type="dxa"/>
            <w:tcBorders>
              <w:top w:val="single" w:sz="2" w:space="0" w:color="auto"/>
              <w:left w:val="single" w:sz="2" w:space="0" w:color="auto"/>
              <w:bottom w:val="single" w:sz="2" w:space="0" w:color="auto"/>
              <w:right w:val="single" w:sz="2" w:space="0" w:color="auto"/>
            </w:tcBorders>
            <w:shd w:val="clear" w:color="auto" w:fill="auto"/>
            <w:hideMark/>
          </w:tcPr>
          <w:p w14:paraId="57DCA505" w14:textId="77777777" w:rsidR="00ED6275" w:rsidRPr="00D3448D" w:rsidRDefault="00ED6275" w:rsidP="00CE09A9">
            <w:pPr>
              <w:spacing w:after="0" w:line="240" w:lineRule="auto"/>
              <w:jc w:val="right"/>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АВ</w:t>
            </w:r>
          </w:p>
        </w:tc>
        <w:tc>
          <w:tcPr>
            <w:tcW w:w="375" w:type="dxa"/>
            <w:tcBorders>
              <w:top w:val="single" w:sz="2" w:space="0" w:color="auto"/>
              <w:left w:val="single" w:sz="2" w:space="0" w:color="auto"/>
              <w:bottom w:val="single" w:sz="2" w:space="0" w:color="auto"/>
              <w:right w:val="single" w:sz="2" w:space="0" w:color="auto"/>
            </w:tcBorders>
            <w:shd w:val="clear" w:color="auto" w:fill="auto"/>
            <w:hideMark/>
          </w:tcPr>
          <w:p w14:paraId="46B39D03" w14:textId="77777777" w:rsidR="00ED6275" w:rsidRPr="00D3448D" w:rsidRDefault="00ED6275" w:rsidP="00CE09A9">
            <w:pPr>
              <w:spacing w:after="0" w:line="240" w:lineRule="auto"/>
              <w:jc w:val="center"/>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w:t>
            </w:r>
          </w:p>
        </w:tc>
        <w:tc>
          <w:tcPr>
            <w:tcW w:w="7590" w:type="dxa"/>
            <w:tcBorders>
              <w:top w:val="single" w:sz="2" w:space="0" w:color="auto"/>
              <w:left w:val="single" w:sz="2" w:space="0" w:color="auto"/>
              <w:bottom w:val="single" w:sz="2" w:space="0" w:color="auto"/>
              <w:right w:val="single" w:sz="2" w:space="0" w:color="auto"/>
            </w:tcBorders>
            <w:shd w:val="clear" w:color="auto" w:fill="auto"/>
            <w:hideMark/>
          </w:tcPr>
          <w:p w14:paraId="739B6104" w14:textId="77777777" w:rsidR="00ED6275" w:rsidRPr="00D3448D" w:rsidRDefault="00ED6275" w:rsidP="00CE09A9">
            <w:pPr>
              <w:spacing w:after="0" w:line="240" w:lineRule="auto"/>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адміністративні витрати;</w:t>
            </w:r>
          </w:p>
        </w:tc>
      </w:tr>
      <w:tr w:rsidR="00ED6275" w:rsidRPr="00D3448D" w14:paraId="2DB69216" w14:textId="77777777" w:rsidTr="00CE09A9">
        <w:trPr>
          <w:jc w:val="center"/>
        </w:trPr>
        <w:tc>
          <w:tcPr>
            <w:tcW w:w="570" w:type="dxa"/>
            <w:tcBorders>
              <w:top w:val="single" w:sz="2" w:space="0" w:color="auto"/>
              <w:left w:val="single" w:sz="2" w:space="0" w:color="auto"/>
              <w:bottom w:val="single" w:sz="2" w:space="0" w:color="auto"/>
              <w:right w:val="single" w:sz="2" w:space="0" w:color="auto"/>
            </w:tcBorders>
            <w:shd w:val="clear" w:color="auto" w:fill="auto"/>
            <w:hideMark/>
          </w:tcPr>
          <w:p w14:paraId="4C82F2B5" w14:textId="77777777" w:rsidR="00ED6275" w:rsidRPr="00D3448D" w:rsidRDefault="00ED6275" w:rsidP="00CE09A9">
            <w:pPr>
              <w:spacing w:after="0" w:line="240" w:lineRule="auto"/>
              <w:rPr>
                <w:rFonts w:ascii="Times New Roman" w:eastAsia="Times New Roman" w:hAnsi="Times New Roman" w:cs="Times New Roman"/>
                <w:sz w:val="28"/>
                <w:szCs w:val="28"/>
                <w:lang w:val="ru-RU" w:eastAsia="ru-RU"/>
              </w:rPr>
            </w:pPr>
          </w:p>
        </w:tc>
        <w:tc>
          <w:tcPr>
            <w:tcW w:w="855" w:type="dxa"/>
            <w:tcBorders>
              <w:top w:val="single" w:sz="2" w:space="0" w:color="auto"/>
              <w:left w:val="single" w:sz="2" w:space="0" w:color="auto"/>
              <w:bottom w:val="single" w:sz="2" w:space="0" w:color="auto"/>
              <w:right w:val="single" w:sz="2" w:space="0" w:color="auto"/>
            </w:tcBorders>
            <w:shd w:val="clear" w:color="auto" w:fill="auto"/>
            <w:hideMark/>
          </w:tcPr>
          <w:p w14:paraId="56A5F700" w14:textId="77777777" w:rsidR="00ED6275" w:rsidRPr="00D3448D" w:rsidRDefault="00ED6275" w:rsidP="00CE09A9">
            <w:pPr>
              <w:spacing w:after="0" w:line="240" w:lineRule="auto"/>
              <w:jc w:val="right"/>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КРАВ</w:t>
            </w:r>
          </w:p>
        </w:tc>
        <w:tc>
          <w:tcPr>
            <w:tcW w:w="375" w:type="dxa"/>
            <w:tcBorders>
              <w:top w:val="single" w:sz="2" w:space="0" w:color="auto"/>
              <w:left w:val="single" w:sz="2" w:space="0" w:color="auto"/>
              <w:bottom w:val="single" w:sz="2" w:space="0" w:color="auto"/>
              <w:right w:val="single" w:sz="2" w:space="0" w:color="auto"/>
            </w:tcBorders>
            <w:shd w:val="clear" w:color="auto" w:fill="auto"/>
            <w:hideMark/>
          </w:tcPr>
          <w:p w14:paraId="38018E65" w14:textId="77777777" w:rsidR="00ED6275" w:rsidRPr="00D3448D" w:rsidRDefault="00ED6275" w:rsidP="00CE09A9">
            <w:pPr>
              <w:spacing w:after="0" w:line="240" w:lineRule="auto"/>
              <w:jc w:val="center"/>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w:t>
            </w:r>
          </w:p>
        </w:tc>
        <w:tc>
          <w:tcPr>
            <w:tcW w:w="7590" w:type="dxa"/>
            <w:tcBorders>
              <w:top w:val="single" w:sz="2" w:space="0" w:color="auto"/>
              <w:left w:val="single" w:sz="2" w:space="0" w:color="auto"/>
              <w:bottom w:val="single" w:sz="2" w:space="0" w:color="auto"/>
              <w:right w:val="single" w:sz="2" w:space="0" w:color="auto"/>
            </w:tcBorders>
            <w:shd w:val="clear" w:color="auto" w:fill="auto"/>
            <w:hideMark/>
          </w:tcPr>
          <w:p w14:paraId="2EC098E7" w14:textId="77777777" w:rsidR="00ED6275" w:rsidRPr="00D3448D" w:rsidRDefault="00ED6275" w:rsidP="00CE09A9">
            <w:pPr>
              <w:spacing w:after="0" w:line="240" w:lineRule="auto"/>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коефіцієнт розподілу адміністративних витрат;</w:t>
            </w:r>
          </w:p>
        </w:tc>
      </w:tr>
      <w:tr w:rsidR="00ED6275" w:rsidRPr="00D3448D" w14:paraId="123BA4A9" w14:textId="77777777" w:rsidTr="00CE09A9">
        <w:trPr>
          <w:jc w:val="center"/>
        </w:trPr>
        <w:tc>
          <w:tcPr>
            <w:tcW w:w="570" w:type="dxa"/>
            <w:tcBorders>
              <w:top w:val="single" w:sz="2" w:space="0" w:color="auto"/>
              <w:left w:val="single" w:sz="2" w:space="0" w:color="auto"/>
              <w:bottom w:val="single" w:sz="2" w:space="0" w:color="auto"/>
              <w:right w:val="single" w:sz="2" w:space="0" w:color="auto"/>
            </w:tcBorders>
            <w:shd w:val="clear" w:color="auto" w:fill="auto"/>
            <w:hideMark/>
          </w:tcPr>
          <w:p w14:paraId="500F2A5C" w14:textId="77777777" w:rsidR="00ED6275" w:rsidRPr="00D3448D" w:rsidRDefault="00ED6275" w:rsidP="00CE09A9">
            <w:pPr>
              <w:spacing w:after="0" w:line="240" w:lineRule="auto"/>
              <w:rPr>
                <w:rFonts w:ascii="Times New Roman" w:eastAsia="Times New Roman" w:hAnsi="Times New Roman" w:cs="Times New Roman"/>
                <w:sz w:val="28"/>
                <w:szCs w:val="28"/>
                <w:lang w:val="ru-RU" w:eastAsia="ru-RU"/>
              </w:rPr>
            </w:pPr>
          </w:p>
        </w:tc>
        <w:tc>
          <w:tcPr>
            <w:tcW w:w="855" w:type="dxa"/>
            <w:tcBorders>
              <w:top w:val="single" w:sz="2" w:space="0" w:color="auto"/>
              <w:left w:val="single" w:sz="2" w:space="0" w:color="auto"/>
              <w:bottom w:val="single" w:sz="2" w:space="0" w:color="auto"/>
              <w:right w:val="single" w:sz="2" w:space="0" w:color="auto"/>
            </w:tcBorders>
            <w:shd w:val="clear" w:color="auto" w:fill="auto"/>
            <w:hideMark/>
          </w:tcPr>
          <w:p w14:paraId="70D8F97D" w14:textId="77777777" w:rsidR="00ED6275" w:rsidRPr="00D3448D" w:rsidRDefault="00ED6275" w:rsidP="00CE09A9">
            <w:pPr>
              <w:spacing w:after="0" w:line="240" w:lineRule="auto"/>
              <w:jc w:val="right"/>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РД</w:t>
            </w:r>
          </w:p>
        </w:tc>
        <w:tc>
          <w:tcPr>
            <w:tcW w:w="375" w:type="dxa"/>
            <w:tcBorders>
              <w:top w:val="single" w:sz="2" w:space="0" w:color="auto"/>
              <w:left w:val="single" w:sz="2" w:space="0" w:color="auto"/>
              <w:bottom w:val="single" w:sz="2" w:space="0" w:color="auto"/>
              <w:right w:val="single" w:sz="2" w:space="0" w:color="auto"/>
            </w:tcBorders>
            <w:shd w:val="clear" w:color="auto" w:fill="auto"/>
            <w:hideMark/>
          </w:tcPr>
          <w:p w14:paraId="4EE82A18" w14:textId="77777777" w:rsidR="00ED6275" w:rsidRPr="00D3448D" w:rsidRDefault="00ED6275" w:rsidP="00CE09A9">
            <w:pPr>
              <w:spacing w:after="0" w:line="240" w:lineRule="auto"/>
              <w:jc w:val="center"/>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w:t>
            </w:r>
          </w:p>
        </w:tc>
        <w:tc>
          <w:tcPr>
            <w:tcW w:w="7590" w:type="dxa"/>
            <w:tcBorders>
              <w:top w:val="single" w:sz="2" w:space="0" w:color="auto"/>
              <w:left w:val="single" w:sz="2" w:space="0" w:color="auto"/>
              <w:bottom w:val="single" w:sz="2" w:space="0" w:color="auto"/>
              <w:right w:val="single" w:sz="2" w:space="0" w:color="auto"/>
            </w:tcBorders>
            <w:shd w:val="clear" w:color="auto" w:fill="auto"/>
            <w:hideMark/>
          </w:tcPr>
          <w:p w14:paraId="3BA3B3F5" w14:textId="77777777" w:rsidR="00ED6275" w:rsidRPr="00D3448D" w:rsidRDefault="00ED6275" w:rsidP="00CE09A9">
            <w:pPr>
              <w:spacing w:after="0" w:line="240" w:lineRule="auto"/>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кількість робочих днів на рік;</w:t>
            </w:r>
          </w:p>
        </w:tc>
      </w:tr>
      <w:tr w:rsidR="00ED6275" w:rsidRPr="00D3448D" w14:paraId="6B28D8F9" w14:textId="77777777" w:rsidTr="00CE09A9">
        <w:trPr>
          <w:jc w:val="center"/>
        </w:trPr>
        <w:tc>
          <w:tcPr>
            <w:tcW w:w="570" w:type="dxa"/>
            <w:tcBorders>
              <w:top w:val="single" w:sz="2" w:space="0" w:color="auto"/>
              <w:left w:val="single" w:sz="2" w:space="0" w:color="auto"/>
              <w:bottom w:val="single" w:sz="2" w:space="0" w:color="auto"/>
              <w:right w:val="single" w:sz="2" w:space="0" w:color="auto"/>
            </w:tcBorders>
            <w:shd w:val="clear" w:color="auto" w:fill="auto"/>
            <w:hideMark/>
          </w:tcPr>
          <w:p w14:paraId="15289507" w14:textId="77777777" w:rsidR="00ED6275" w:rsidRPr="00D3448D" w:rsidRDefault="00ED6275" w:rsidP="00CE09A9">
            <w:pPr>
              <w:spacing w:after="0" w:line="240" w:lineRule="auto"/>
              <w:rPr>
                <w:rFonts w:ascii="Times New Roman" w:eastAsia="Times New Roman" w:hAnsi="Times New Roman" w:cs="Times New Roman"/>
                <w:sz w:val="28"/>
                <w:szCs w:val="28"/>
                <w:lang w:val="ru-RU" w:eastAsia="ru-RU"/>
              </w:rPr>
            </w:pPr>
          </w:p>
        </w:tc>
        <w:tc>
          <w:tcPr>
            <w:tcW w:w="855" w:type="dxa"/>
            <w:tcBorders>
              <w:top w:val="single" w:sz="2" w:space="0" w:color="auto"/>
              <w:left w:val="single" w:sz="2" w:space="0" w:color="auto"/>
              <w:bottom w:val="single" w:sz="2" w:space="0" w:color="auto"/>
              <w:right w:val="single" w:sz="2" w:space="0" w:color="auto"/>
            </w:tcBorders>
            <w:shd w:val="clear" w:color="auto" w:fill="auto"/>
            <w:hideMark/>
          </w:tcPr>
          <w:p w14:paraId="50E9F8C5" w14:textId="77777777" w:rsidR="00ED6275" w:rsidRPr="00D3448D" w:rsidRDefault="00ED6275" w:rsidP="00CE09A9">
            <w:pPr>
              <w:spacing w:after="0" w:line="240" w:lineRule="auto"/>
              <w:jc w:val="right"/>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НТРД</w:t>
            </w:r>
          </w:p>
        </w:tc>
        <w:tc>
          <w:tcPr>
            <w:tcW w:w="375" w:type="dxa"/>
            <w:tcBorders>
              <w:top w:val="single" w:sz="2" w:space="0" w:color="auto"/>
              <w:left w:val="single" w:sz="2" w:space="0" w:color="auto"/>
              <w:bottom w:val="single" w:sz="2" w:space="0" w:color="auto"/>
              <w:right w:val="single" w:sz="2" w:space="0" w:color="auto"/>
            </w:tcBorders>
            <w:shd w:val="clear" w:color="auto" w:fill="auto"/>
            <w:hideMark/>
          </w:tcPr>
          <w:p w14:paraId="3AF9857E" w14:textId="77777777" w:rsidR="00ED6275" w:rsidRPr="00D3448D" w:rsidRDefault="00ED6275" w:rsidP="00CE09A9">
            <w:pPr>
              <w:spacing w:after="0" w:line="240" w:lineRule="auto"/>
              <w:jc w:val="center"/>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w:t>
            </w:r>
          </w:p>
        </w:tc>
        <w:tc>
          <w:tcPr>
            <w:tcW w:w="7590" w:type="dxa"/>
            <w:tcBorders>
              <w:top w:val="single" w:sz="2" w:space="0" w:color="auto"/>
              <w:left w:val="single" w:sz="2" w:space="0" w:color="auto"/>
              <w:bottom w:val="single" w:sz="2" w:space="0" w:color="auto"/>
              <w:right w:val="single" w:sz="2" w:space="0" w:color="auto"/>
            </w:tcBorders>
            <w:shd w:val="clear" w:color="auto" w:fill="auto"/>
            <w:hideMark/>
          </w:tcPr>
          <w:p w14:paraId="11830A25" w14:textId="77777777" w:rsidR="00ED6275" w:rsidRPr="00D3448D" w:rsidRDefault="00ED6275" w:rsidP="00CE09A9">
            <w:pPr>
              <w:spacing w:after="0" w:line="240" w:lineRule="auto"/>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норма тривалості робочого дня в годинах;</w:t>
            </w:r>
          </w:p>
        </w:tc>
      </w:tr>
    </w:tbl>
    <w:p w14:paraId="1918B6C1" w14:textId="77777777" w:rsidR="00ED6275" w:rsidRDefault="00ED6275" w:rsidP="00CE09A9">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ru-RU"/>
        </w:rPr>
      </w:pPr>
      <w:bookmarkStart w:id="29" w:name="n66"/>
      <w:bookmarkStart w:id="30" w:name="n67"/>
      <w:bookmarkEnd w:id="29"/>
      <w:bookmarkEnd w:id="30"/>
    </w:p>
    <w:p w14:paraId="6427CBF9" w14:textId="77777777" w:rsidR="00ED6275" w:rsidRDefault="00ED6275" w:rsidP="00CE09A9">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ru-RU"/>
        </w:rPr>
      </w:pPr>
      <w:r w:rsidRPr="00D3448D">
        <w:rPr>
          <w:rFonts w:ascii="Times New Roman" w:eastAsia="Times New Roman" w:hAnsi="Times New Roman" w:cs="Times New Roman"/>
          <w:color w:val="000000"/>
          <w:sz w:val="28"/>
          <w:szCs w:val="28"/>
          <w:lang w:val="ru-RU" w:eastAsia="ru-RU"/>
        </w:rPr>
        <w:t>9) Адміністративні витрати на надання соціальної послуги пропонується розраховувати за формул</w:t>
      </w:r>
    </w:p>
    <w:p w14:paraId="65C902B2" w14:textId="77777777" w:rsidR="00ED6275" w:rsidRPr="00D3448D" w:rsidRDefault="00ED6275" w:rsidP="00CE09A9">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ru-RU"/>
        </w:rPr>
      </w:pPr>
      <w:r w:rsidRPr="00D3448D">
        <w:rPr>
          <w:rFonts w:ascii="Times New Roman" w:eastAsia="Times New Roman" w:hAnsi="Times New Roman" w:cs="Times New Roman"/>
          <w:color w:val="000000"/>
          <w:sz w:val="28"/>
          <w:szCs w:val="28"/>
          <w:lang w:val="ru-RU" w:eastAsia="ru-RU"/>
        </w:rPr>
        <w:t>ою:</w:t>
      </w:r>
    </w:p>
    <w:p w14:paraId="6B794E70" w14:textId="77777777" w:rsidR="00ED6275" w:rsidRPr="00D3448D" w:rsidRDefault="00ED6275" w:rsidP="00CE09A9">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bookmarkStart w:id="31" w:name="n68"/>
      <w:bookmarkEnd w:id="31"/>
      <w:r w:rsidRPr="00D3448D">
        <w:rPr>
          <w:rFonts w:ascii="Times New Roman" w:eastAsia="Times New Roman" w:hAnsi="Times New Roman" w:cs="Times New Roman"/>
          <w:b/>
          <w:bCs/>
          <w:color w:val="000000"/>
          <w:sz w:val="28"/>
          <w:szCs w:val="28"/>
          <w:lang w:val="ru-RU" w:eastAsia="ru-RU"/>
        </w:rPr>
        <w:t>АВ = ЗПЄВ + ПТРП + ІАВ,</w:t>
      </w:r>
    </w:p>
    <w:tbl>
      <w:tblPr>
        <w:tblW w:w="5000" w:type="pct"/>
        <w:jc w:val="center"/>
        <w:tblCellMar>
          <w:left w:w="0" w:type="dxa"/>
          <w:right w:w="0" w:type="dxa"/>
        </w:tblCellMar>
        <w:tblLook w:val="04A0" w:firstRow="1" w:lastRow="0" w:firstColumn="1" w:lastColumn="0" w:noHBand="0" w:noVBand="1"/>
      </w:tblPr>
      <w:tblGrid>
        <w:gridCol w:w="600"/>
        <w:gridCol w:w="785"/>
        <w:gridCol w:w="354"/>
        <w:gridCol w:w="7894"/>
      </w:tblGrid>
      <w:tr w:rsidR="00ED6275" w:rsidRPr="00D3448D" w14:paraId="1AF6107F" w14:textId="77777777" w:rsidTr="00CE09A9">
        <w:trPr>
          <w:jc w:val="center"/>
        </w:trPr>
        <w:tc>
          <w:tcPr>
            <w:tcW w:w="585" w:type="dxa"/>
            <w:tcBorders>
              <w:top w:val="single" w:sz="2" w:space="0" w:color="auto"/>
              <w:left w:val="single" w:sz="2" w:space="0" w:color="auto"/>
              <w:bottom w:val="single" w:sz="2" w:space="0" w:color="auto"/>
              <w:right w:val="single" w:sz="2" w:space="0" w:color="auto"/>
            </w:tcBorders>
            <w:shd w:val="clear" w:color="auto" w:fill="auto"/>
            <w:hideMark/>
          </w:tcPr>
          <w:p w14:paraId="27C30E7B" w14:textId="77777777" w:rsidR="00ED6275" w:rsidRPr="00D3448D" w:rsidRDefault="00ED6275" w:rsidP="00CE09A9">
            <w:pPr>
              <w:spacing w:after="0" w:line="240" w:lineRule="auto"/>
              <w:jc w:val="right"/>
              <w:rPr>
                <w:rFonts w:ascii="Times New Roman" w:eastAsia="Times New Roman" w:hAnsi="Times New Roman" w:cs="Times New Roman"/>
                <w:sz w:val="28"/>
                <w:szCs w:val="28"/>
                <w:lang w:val="ru-RU" w:eastAsia="ru-RU"/>
              </w:rPr>
            </w:pPr>
            <w:bookmarkStart w:id="32" w:name="n69"/>
            <w:bookmarkEnd w:id="32"/>
            <w:r w:rsidRPr="00D3448D">
              <w:rPr>
                <w:rFonts w:ascii="Times New Roman" w:eastAsia="Times New Roman" w:hAnsi="Times New Roman" w:cs="Times New Roman"/>
                <w:sz w:val="28"/>
                <w:szCs w:val="28"/>
                <w:lang w:val="ru-RU" w:eastAsia="ru-RU"/>
              </w:rPr>
              <w:t>де</w:t>
            </w:r>
          </w:p>
        </w:tc>
        <w:tc>
          <w:tcPr>
            <w:tcW w:w="765" w:type="dxa"/>
            <w:tcBorders>
              <w:top w:val="single" w:sz="2" w:space="0" w:color="auto"/>
              <w:left w:val="single" w:sz="2" w:space="0" w:color="auto"/>
              <w:bottom w:val="single" w:sz="2" w:space="0" w:color="auto"/>
              <w:right w:val="single" w:sz="2" w:space="0" w:color="auto"/>
            </w:tcBorders>
            <w:shd w:val="clear" w:color="auto" w:fill="auto"/>
            <w:hideMark/>
          </w:tcPr>
          <w:p w14:paraId="010F5ED4" w14:textId="77777777" w:rsidR="00ED6275" w:rsidRPr="00D3448D" w:rsidRDefault="00ED6275" w:rsidP="00CE09A9">
            <w:pPr>
              <w:spacing w:after="0" w:line="240" w:lineRule="auto"/>
              <w:jc w:val="right"/>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АВ</w:t>
            </w:r>
          </w:p>
        </w:tc>
        <w:tc>
          <w:tcPr>
            <w:tcW w:w="345" w:type="dxa"/>
            <w:tcBorders>
              <w:top w:val="single" w:sz="2" w:space="0" w:color="auto"/>
              <w:left w:val="single" w:sz="2" w:space="0" w:color="auto"/>
              <w:bottom w:val="single" w:sz="2" w:space="0" w:color="auto"/>
              <w:right w:val="single" w:sz="2" w:space="0" w:color="auto"/>
            </w:tcBorders>
            <w:shd w:val="clear" w:color="auto" w:fill="auto"/>
            <w:hideMark/>
          </w:tcPr>
          <w:p w14:paraId="45B58BD6" w14:textId="77777777" w:rsidR="00ED6275" w:rsidRPr="00D3448D" w:rsidRDefault="00ED6275" w:rsidP="00CE09A9">
            <w:pPr>
              <w:spacing w:after="0" w:line="240" w:lineRule="auto"/>
              <w:jc w:val="center"/>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w:t>
            </w:r>
          </w:p>
        </w:tc>
        <w:tc>
          <w:tcPr>
            <w:tcW w:w="7695" w:type="dxa"/>
            <w:tcBorders>
              <w:top w:val="single" w:sz="2" w:space="0" w:color="auto"/>
              <w:left w:val="single" w:sz="2" w:space="0" w:color="auto"/>
              <w:bottom w:val="single" w:sz="2" w:space="0" w:color="auto"/>
              <w:right w:val="single" w:sz="2" w:space="0" w:color="auto"/>
            </w:tcBorders>
            <w:shd w:val="clear" w:color="auto" w:fill="auto"/>
            <w:hideMark/>
          </w:tcPr>
          <w:p w14:paraId="60C259A6" w14:textId="77777777" w:rsidR="00ED6275" w:rsidRPr="00D3448D" w:rsidRDefault="00ED6275" w:rsidP="00CE09A9">
            <w:pPr>
              <w:spacing w:after="0" w:line="240" w:lineRule="auto"/>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адміністративні витрати;</w:t>
            </w:r>
          </w:p>
        </w:tc>
      </w:tr>
      <w:tr w:rsidR="00ED6275" w:rsidRPr="00D3448D" w14:paraId="3BE72456" w14:textId="77777777" w:rsidTr="00CE09A9">
        <w:trPr>
          <w:jc w:val="center"/>
        </w:trPr>
        <w:tc>
          <w:tcPr>
            <w:tcW w:w="585" w:type="dxa"/>
            <w:tcBorders>
              <w:top w:val="single" w:sz="2" w:space="0" w:color="auto"/>
              <w:left w:val="single" w:sz="2" w:space="0" w:color="auto"/>
              <w:bottom w:val="single" w:sz="2" w:space="0" w:color="auto"/>
              <w:right w:val="single" w:sz="2" w:space="0" w:color="auto"/>
            </w:tcBorders>
            <w:shd w:val="clear" w:color="auto" w:fill="auto"/>
            <w:hideMark/>
          </w:tcPr>
          <w:p w14:paraId="6CE38DC8" w14:textId="77777777" w:rsidR="00ED6275" w:rsidRPr="00D3448D" w:rsidRDefault="00ED6275" w:rsidP="00CE09A9">
            <w:pPr>
              <w:spacing w:after="0" w:line="240" w:lineRule="auto"/>
              <w:rPr>
                <w:rFonts w:ascii="Times New Roman" w:eastAsia="Times New Roman" w:hAnsi="Times New Roman" w:cs="Times New Roman"/>
                <w:sz w:val="28"/>
                <w:szCs w:val="28"/>
                <w:lang w:val="ru-RU" w:eastAsia="ru-RU"/>
              </w:rPr>
            </w:pPr>
          </w:p>
        </w:tc>
        <w:tc>
          <w:tcPr>
            <w:tcW w:w="765" w:type="dxa"/>
            <w:tcBorders>
              <w:top w:val="single" w:sz="2" w:space="0" w:color="auto"/>
              <w:left w:val="single" w:sz="2" w:space="0" w:color="auto"/>
              <w:bottom w:val="single" w:sz="2" w:space="0" w:color="auto"/>
              <w:right w:val="single" w:sz="2" w:space="0" w:color="auto"/>
            </w:tcBorders>
            <w:shd w:val="clear" w:color="auto" w:fill="auto"/>
            <w:hideMark/>
          </w:tcPr>
          <w:p w14:paraId="70C333F4" w14:textId="77777777" w:rsidR="00ED6275" w:rsidRPr="00D3448D" w:rsidRDefault="00ED6275" w:rsidP="00CE09A9">
            <w:pPr>
              <w:spacing w:after="0" w:line="240" w:lineRule="auto"/>
              <w:jc w:val="right"/>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ЗПЄВ</w:t>
            </w:r>
          </w:p>
        </w:tc>
        <w:tc>
          <w:tcPr>
            <w:tcW w:w="345" w:type="dxa"/>
            <w:tcBorders>
              <w:top w:val="single" w:sz="2" w:space="0" w:color="auto"/>
              <w:left w:val="single" w:sz="2" w:space="0" w:color="auto"/>
              <w:bottom w:val="single" w:sz="2" w:space="0" w:color="auto"/>
              <w:right w:val="single" w:sz="2" w:space="0" w:color="auto"/>
            </w:tcBorders>
            <w:shd w:val="clear" w:color="auto" w:fill="auto"/>
            <w:hideMark/>
          </w:tcPr>
          <w:p w14:paraId="0BAD130D" w14:textId="77777777" w:rsidR="00ED6275" w:rsidRPr="00D3448D" w:rsidRDefault="00ED6275" w:rsidP="00CE09A9">
            <w:pPr>
              <w:spacing w:after="0" w:line="240" w:lineRule="auto"/>
              <w:jc w:val="center"/>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w:t>
            </w:r>
          </w:p>
        </w:tc>
        <w:tc>
          <w:tcPr>
            <w:tcW w:w="7695" w:type="dxa"/>
            <w:tcBorders>
              <w:top w:val="single" w:sz="2" w:space="0" w:color="auto"/>
              <w:left w:val="single" w:sz="2" w:space="0" w:color="auto"/>
              <w:bottom w:val="single" w:sz="2" w:space="0" w:color="auto"/>
              <w:right w:val="single" w:sz="2" w:space="0" w:color="auto"/>
            </w:tcBorders>
            <w:shd w:val="clear" w:color="auto" w:fill="auto"/>
            <w:hideMark/>
          </w:tcPr>
          <w:p w14:paraId="09C0937F" w14:textId="77777777" w:rsidR="00ED6275" w:rsidRPr="00D3448D" w:rsidRDefault="00ED6275" w:rsidP="00CE09A9">
            <w:pPr>
              <w:spacing w:after="0" w:line="240" w:lineRule="auto"/>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заробітна плата і єдиний внесок на загальнообов’язкове державне соціальне страхування адміністративного та управлінського, а також господарського та обслуговуючого персоналу;</w:t>
            </w:r>
          </w:p>
        </w:tc>
      </w:tr>
      <w:tr w:rsidR="00ED6275" w:rsidRPr="00D3448D" w14:paraId="74A84F33" w14:textId="77777777" w:rsidTr="00CE09A9">
        <w:trPr>
          <w:jc w:val="center"/>
        </w:trPr>
        <w:tc>
          <w:tcPr>
            <w:tcW w:w="585" w:type="dxa"/>
            <w:tcBorders>
              <w:top w:val="single" w:sz="2" w:space="0" w:color="auto"/>
              <w:left w:val="single" w:sz="2" w:space="0" w:color="auto"/>
              <w:bottom w:val="single" w:sz="2" w:space="0" w:color="auto"/>
              <w:right w:val="single" w:sz="2" w:space="0" w:color="auto"/>
            </w:tcBorders>
            <w:shd w:val="clear" w:color="auto" w:fill="auto"/>
            <w:hideMark/>
          </w:tcPr>
          <w:p w14:paraId="2D69CFBC" w14:textId="77777777" w:rsidR="00ED6275" w:rsidRPr="00D3448D" w:rsidRDefault="00ED6275" w:rsidP="00CE09A9">
            <w:pPr>
              <w:spacing w:after="0" w:line="240" w:lineRule="auto"/>
              <w:rPr>
                <w:rFonts w:ascii="Times New Roman" w:eastAsia="Times New Roman" w:hAnsi="Times New Roman" w:cs="Times New Roman"/>
                <w:sz w:val="28"/>
                <w:szCs w:val="28"/>
                <w:lang w:val="ru-RU" w:eastAsia="ru-RU"/>
              </w:rPr>
            </w:pPr>
          </w:p>
        </w:tc>
        <w:tc>
          <w:tcPr>
            <w:tcW w:w="765" w:type="dxa"/>
            <w:tcBorders>
              <w:top w:val="single" w:sz="2" w:space="0" w:color="auto"/>
              <w:left w:val="single" w:sz="2" w:space="0" w:color="auto"/>
              <w:bottom w:val="single" w:sz="2" w:space="0" w:color="auto"/>
              <w:right w:val="single" w:sz="2" w:space="0" w:color="auto"/>
            </w:tcBorders>
            <w:shd w:val="clear" w:color="auto" w:fill="auto"/>
            <w:hideMark/>
          </w:tcPr>
          <w:p w14:paraId="4F5326A1" w14:textId="77777777" w:rsidR="00ED6275" w:rsidRPr="00D3448D" w:rsidRDefault="00ED6275" w:rsidP="00CE09A9">
            <w:pPr>
              <w:spacing w:after="0" w:line="240" w:lineRule="auto"/>
              <w:jc w:val="right"/>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ПТРП</w:t>
            </w:r>
          </w:p>
        </w:tc>
        <w:tc>
          <w:tcPr>
            <w:tcW w:w="345" w:type="dxa"/>
            <w:tcBorders>
              <w:top w:val="single" w:sz="2" w:space="0" w:color="auto"/>
              <w:left w:val="single" w:sz="2" w:space="0" w:color="auto"/>
              <w:bottom w:val="single" w:sz="2" w:space="0" w:color="auto"/>
              <w:right w:val="single" w:sz="2" w:space="0" w:color="auto"/>
            </w:tcBorders>
            <w:shd w:val="clear" w:color="auto" w:fill="auto"/>
            <w:hideMark/>
          </w:tcPr>
          <w:p w14:paraId="43FDC555" w14:textId="77777777" w:rsidR="00ED6275" w:rsidRPr="00D3448D" w:rsidRDefault="00ED6275" w:rsidP="00CE09A9">
            <w:pPr>
              <w:spacing w:after="0" w:line="240" w:lineRule="auto"/>
              <w:jc w:val="center"/>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w:t>
            </w:r>
          </w:p>
        </w:tc>
        <w:tc>
          <w:tcPr>
            <w:tcW w:w="7695" w:type="dxa"/>
            <w:tcBorders>
              <w:top w:val="single" w:sz="2" w:space="0" w:color="auto"/>
              <w:left w:val="single" w:sz="2" w:space="0" w:color="auto"/>
              <w:bottom w:val="single" w:sz="2" w:space="0" w:color="auto"/>
              <w:right w:val="single" w:sz="2" w:space="0" w:color="auto"/>
            </w:tcBorders>
            <w:shd w:val="clear" w:color="auto" w:fill="auto"/>
            <w:hideMark/>
          </w:tcPr>
          <w:p w14:paraId="7988155B" w14:textId="77777777" w:rsidR="00ED6275" w:rsidRPr="00D3448D" w:rsidRDefault="00ED6275" w:rsidP="00CE09A9">
            <w:pPr>
              <w:spacing w:after="0" w:line="240" w:lineRule="auto"/>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придбання товарів, робіт та послуг на адміністративні потреби;</w:t>
            </w:r>
          </w:p>
        </w:tc>
      </w:tr>
      <w:tr w:rsidR="00ED6275" w:rsidRPr="00D3448D" w14:paraId="1A5414D6" w14:textId="77777777" w:rsidTr="00CE09A9">
        <w:trPr>
          <w:jc w:val="center"/>
        </w:trPr>
        <w:tc>
          <w:tcPr>
            <w:tcW w:w="585" w:type="dxa"/>
            <w:tcBorders>
              <w:top w:val="single" w:sz="2" w:space="0" w:color="auto"/>
              <w:left w:val="single" w:sz="2" w:space="0" w:color="auto"/>
              <w:bottom w:val="single" w:sz="2" w:space="0" w:color="auto"/>
              <w:right w:val="single" w:sz="2" w:space="0" w:color="auto"/>
            </w:tcBorders>
            <w:shd w:val="clear" w:color="auto" w:fill="auto"/>
            <w:hideMark/>
          </w:tcPr>
          <w:p w14:paraId="77F33D34" w14:textId="77777777" w:rsidR="00ED6275" w:rsidRPr="00D3448D" w:rsidRDefault="00ED6275" w:rsidP="00CE09A9">
            <w:pPr>
              <w:spacing w:after="0" w:line="240" w:lineRule="auto"/>
              <w:rPr>
                <w:rFonts w:ascii="Times New Roman" w:eastAsia="Times New Roman" w:hAnsi="Times New Roman" w:cs="Times New Roman"/>
                <w:sz w:val="28"/>
                <w:szCs w:val="28"/>
                <w:lang w:val="ru-RU" w:eastAsia="ru-RU"/>
              </w:rPr>
            </w:pPr>
          </w:p>
        </w:tc>
        <w:tc>
          <w:tcPr>
            <w:tcW w:w="765" w:type="dxa"/>
            <w:tcBorders>
              <w:top w:val="single" w:sz="2" w:space="0" w:color="auto"/>
              <w:left w:val="single" w:sz="2" w:space="0" w:color="auto"/>
              <w:bottom w:val="single" w:sz="2" w:space="0" w:color="auto"/>
              <w:right w:val="single" w:sz="2" w:space="0" w:color="auto"/>
            </w:tcBorders>
            <w:shd w:val="clear" w:color="auto" w:fill="auto"/>
            <w:hideMark/>
          </w:tcPr>
          <w:p w14:paraId="497FE076" w14:textId="77777777" w:rsidR="00ED6275" w:rsidRPr="00D3448D" w:rsidRDefault="00ED6275" w:rsidP="00CE09A9">
            <w:pPr>
              <w:spacing w:after="0" w:line="240" w:lineRule="auto"/>
              <w:jc w:val="right"/>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ІАВ</w:t>
            </w:r>
          </w:p>
        </w:tc>
        <w:tc>
          <w:tcPr>
            <w:tcW w:w="345" w:type="dxa"/>
            <w:tcBorders>
              <w:top w:val="single" w:sz="2" w:space="0" w:color="auto"/>
              <w:left w:val="single" w:sz="2" w:space="0" w:color="auto"/>
              <w:bottom w:val="single" w:sz="2" w:space="0" w:color="auto"/>
              <w:right w:val="single" w:sz="2" w:space="0" w:color="auto"/>
            </w:tcBorders>
            <w:shd w:val="clear" w:color="auto" w:fill="auto"/>
            <w:hideMark/>
          </w:tcPr>
          <w:p w14:paraId="49D2F059" w14:textId="77777777" w:rsidR="00ED6275" w:rsidRPr="00D3448D" w:rsidRDefault="00ED6275" w:rsidP="00CE09A9">
            <w:pPr>
              <w:spacing w:after="0" w:line="240" w:lineRule="auto"/>
              <w:jc w:val="center"/>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w:t>
            </w:r>
          </w:p>
        </w:tc>
        <w:tc>
          <w:tcPr>
            <w:tcW w:w="7695" w:type="dxa"/>
            <w:tcBorders>
              <w:top w:val="single" w:sz="2" w:space="0" w:color="auto"/>
              <w:left w:val="single" w:sz="2" w:space="0" w:color="auto"/>
              <w:bottom w:val="single" w:sz="2" w:space="0" w:color="auto"/>
              <w:right w:val="single" w:sz="2" w:space="0" w:color="auto"/>
            </w:tcBorders>
            <w:shd w:val="clear" w:color="auto" w:fill="auto"/>
            <w:hideMark/>
          </w:tcPr>
          <w:p w14:paraId="3C5B6C3C" w14:textId="77777777" w:rsidR="00ED6275" w:rsidRPr="00D3448D" w:rsidRDefault="00ED6275" w:rsidP="00CE09A9">
            <w:pPr>
              <w:spacing w:after="0" w:line="240" w:lineRule="auto"/>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інші адміністративні витрати;</w:t>
            </w:r>
          </w:p>
        </w:tc>
      </w:tr>
    </w:tbl>
    <w:p w14:paraId="26B023D2" w14:textId="77777777" w:rsidR="00ED6275" w:rsidRPr="00D3448D" w:rsidRDefault="00ED6275" w:rsidP="00CE09A9">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ru-RU"/>
        </w:rPr>
      </w:pPr>
      <w:bookmarkStart w:id="33" w:name="n70"/>
      <w:bookmarkEnd w:id="33"/>
      <w:r w:rsidRPr="00D3448D">
        <w:rPr>
          <w:rFonts w:ascii="Times New Roman" w:eastAsia="Times New Roman" w:hAnsi="Times New Roman" w:cs="Times New Roman"/>
          <w:color w:val="000000"/>
          <w:sz w:val="28"/>
          <w:szCs w:val="28"/>
          <w:lang w:val="ru-RU" w:eastAsia="ru-RU"/>
        </w:rPr>
        <w:t>10) заробітна плата і єдиний внесок на загальнообов’язкове державне соціальне страхування адміністративного та управлінського, а також господарського та обслуговуючого персоналу рекомендується розраховувати за формулою:</w:t>
      </w:r>
    </w:p>
    <w:p w14:paraId="4E5AED1B" w14:textId="77777777" w:rsidR="00ED6275" w:rsidRPr="00D3448D" w:rsidRDefault="00ED6275" w:rsidP="00CE09A9">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bookmarkStart w:id="34" w:name="n71"/>
      <w:bookmarkEnd w:id="34"/>
      <w:r w:rsidRPr="00D3448D">
        <w:rPr>
          <w:rFonts w:ascii="Times New Roman" w:eastAsia="Times New Roman" w:hAnsi="Times New Roman" w:cs="Times New Roman"/>
          <w:b/>
          <w:bCs/>
          <w:color w:val="000000"/>
          <w:sz w:val="28"/>
          <w:szCs w:val="28"/>
          <w:lang w:val="ru-RU" w:eastAsia="ru-RU"/>
        </w:rPr>
        <w:t>ЗПЄВ = ЗП + ЄВ,</w:t>
      </w:r>
    </w:p>
    <w:tbl>
      <w:tblPr>
        <w:tblW w:w="5000" w:type="pct"/>
        <w:jc w:val="center"/>
        <w:tblCellMar>
          <w:left w:w="0" w:type="dxa"/>
          <w:right w:w="0" w:type="dxa"/>
        </w:tblCellMar>
        <w:tblLook w:val="04A0" w:firstRow="1" w:lastRow="0" w:firstColumn="1" w:lastColumn="0" w:noHBand="0" w:noVBand="1"/>
      </w:tblPr>
      <w:tblGrid>
        <w:gridCol w:w="615"/>
        <w:gridCol w:w="739"/>
        <w:gridCol w:w="308"/>
        <w:gridCol w:w="7971"/>
      </w:tblGrid>
      <w:tr w:rsidR="00ED6275" w:rsidRPr="00D3448D" w14:paraId="1265A54B" w14:textId="77777777" w:rsidTr="00CE09A9">
        <w:trPr>
          <w:jc w:val="center"/>
        </w:trPr>
        <w:tc>
          <w:tcPr>
            <w:tcW w:w="600" w:type="dxa"/>
            <w:tcBorders>
              <w:top w:val="single" w:sz="2" w:space="0" w:color="auto"/>
              <w:left w:val="single" w:sz="2" w:space="0" w:color="auto"/>
              <w:bottom w:val="single" w:sz="2" w:space="0" w:color="auto"/>
              <w:right w:val="single" w:sz="2" w:space="0" w:color="auto"/>
            </w:tcBorders>
            <w:shd w:val="clear" w:color="auto" w:fill="auto"/>
            <w:hideMark/>
          </w:tcPr>
          <w:p w14:paraId="1146F908" w14:textId="77777777" w:rsidR="00ED6275" w:rsidRPr="00D3448D" w:rsidRDefault="00ED6275" w:rsidP="00CE09A9">
            <w:pPr>
              <w:spacing w:after="0" w:line="240" w:lineRule="auto"/>
              <w:jc w:val="right"/>
              <w:rPr>
                <w:rFonts w:ascii="Times New Roman" w:eastAsia="Times New Roman" w:hAnsi="Times New Roman" w:cs="Times New Roman"/>
                <w:sz w:val="28"/>
                <w:szCs w:val="28"/>
                <w:lang w:val="ru-RU" w:eastAsia="ru-RU"/>
              </w:rPr>
            </w:pPr>
            <w:bookmarkStart w:id="35" w:name="n72"/>
            <w:bookmarkEnd w:id="35"/>
            <w:r w:rsidRPr="00D3448D">
              <w:rPr>
                <w:rFonts w:ascii="Times New Roman" w:eastAsia="Times New Roman" w:hAnsi="Times New Roman" w:cs="Times New Roman"/>
                <w:sz w:val="28"/>
                <w:szCs w:val="28"/>
                <w:lang w:val="ru-RU" w:eastAsia="ru-RU"/>
              </w:rPr>
              <w:t>де</w:t>
            </w:r>
          </w:p>
        </w:tc>
        <w:tc>
          <w:tcPr>
            <w:tcW w:w="720" w:type="dxa"/>
            <w:tcBorders>
              <w:top w:val="single" w:sz="2" w:space="0" w:color="auto"/>
              <w:left w:val="single" w:sz="2" w:space="0" w:color="auto"/>
              <w:bottom w:val="single" w:sz="2" w:space="0" w:color="auto"/>
              <w:right w:val="single" w:sz="2" w:space="0" w:color="auto"/>
            </w:tcBorders>
            <w:shd w:val="clear" w:color="auto" w:fill="auto"/>
            <w:hideMark/>
          </w:tcPr>
          <w:p w14:paraId="6ACC61AC" w14:textId="77777777" w:rsidR="00ED6275" w:rsidRPr="00D3448D" w:rsidRDefault="00ED6275" w:rsidP="00CE09A9">
            <w:pPr>
              <w:spacing w:after="0" w:line="240" w:lineRule="auto"/>
              <w:jc w:val="right"/>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ЗПЄВ</w:t>
            </w:r>
          </w:p>
        </w:tc>
        <w:tc>
          <w:tcPr>
            <w:tcW w:w="300" w:type="dxa"/>
            <w:tcBorders>
              <w:top w:val="single" w:sz="2" w:space="0" w:color="auto"/>
              <w:left w:val="single" w:sz="2" w:space="0" w:color="auto"/>
              <w:bottom w:val="single" w:sz="2" w:space="0" w:color="auto"/>
              <w:right w:val="single" w:sz="2" w:space="0" w:color="auto"/>
            </w:tcBorders>
            <w:shd w:val="clear" w:color="auto" w:fill="auto"/>
            <w:hideMark/>
          </w:tcPr>
          <w:p w14:paraId="3DCC0569" w14:textId="77777777" w:rsidR="00ED6275" w:rsidRPr="00D3448D" w:rsidRDefault="00ED6275" w:rsidP="00CE09A9">
            <w:pPr>
              <w:spacing w:after="0" w:line="240" w:lineRule="auto"/>
              <w:jc w:val="center"/>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w:t>
            </w:r>
          </w:p>
        </w:tc>
        <w:tc>
          <w:tcPr>
            <w:tcW w:w="7770" w:type="dxa"/>
            <w:tcBorders>
              <w:top w:val="single" w:sz="2" w:space="0" w:color="auto"/>
              <w:left w:val="single" w:sz="2" w:space="0" w:color="auto"/>
              <w:bottom w:val="single" w:sz="2" w:space="0" w:color="auto"/>
              <w:right w:val="single" w:sz="2" w:space="0" w:color="auto"/>
            </w:tcBorders>
            <w:shd w:val="clear" w:color="auto" w:fill="auto"/>
            <w:hideMark/>
          </w:tcPr>
          <w:p w14:paraId="56F865C9" w14:textId="77777777" w:rsidR="00ED6275" w:rsidRPr="00D3448D" w:rsidRDefault="00ED6275" w:rsidP="00CE09A9">
            <w:pPr>
              <w:spacing w:after="0" w:line="240" w:lineRule="auto"/>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заробітна плата і єдиний внесок на загальнообов’язкове державне соціальне страхування адміністративного та управлінського, а також господарського та обслуговуючого персоналу;</w:t>
            </w:r>
          </w:p>
        </w:tc>
      </w:tr>
      <w:tr w:rsidR="00ED6275" w:rsidRPr="00D3448D" w14:paraId="1D61D463" w14:textId="77777777" w:rsidTr="00CE09A9">
        <w:trPr>
          <w:jc w:val="center"/>
        </w:trPr>
        <w:tc>
          <w:tcPr>
            <w:tcW w:w="600" w:type="dxa"/>
            <w:tcBorders>
              <w:top w:val="single" w:sz="2" w:space="0" w:color="auto"/>
              <w:left w:val="single" w:sz="2" w:space="0" w:color="auto"/>
              <w:bottom w:val="single" w:sz="2" w:space="0" w:color="auto"/>
              <w:right w:val="single" w:sz="2" w:space="0" w:color="auto"/>
            </w:tcBorders>
            <w:shd w:val="clear" w:color="auto" w:fill="auto"/>
            <w:hideMark/>
          </w:tcPr>
          <w:p w14:paraId="6082D67B" w14:textId="77777777" w:rsidR="00ED6275" w:rsidRPr="00D3448D" w:rsidRDefault="00ED6275" w:rsidP="00CE09A9">
            <w:pPr>
              <w:spacing w:after="0" w:line="240" w:lineRule="auto"/>
              <w:rPr>
                <w:rFonts w:ascii="Times New Roman" w:eastAsia="Times New Roman" w:hAnsi="Times New Roman" w:cs="Times New Roman"/>
                <w:sz w:val="28"/>
                <w:szCs w:val="28"/>
                <w:lang w:val="ru-RU" w:eastAsia="ru-RU"/>
              </w:rPr>
            </w:pPr>
          </w:p>
        </w:tc>
        <w:tc>
          <w:tcPr>
            <w:tcW w:w="720" w:type="dxa"/>
            <w:tcBorders>
              <w:top w:val="single" w:sz="2" w:space="0" w:color="auto"/>
              <w:left w:val="single" w:sz="2" w:space="0" w:color="auto"/>
              <w:bottom w:val="single" w:sz="2" w:space="0" w:color="auto"/>
              <w:right w:val="single" w:sz="2" w:space="0" w:color="auto"/>
            </w:tcBorders>
            <w:shd w:val="clear" w:color="auto" w:fill="auto"/>
            <w:hideMark/>
          </w:tcPr>
          <w:p w14:paraId="166B1B48" w14:textId="77777777" w:rsidR="00ED6275" w:rsidRPr="00D3448D" w:rsidRDefault="00ED6275" w:rsidP="00CE09A9">
            <w:pPr>
              <w:spacing w:after="0" w:line="240" w:lineRule="auto"/>
              <w:jc w:val="right"/>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ЗП</w:t>
            </w:r>
          </w:p>
        </w:tc>
        <w:tc>
          <w:tcPr>
            <w:tcW w:w="300" w:type="dxa"/>
            <w:tcBorders>
              <w:top w:val="single" w:sz="2" w:space="0" w:color="auto"/>
              <w:left w:val="single" w:sz="2" w:space="0" w:color="auto"/>
              <w:bottom w:val="single" w:sz="2" w:space="0" w:color="auto"/>
              <w:right w:val="single" w:sz="2" w:space="0" w:color="auto"/>
            </w:tcBorders>
            <w:shd w:val="clear" w:color="auto" w:fill="auto"/>
            <w:hideMark/>
          </w:tcPr>
          <w:p w14:paraId="26025088" w14:textId="77777777" w:rsidR="00ED6275" w:rsidRPr="00D3448D" w:rsidRDefault="00ED6275" w:rsidP="00CE09A9">
            <w:pPr>
              <w:spacing w:after="0" w:line="240" w:lineRule="auto"/>
              <w:jc w:val="center"/>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w:t>
            </w:r>
          </w:p>
        </w:tc>
        <w:tc>
          <w:tcPr>
            <w:tcW w:w="7770" w:type="dxa"/>
            <w:tcBorders>
              <w:top w:val="single" w:sz="2" w:space="0" w:color="auto"/>
              <w:left w:val="single" w:sz="2" w:space="0" w:color="auto"/>
              <w:bottom w:val="single" w:sz="2" w:space="0" w:color="auto"/>
              <w:right w:val="single" w:sz="2" w:space="0" w:color="auto"/>
            </w:tcBorders>
            <w:shd w:val="clear" w:color="auto" w:fill="auto"/>
            <w:hideMark/>
          </w:tcPr>
          <w:p w14:paraId="41D82DCC" w14:textId="77777777" w:rsidR="00ED6275" w:rsidRPr="00D3448D" w:rsidRDefault="00ED6275" w:rsidP="00CE09A9">
            <w:pPr>
              <w:spacing w:after="0" w:line="240" w:lineRule="auto"/>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заробітна плата адміністративного та управлінського, а також господарського та обслуговуючого персоналу;</w:t>
            </w:r>
          </w:p>
        </w:tc>
      </w:tr>
      <w:tr w:rsidR="00ED6275" w:rsidRPr="00D3448D" w14:paraId="2FF5ABB3" w14:textId="77777777" w:rsidTr="00CE09A9">
        <w:trPr>
          <w:jc w:val="center"/>
        </w:trPr>
        <w:tc>
          <w:tcPr>
            <w:tcW w:w="600" w:type="dxa"/>
            <w:tcBorders>
              <w:top w:val="single" w:sz="2" w:space="0" w:color="auto"/>
              <w:left w:val="single" w:sz="2" w:space="0" w:color="auto"/>
              <w:bottom w:val="single" w:sz="2" w:space="0" w:color="auto"/>
              <w:right w:val="single" w:sz="2" w:space="0" w:color="auto"/>
            </w:tcBorders>
            <w:shd w:val="clear" w:color="auto" w:fill="auto"/>
            <w:hideMark/>
          </w:tcPr>
          <w:p w14:paraId="4D1D954F" w14:textId="77777777" w:rsidR="00ED6275" w:rsidRPr="00D3448D" w:rsidRDefault="00ED6275" w:rsidP="00CE09A9">
            <w:pPr>
              <w:spacing w:after="0" w:line="240" w:lineRule="auto"/>
              <w:rPr>
                <w:rFonts w:ascii="Times New Roman" w:eastAsia="Times New Roman" w:hAnsi="Times New Roman" w:cs="Times New Roman"/>
                <w:sz w:val="28"/>
                <w:szCs w:val="28"/>
                <w:lang w:val="ru-RU" w:eastAsia="ru-RU"/>
              </w:rPr>
            </w:pPr>
          </w:p>
        </w:tc>
        <w:tc>
          <w:tcPr>
            <w:tcW w:w="720" w:type="dxa"/>
            <w:tcBorders>
              <w:top w:val="single" w:sz="2" w:space="0" w:color="auto"/>
              <w:left w:val="single" w:sz="2" w:space="0" w:color="auto"/>
              <w:bottom w:val="single" w:sz="2" w:space="0" w:color="auto"/>
              <w:right w:val="single" w:sz="2" w:space="0" w:color="auto"/>
            </w:tcBorders>
            <w:shd w:val="clear" w:color="auto" w:fill="auto"/>
            <w:hideMark/>
          </w:tcPr>
          <w:p w14:paraId="02F5CC26" w14:textId="77777777" w:rsidR="00ED6275" w:rsidRPr="00D3448D" w:rsidRDefault="00ED6275" w:rsidP="00CE09A9">
            <w:pPr>
              <w:spacing w:after="0" w:line="240" w:lineRule="auto"/>
              <w:jc w:val="right"/>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ЄВ</w:t>
            </w:r>
          </w:p>
        </w:tc>
        <w:tc>
          <w:tcPr>
            <w:tcW w:w="300" w:type="dxa"/>
            <w:tcBorders>
              <w:top w:val="single" w:sz="2" w:space="0" w:color="auto"/>
              <w:left w:val="single" w:sz="2" w:space="0" w:color="auto"/>
              <w:bottom w:val="single" w:sz="2" w:space="0" w:color="auto"/>
              <w:right w:val="single" w:sz="2" w:space="0" w:color="auto"/>
            </w:tcBorders>
            <w:shd w:val="clear" w:color="auto" w:fill="auto"/>
            <w:hideMark/>
          </w:tcPr>
          <w:p w14:paraId="2AA5761E" w14:textId="77777777" w:rsidR="00ED6275" w:rsidRPr="00D3448D" w:rsidRDefault="00ED6275" w:rsidP="00CE09A9">
            <w:pPr>
              <w:spacing w:after="0" w:line="240" w:lineRule="auto"/>
              <w:jc w:val="center"/>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w:t>
            </w:r>
          </w:p>
        </w:tc>
        <w:tc>
          <w:tcPr>
            <w:tcW w:w="7770" w:type="dxa"/>
            <w:tcBorders>
              <w:top w:val="single" w:sz="2" w:space="0" w:color="auto"/>
              <w:left w:val="single" w:sz="2" w:space="0" w:color="auto"/>
              <w:bottom w:val="single" w:sz="2" w:space="0" w:color="auto"/>
              <w:right w:val="single" w:sz="2" w:space="0" w:color="auto"/>
            </w:tcBorders>
            <w:shd w:val="clear" w:color="auto" w:fill="auto"/>
            <w:hideMark/>
          </w:tcPr>
          <w:p w14:paraId="28B12C1A" w14:textId="77777777" w:rsidR="00ED6275" w:rsidRPr="00D3448D" w:rsidRDefault="00ED6275" w:rsidP="00CE09A9">
            <w:pPr>
              <w:spacing w:after="0" w:line="240" w:lineRule="auto"/>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єдиний внесок на загальнообов’язкове державне соціальне страхування адміністративного та управлінського, а також господарського та обслуговуючого персоналу.</w:t>
            </w:r>
          </w:p>
        </w:tc>
      </w:tr>
    </w:tbl>
    <w:p w14:paraId="7EC8CC16" w14:textId="77777777" w:rsidR="00ED6275" w:rsidRDefault="00ED6275" w:rsidP="00CE09A9">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ru-RU"/>
        </w:rPr>
      </w:pPr>
      <w:bookmarkStart w:id="36" w:name="n73"/>
      <w:bookmarkEnd w:id="36"/>
    </w:p>
    <w:p w14:paraId="784A74EE" w14:textId="77777777" w:rsidR="00ED6275" w:rsidRPr="00D3448D" w:rsidRDefault="00ED6275" w:rsidP="00CE09A9">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ru-RU"/>
        </w:rPr>
      </w:pPr>
      <w:r w:rsidRPr="00D3448D">
        <w:rPr>
          <w:rFonts w:ascii="Times New Roman" w:eastAsia="Times New Roman" w:hAnsi="Times New Roman" w:cs="Times New Roman"/>
          <w:color w:val="000000"/>
          <w:sz w:val="28"/>
          <w:szCs w:val="28"/>
          <w:lang w:val="ru-RU" w:eastAsia="ru-RU"/>
        </w:rPr>
        <w:t>До заробітної плати адміністративного та управлінського, а також господарського та обслуговуючого персоналу доцільно включати заробітну плату працівників, які виконують відповідні функції при наданні соціальної послуги.</w:t>
      </w:r>
    </w:p>
    <w:p w14:paraId="5B74C1ED" w14:textId="77777777" w:rsidR="00ED6275" w:rsidRPr="00D3448D" w:rsidRDefault="00ED6275" w:rsidP="00CE09A9">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ru-RU"/>
        </w:rPr>
      </w:pPr>
      <w:bookmarkStart w:id="37" w:name="n74"/>
      <w:bookmarkEnd w:id="37"/>
      <w:r w:rsidRPr="00D3448D">
        <w:rPr>
          <w:rFonts w:ascii="Times New Roman" w:eastAsia="Times New Roman" w:hAnsi="Times New Roman" w:cs="Times New Roman"/>
          <w:color w:val="000000"/>
          <w:sz w:val="28"/>
          <w:szCs w:val="28"/>
          <w:lang w:val="ru-RU" w:eastAsia="ru-RU"/>
        </w:rPr>
        <w:t>До адміністративного та управлінського, а також господарського та обслуговуючого персоналу можуть входити працівники таких штатних категорій:</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811"/>
        <w:gridCol w:w="4812"/>
      </w:tblGrid>
      <w:tr w:rsidR="00ED6275" w:rsidRPr="00D3448D" w14:paraId="6CA13C57" w14:textId="77777777" w:rsidTr="00CE09A9">
        <w:trPr>
          <w:trHeight w:val="585"/>
        </w:trPr>
        <w:tc>
          <w:tcPr>
            <w:tcW w:w="4695" w:type="dxa"/>
            <w:tcBorders>
              <w:top w:val="single" w:sz="6" w:space="0" w:color="000000"/>
              <w:left w:val="single" w:sz="6" w:space="0" w:color="000000"/>
              <w:bottom w:val="nil"/>
              <w:right w:val="single" w:sz="6" w:space="0" w:color="000000"/>
            </w:tcBorders>
            <w:shd w:val="clear" w:color="auto" w:fill="auto"/>
            <w:hideMark/>
          </w:tcPr>
          <w:p w14:paraId="2940777E" w14:textId="77777777" w:rsidR="00ED6275" w:rsidRPr="00D3448D" w:rsidRDefault="00ED6275" w:rsidP="00CE09A9">
            <w:pPr>
              <w:spacing w:after="0" w:line="240" w:lineRule="auto"/>
              <w:jc w:val="center"/>
              <w:rPr>
                <w:rFonts w:ascii="Times New Roman" w:eastAsia="Times New Roman" w:hAnsi="Times New Roman" w:cs="Times New Roman"/>
                <w:sz w:val="28"/>
                <w:szCs w:val="28"/>
                <w:lang w:val="ru-RU" w:eastAsia="ru-RU"/>
              </w:rPr>
            </w:pPr>
            <w:bookmarkStart w:id="38" w:name="n75"/>
            <w:bookmarkEnd w:id="38"/>
            <w:r w:rsidRPr="00D3448D">
              <w:rPr>
                <w:rFonts w:ascii="Times New Roman" w:eastAsia="Times New Roman" w:hAnsi="Times New Roman" w:cs="Times New Roman"/>
                <w:b/>
                <w:bCs/>
                <w:color w:val="000000"/>
                <w:sz w:val="28"/>
                <w:szCs w:val="28"/>
                <w:lang w:val="ru-RU" w:eastAsia="ru-RU"/>
              </w:rPr>
              <w:t>Адміністративний та управлінський персонал:</w:t>
            </w:r>
          </w:p>
        </w:tc>
        <w:tc>
          <w:tcPr>
            <w:tcW w:w="4695" w:type="dxa"/>
            <w:tcBorders>
              <w:top w:val="single" w:sz="6" w:space="0" w:color="000000"/>
              <w:left w:val="nil"/>
              <w:bottom w:val="nil"/>
              <w:right w:val="single" w:sz="6" w:space="0" w:color="000000"/>
            </w:tcBorders>
            <w:shd w:val="clear" w:color="auto" w:fill="auto"/>
            <w:hideMark/>
          </w:tcPr>
          <w:p w14:paraId="2934E0CF" w14:textId="77777777" w:rsidR="00ED6275" w:rsidRPr="00D3448D" w:rsidRDefault="00ED6275" w:rsidP="00CE09A9">
            <w:pPr>
              <w:spacing w:after="0" w:line="240" w:lineRule="auto"/>
              <w:jc w:val="center"/>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b/>
                <w:bCs/>
                <w:color w:val="000000"/>
                <w:sz w:val="28"/>
                <w:szCs w:val="28"/>
                <w:lang w:val="ru-RU" w:eastAsia="ru-RU"/>
              </w:rPr>
              <w:t>Господарський та обслуговуючий персонал:</w:t>
            </w:r>
          </w:p>
        </w:tc>
      </w:tr>
      <w:tr w:rsidR="00ED6275" w:rsidRPr="00D3448D" w14:paraId="651BBF3D" w14:textId="77777777" w:rsidTr="00CE09A9">
        <w:trPr>
          <w:trHeight w:val="3015"/>
        </w:trPr>
        <w:tc>
          <w:tcPr>
            <w:tcW w:w="4695" w:type="dxa"/>
            <w:tcBorders>
              <w:top w:val="nil"/>
              <w:left w:val="single" w:sz="6" w:space="0" w:color="000000"/>
              <w:bottom w:val="single" w:sz="6" w:space="0" w:color="000000"/>
              <w:right w:val="single" w:sz="6" w:space="0" w:color="000000"/>
            </w:tcBorders>
            <w:shd w:val="clear" w:color="auto" w:fill="auto"/>
            <w:hideMark/>
          </w:tcPr>
          <w:p w14:paraId="0094B8F7" w14:textId="77777777" w:rsidR="00ED6275" w:rsidRPr="00D3448D" w:rsidRDefault="00ED6275" w:rsidP="00CE09A9">
            <w:pPr>
              <w:spacing w:after="0" w:line="240" w:lineRule="auto"/>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директор; </w:t>
            </w:r>
            <w:r w:rsidRPr="00D3448D">
              <w:rPr>
                <w:rFonts w:ascii="Times New Roman" w:eastAsia="Times New Roman" w:hAnsi="Times New Roman" w:cs="Times New Roman"/>
                <w:sz w:val="28"/>
                <w:szCs w:val="28"/>
                <w:lang w:val="ru-RU" w:eastAsia="ru-RU"/>
              </w:rPr>
              <w:br/>
              <w:t>заступник директора; </w:t>
            </w:r>
            <w:r w:rsidRPr="00D3448D">
              <w:rPr>
                <w:rFonts w:ascii="Times New Roman" w:eastAsia="Times New Roman" w:hAnsi="Times New Roman" w:cs="Times New Roman"/>
                <w:sz w:val="28"/>
                <w:szCs w:val="28"/>
                <w:lang w:val="ru-RU" w:eastAsia="ru-RU"/>
              </w:rPr>
              <w:br/>
              <w:t>головний бухгалтер; </w:t>
            </w:r>
            <w:r w:rsidRPr="00D3448D">
              <w:rPr>
                <w:rFonts w:ascii="Times New Roman" w:eastAsia="Times New Roman" w:hAnsi="Times New Roman" w:cs="Times New Roman"/>
                <w:sz w:val="28"/>
                <w:szCs w:val="28"/>
                <w:lang w:val="ru-RU" w:eastAsia="ru-RU"/>
              </w:rPr>
              <w:br/>
              <w:t>касир; </w:t>
            </w:r>
            <w:r w:rsidRPr="00D3448D">
              <w:rPr>
                <w:rFonts w:ascii="Times New Roman" w:eastAsia="Times New Roman" w:hAnsi="Times New Roman" w:cs="Times New Roman"/>
                <w:sz w:val="28"/>
                <w:szCs w:val="28"/>
                <w:lang w:val="ru-RU" w:eastAsia="ru-RU"/>
              </w:rPr>
              <w:br/>
              <w:t>інспектор з кадрів; </w:t>
            </w:r>
            <w:r w:rsidRPr="00D3448D">
              <w:rPr>
                <w:rFonts w:ascii="Times New Roman" w:eastAsia="Times New Roman" w:hAnsi="Times New Roman" w:cs="Times New Roman"/>
                <w:sz w:val="28"/>
                <w:szCs w:val="28"/>
                <w:lang w:val="ru-RU" w:eastAsia="ru-RU"/>
              </w:rPr>
              <w:br/>
              <w:t>юрисконсульт; </w:t>
            </w:r>
            <w:r w:rsidRPr="00D3448D">
              <w:rPr>
                <w:rFonts w:ascii="Times New Roman" w:eastAsia="Times New Roman" w:hAnsi="Times New Roman" w:cs="Times New Roman"/>
                <w:sz w:val="28"/>
                <w:szCs w:val="28"/>
                <w:lang w:val="ru-RU" w:eastAsia="ru-RU"/>
              </w:rPr>
              <w:br/>
              <w:t>завідувач канцелярії; </w:t>
            </w:r>
            <w:r w:rsidRPr="00D3448D">
              <w:rPr>
                <w:rFonts w:ascii="Times New Roman" w:eastAsia="Times New Roman" w:hAnsi="Times New Roman" w:cs="Times New Roman"/>
                <w:sz w:val="28"/>
                <w:szCs w:val="28"/>
                <w:lang w:val="ru-RU" w:eastAsia="ru-RU"/>
              </w:rPr>
              <w:br/>
              <w:t>завідувач господарства; </w:t>
            </w:r>
            <w:r w:rsidRPr="00D3448D">
              <w:rPr>
                <w:rFonts w:ascii="Times New Roman" w:eastAsia="Times New Roman" w:hAnsi="Times New Roman" w:cs="Times New Roman"/>
                <w:sz w:val="28"/>
                <w:szCs w:val="28"/>
                <w:lang w:val="ru-RU" w:eastAsia="ru-RU"/>
              </w:rPr>
              <w:br/>
              <w:t>адміністратор черговий; </w:t>
            </w:r>
            <w:r w:rsidRPr="00D3448D">
              <w:rPr>
                <w:rFonts w:ascii="Times New Roman" w:eastAsia="Times New Roman" w:hAnsi="Times New Roman" w:cs="Times New Roman"/>
                <w:sz w:val="28"/>
                <w:szCs w:val="28"/>
                <w:lang w:val="ru-RU" w:eastAsia="ru-RU"/>
              </w:rPr>
              <w:br/>
              <w:t>інші штатні працівники</w:t>
            </w:r>
          </w:p>
        </w:tc>
        <w:tc>
          <w:tcPr>
            <w:tcW w:w="4695" w:type="dxa"/>
            <w:tcBorders>
              <w:top w:val="nil"/>
              <w:left w:val="nil"/>
              <w:bottom w:val="single" w:sz="6" w:space="0" w:color="000000"/>
              <w:right w:val="single" w:sz="6" w:space="0" w:color="000000"/>
            </w:tcBorders>
            <w:shd w:val="clear" w:color="auto" w:fill="auto"/>
            <w:hideMark/>
          </w:tcPr>
          <w:p w14:paraId="648889CF" w14:textId="77777777" w:rsidR="00ED6275" w:rsidRPr="00D3448D" w:rsidRDefault="00ED6275" w:rsidP="00CE09A9">
            <w:pPr>
              <w:spacing w:after="0" w:line="240" w:lineRule="auto"/>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робітник з комплексного обслуговування та ремонту будинків; </w:t>
            </w:r>
            <w:r w:rsidRPr="00D3448D">
              <w:rPr>
                <w:rFonts w:ascii="Times New Roman" w:eastAsia="Times New Roman" w:hAnsi="Times New Roman" w:cs="Times New Roman"/>
                <w:sz w:val="28"/>
                <w:szCs w:val="28"/>
                <w:lang w:val="ru-RU" w:eastAsia="ru-RU"/>
              </w:rPr>
              <w:br/>
              <w:t>прибиральник службових приміщень; </w:t>
            </w:r>
            <w:r w:rsidRPr="00D3448D">
              <w:rPr>
                <w:rFonts w:ascii="Times New Roman" w:eastAsia="Times New Roman" w:hAnsi="Times New Roman" w:cs="Times New Roman"/>
                <w:sz w:val="28"/>
                <w:szCs w:val="28"/>
                <w:lang w:val="ru-RU" w:eastAsia="ru-RU"/>
              </w:rPr>
              <w:br/>
              <w:t>прибиральник територій; </w:t>
            </w:r>
            <w:r w:rsidRPr="00D3448D">
              <w:rPr>
                <w:rFonts w:ascii="Times New Roman" w:eastAsia="Times New Roman" w:hAnsi="Times New Roman" w:cs="Times New Roman"/>
                <w:sz w:val="28"/>
                <w:szCs w:val="28"/>
                <w:lang w:val="ru-RU" w:eastAsia="ru-RU"/>
              </w:rPr>
              <w:br/>
              <w:t>водій автотранспортних засобів; </w:t>
            </w:r>
            <w:r w:rsidRPr="00D3448D">
              <w:rPr>
                <w:rFonts w:ascii="Times New Roman" w:eastAsia="Times New Roman" w:hAnsi="Times New Roman" w:cs="Times New Roman"/>
                <w:sz w:val="28"/>
                <w:szCs w:val="28"/>
                <w:lang w:val="ru-RU" w:eastAsia="ru-RU"/>
              </w:rPr>
              <w:br/>
              <w:t>сторож; </w:t>
            </w:r>
            <w:r w:rsidRPr="00D3448D">
              <w:rPr>
                <w:rFonts w:ascii="Times New Roman" w:eastAsia="Times New Roman" w:hAnsi="Times New Roman" w:cs="Times New Roman"/>
                <w:sz w:val="28"/>
                <w:szCs w:val="28"/>
                <w:lang w:val="ru-RU" w:eastAsia="ru-RU"/>
              </w:rPr>
              <w:br/>
              <w:t>технік; </w:t>
            </w:r>
            <w:r w:rsidRPr="00D3448D">
              <w:rPr>
                <w:rFonts w:ascii="Times New Roman" w:eastAsia="Times New Roman" w:hAnsi="Times New Roman" w:cs="Times New Roman"/>
                <w:sz w:val="28"/>
                <w:szCs w:val="28"/>
                <w:lang w:val="ru-RU" w:eastAsia="ru-RU"/>
              </w:rPr>
              <w:br/>
              <w:t>електромонтер з ремонту та обслуговування електроустановок; </w:t>
            </w:r>
            <w:r w:rsidRPr="00D3448D">
              <w:rPr>
                <w:rFonts w:ascii="Times New Roman" w:eastAsia="Times New Roman" w:hAnsi="Times New Roman" w:cs="Times New Roman"/>
                <w:sz w:val="28"/>
                <w:szCs w:val="28"/>
                <w:lang w:val="ru-RU" w:eastAsia="ru-RU"/>
              </w:rPr>
              <w:br/>
              <w:t>інші штатні працівники</w:t>
            </w:r>
          </w:p>
        </w:tc>
      </w:tr>
    </w:tbl>
    <w:p w14:paraId="748461D2" w14:textId="77777777" w:rsidR="00ED6275" w:rsidRDefault="00ED6275" w:rsidP="00CE09A9">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ru-RU"/>
        </w:rPr>
      </w:pPr>
      <w:bookmarkStart w:id="39" w:name="n76"/>
      <w:bookmarkEnd w:id="39"/>
    </w:p>
    <w:p w14:paraId="15A9AD41" w14:textId="77777777" w:rsidR="00ED6275" w:rsidRPr="00D3448D" w:rsidRDefault="00ED6275" w:rsidP="00CE09A9">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ru-RU"/>
        </w:rPr>
      </w:pPr>
      <w:r w:rsidRPr="00D3448D">
        <w:rPr>
          <w:rFonts w:ascii="Times New Roman" w:eastAsia="Times New Roman" w:hAnsi="Times New Roman" w:cs="Times New Roman"/>
          <w:color w:val="000000"/>
          <w:sz w:val="28"/>
          <w:szCs w:val="28"/>
          <w:lang w:val="ru-RU" w:eastAsia="ru-RU"/>
        </w:rPr>
        <w:t>Вбачається за доцільне заробітну плату обчислювати на підставі розмірів посадових окладів та інших умов оплати праці, передбачених чинним законодавством. Перелік, кількість посад працівників, умови оплати праці пропонується визначати згідно зі штатним розписом суб’єкта.</w:t>
      </w:r>
    </w:p>
    <w:p w14:paraId="296842BF" w14:textId="77777777" w:rsidR="00ED6275" w:rsidRPr="00D3448D" w:rsidRDefault="00ED6275" w:rsidP="00CE09A9">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ru-RU"/>
        </w:rPr>
      </w:pPr>
      <w:bookmarkStart w:id="40" w:name="n77"/>
      <w:bookmarkEnd w:id="40"/>
      <w:r w:rsidRPr="00D3448D">
        <w:rPr>
          <w:rFonts w:ascii="Times New Roman" w:eastAsia="Times New Roman" w:hAnsi="Times New Roman" w:cs="Times New Roman"/>
          <w:color w:val="000000"/>
          <w:sz w:val="28"/>
          <w:szCs w:val="28"/>
          <w:lang w:val="ru-RU" w:eastAsia="ru-RU"/>
        </w:rPr>
        <w:t>Розмір єдиного внеску на загальнообов’язкове державне соціальне страхування визначається чинним законодавством;</w:t>
      </w:r>
    </w:p>
    <w:p w14:paraId="1FD572B4" w14:textId="77777777" w:rsidR="00ED6275" w:rsidRPr="00D3448D" w:rsidRDefault="00ED6275" w:rsidP="00CE09A9">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ru-RU"/>
        </w:rPr>
      </w:pPr>
      <w:bookmarkStart w:id="41" w:name="n78"/>
      <w:bookmarkEnd w:id="41"/>
      <w:r w:rsidRPr="00D3448D">
        <w:rPr>
          <w:rFonts w:ascii="Times New Roman" w:eastAsia="Times New Roman" w:hAnsi="Times New Roman" w:cs="Times New Roman"/>
          <w:color w:val="000000"/>
          <w:sz w:val="28"/>
          <w:szCs w:val="28"/>
          <w:lang w:val="ru-RU" w:eastAsia="ru-RU"/>
        </w:rPr>
        <w:t>11) витрати на придбання товарів, робіт і послуг на адміністративні потреби можуть розраховуватися за формулою:</w:t>
      </w:r>
    </w:p>
    <w:p w14:paraId="5A9E2AA5" w14:textId="77777777" w:rsidR="00ED6275" w:rsidRDefault="00ED6275" w:rsidP="00CE09A9">
      <w:pPr>
        <w:shd w:val="clear" w:color="auto" w:fill="FFFFFF"/>
        <w:spacing w:after="0" w:line="240" w:lineRule="auto"/>
        <w:jc w:val="center"/>
        <w:rPr>
          <w:rFonts w:ascii="Times New Roman" w:eastAsia="Times New Roman" w:hAnsi="Times New Roman" w:cs="Times New Roman"/>
          <w:b/>
          <w:bCs/>
          <w:color w:val="000000"/>
          <w:sz w:val="28"/>
          <w:szCs w:val="28"/>
          <w:lang w:val="ru-RU" w:eastAsia="ru-RU"/>
        </w:rPr>
      </w:pPr>
      <w:bookmarkStart w:id="42" w:name="n79"/>
      <w:bookmarkEnd w:id="42"/>
    </w:p>
    <w:p w14:paraId="00D6F22F" w14:textId="77777777" w:rsidR="00ED6275" w:rsidRPr="00D3448D" w:rsidRDefault="00ED6275" w:rsidP="00CE09A9">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sidRPr="00D3448D">
        <w:rPr>
          <w:rFonts w:ascii="Times New Roman" w:eastAsia="Times New Roman" w:hAnsi="Times New Roman" w:cs="Times New Roman"/>
          <w:b/>
          <w:bCs/>
          <w:color w:val="000000"/>
          <w:sz w:val="28"/>
          <w:szCs w:val="28"/>
          <w:lang w:val="ru-RU" w:eastAsia="ru-RU"/>
        </w:rPr>
        <w:lastRenderedPageBreak/>
        <w:t>ПТРП = ПМО + РП + ІВ,</w:t>
      </w:r>
    </w:p>
    <w:tbl>
      <w:tblPr>
        <w:tblW w:w="5000" w:type="pct"/>
        <w:jc w:val="center"/>
        <w:tblCellMar>
          <w:left w:w="0" w:type="dxa"/>
          <w:right w:w="0" w:type="dxa"/>
        </w:tblCellMar>
        <w:tblLook w:val="04A0" w:firstRow="1" w:lastRow="0" w:firstColumn="1" w:lastColumn="0" w:noHBand="0" w:noVBand="1"/>
      </w:tblPr>
      <w:tblGrid>
        <w:gridCol w:w="601"/>
        <w:gridCol w:w="846"/>
        <w:gridCol w:w="292"/>
        <w:gridCol w:w="7894"/>
      </w:tblGrid>
      <w:tr w:rsidR="00ED6275" w:rsidRPr="00D3448D" w14:paraId="16A915FA" w14:textId="77777777" w:rsidTr="00CE09A9">
        <w:trPr>
          <w:jc w:val="center"/>
        </w:trPr>
        <w:tc>
          <w:tcPr>
            <w:tcW w:w="585" w:type="dxa"/>
            <w:tcBorders>
              <w:top w:val="single" w:sz="2" w:space="0" w:color="auto"/>
              <w:left w:val="single" w:sz="2" w:space="0" w:color="auto"/>
              <w:bottom w:val="single" w:sz="2" w:space="0" w:color="auto"/>
              <w:right w:val="single" w:sz="2" w:space="0" w:color="auto"/>
            </w:tcBorders>
            <w:shd w:val="clear" w:color="auto" w:fill="auto"/>
            <w:hideMark/>
          </w:tcPr>
          <w:p w14:paraId="51159A50" w14:textId="77777777" w:rsidR="00ED6275" w:rsidRPr="00D3448D" w:rsidRDefault="00ED6275" w:rsidP="00CE09A9">
            <w:pPr>
              <w:spacing w:after="0" w:line="240" w:lineRule="auto"/>
              <w:jc w:val="right"/>
              <w:rPr>
                <w:rFonts w:ascii="Times New Roman" w:eastAsia="Times New Roman" w:hAnsi="Times New Roman" w:cs="Times New Roman"/>
                <w:sz w:val="28"/>
                <w:szCs w:val="28"/>
                <w:lang w:val="ru-RU" w:eastAsia="ru-RU"/>
              </w:rPr>
            </w:pPr>
            <w:bookmarkStart w:id="43" w:name="n80"/>
            <w:bookmarkEnd w:id="43"/>
            <w:r w:rsidRPr="00D3448D">
              <w:rPr>
                <w:rFonts w:ascii="Times New Roman" w:eastAsia="Times New Roman" w:hAnsi="Times New Roman" w:cs="Times New Roman"/>
                <w:sz w:val="28"/>
                <w:szCs w:val="28"/>
                <w:lang w:val="ru-RU" w:eastAsia="ru-RU"/>
              </w:rPr>
              <w:t>де</w:t>
            </w:r>
          </w:p>
        </w:tc>
        <w:tc>
          <w:tcPr>
            <w:tcW w:w="825" w:type="dxa"/>
            <w:tcBorders>
              <w:top w:val="single" w:sz="2" w:space="0" w:color="auto"/>
              <w:left w:val="single" w:sz="2" w:space="0" w:color="auto"/>
              <w:bottom w:val="single" w:sz="2" w:space="0" w:color="auto"/>
              <w:right w:val="single" w:sz="2" w:space="0" w:color="auto"/>
            </w:tcBorders>
            <w:shd w:val="clear" w:color="auto" w:fill="auto"/>
            <w:hideMark/>
          </w:tcPr>
          <w:p w14:paraId="44CDD378" w14:textId="77777777" w:rsidR="00ED6275" w:rsidRPr="00D3448D" w:rsidRDefault="00ED6275" w:rsidP="00CE09A9">
            <w:pPr>
              <w:spacing w:after="0" w:line="240" w:lineRule="auto"/>
              <w:jc w:val="right"/>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ПТРП</w:t>
            </w:r>
          </w:p>
        </w:tc>
        <w:tc>
          <w:tcPr>
            <w:tcW w:w="285" w:type="dxa"/>
            <w:tcBorders>
              <w:top w:val="single" w:sz="2" w:space="0" w:color="auto"/>
              <w:left w:val="single" w:sz="2" w:space="0" w:color="auto"/>
              <w:bottom w:val="single" w:sz="2" w:space="0" w:color="auto"/>
              <w:right w:val="single" w:sz="2" w:space="0" w:color="auto"/>
            </w:tcBorders>
            <w:shd w:val="clear" w:color="auto" w:fill="auto"/>
            <w:hideMark/>
          </w:tcPr>
          <w:p w14:paraId="273670D2" w14:textId="77777777" w:rsidR="00ED6275" w:rsidRPr="00D3448D" w:rsidRDefault="00ED6275" w:rsidP="00CE09A9">
            <w:pPr>
              <w:spacing w:after="0" w:line="240" w:lineRule="auto"/>
              <w:jc w:val="center"/>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w:t>
            </w:r>
          </w:p>
        </w:tc>
        <w:tc>
          <w:tcPr>
            <w:tcW w:w="7695" w:type="dxa"/>
            <w:tcBorders>
              <w:top w:val="single" w:sz="2" w:space="0" w:color="auto"/>
              <w:left w:val="single" w:sz="2" w:space="0" w:color="auto"/>
              <w:bottom w:val="single" w:sz="2" w:space="0" w:color="auto"/>
              <w:right w:val="single" w:sz="2" w:space="0" w:color="auto"/>
            </w:tcBorders>
            <w:shd w:val="clear" w:color="auto" w:fill="auto"/>
            <w:hideMark/>
          </w:tcPr>
          <w:p w14:paraId="6E92F40A" w14:textId="77777777" w:rsidR="00ED6275" w:rsidRPr="00D3448D" w:rsidRDefault="00ED6275" w:rsidP="00CE09A9">
            <w:pPr>
              <w:spacing w:after="0" w:line="240" w:lineRule="auto"/>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придбання товарів, робіт та послуг для забезпечення адміністративних потреб;</w:t>
            </w:r>
          </w:p>
        </w:tc>
      </w:tr>
      <w:tr w:rsidR="00ED6275" w:rsidRPr="00D3448D" w14:paraId="579F7319" w14:textId="77777777" w:rsidTr="00CE09A9">
        <w:trPr>
          <w:jc w:val="center"/>
        </w:trPr>
        <w:tc>
          <w:tcPr>
            <w:tcW w:w="585" w:type="dxa"/>
            <w:tcBorders>
              <w:top w:val="single" w:sz="2" w:space="0" w:color="auto"/>
              <w:left w:val="single" w:sz="2" w:space="0" w:color="auto"/>
              <w:bottom w:val="single" w:sz="2" w:space="0" w:color="auto"/>
              <w:right w:val="single" w:sz="2" w:space="0" w:color="auto"/>
            </w:tcBorders>
            <w:shd w:val="clear" w:color="auto" w:fill="auto"/>
            <w:hideMark/>
          </w:tcPr>
          <w:p w14:paraId="6FBCD27D" w14:textId="77777777" w:rsidR="00ED6275" w:rsidRPr="00D3448D" w:rsidRDefault="00ED6275" w:rsidP="00CE09A9">
            <w:pPr>
              <w:spacing w:after="0" w:line="240" w:lineRule="auto"/>
              <w:rPr>
                <w:rFonts w:ascii="Times New Roman" w:eastAsia="Times New Roman" w:hAnsi="Times New Roman" w:cs="Times New Roman"/>
                <w:sz w:val="28"/>
                <w:szCs w:val="28"/>
                <w:lang w:val="ru-RU" w:eastAsia="ru-RU"/>
              </w:rPr>
            </w:pPr>
          </w:p>
        </w:tc>
        <w:tc>
          <w:tcPr>
            <w:tcW w:w="825" w:type="dxa"/>
            <w:tcBorders>
              <w:top w:val="single" w:sz="2" w:space="0" w:color="auto"/>
              <w:left w:val="single" w:sz="2" w:space="0" w:color="auto"/>
              <w:bottom w:val="single" w:sz="2" w:space="0" w:color="auto"/>
              <w:right w:val="single" w:sz="2" w:space="0" w:color="auto"/>
            </w:tcBorders>
            <w:shd w:val="clear" w:color="auto" w:fill="auto"/>
            <w:hideMark/>
          </w:tcPr>
          <w:p w14:paraId="39E3E7DE" w14:textId="77777777" w:rsidR="00ED6275" w:rsidRPr="00D3448D" w:rsidRDefault="00ED6275" w:rsidP="00CE09A9">
            <w:pPr>
              <w:spacing w:after="0" w:line="240" w:lineRule="auto"/>
              <w:jc w:val="right"/>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ПМО</w:t>
            </w:r>
          </w:p>
        </w:tc>
        <w:tc>
          <w:tcPr>
            <w:tcW w:w="285" w:type="dxa"/>
            <w:tcBorders>
              <w:top w:val="single" w:sz="2" w:space="0" w:color="auto"/>
              <w:left w:val="single" w:sz="2" w:space="0" w:color="auto"/>
              <w:bottom w:val="single" w:sz="2" w:space="0" w:color="auto"/>
              <w:right w:val="single" w:sz="2" w:space="0" w:color="auto"/>
            </w:tcBorders>
            <w:shd w:val="clear" w:color="auto" w:fill="auto"/>
            <w:hideMark/>
          </w:tcPr>
          <w:p w14:paraId="7742FD32" w14:textId="77777777" w:rsidR="00ED6275" w:rsidRPr="00D3448D" w:rsidRDefault="00ED6275" w:rsidP="00CE09A9">
            <w:pPr>
              <w:spacing w:after="0" w:line="240" w:lineRule="auto"/>
              <w:jc w:val="center"/>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w:t>
            </w:r>
          </w:p>
        </w:tc>
        <w:tc>
          <w:tcPr>
            <w:tcW w:w="7695" w:type="dxa"/>
            <w:tcBorders>
              <w:top w:val="single" w:sz="2" w:space="0" w:color="auto"/>
              <w:left w:val="single" w:sz="2" w:space="0" w:color="auto"/>
              <w:bottom w:val="single" w:sz="2" w:space="0" w:color="auto"/>
              <w:right w:val="single" w:sz="2" w:space="0" w:color="auto"/>
            </w:tcBorders>
            <w:shd w:val="clear" w:color="auto" w:fill="auto"/>
            <w:hideMark/>
          </w:tcPr>
          <w:p w14:paraId="5FF8674A" w14:textId="77777777" w:rsidR="00ED6275" w:rsidRPr="00D3448D" w:rsidRDefault="00ED6275" w:rsidP="00CE09A9">
            <w:pPr>
              <w:spacing w:after="0" w:line="240" w:lineRule="auto"/>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предмети, матеріали, обладнання та інвентар для забезпечення адміністративних потреб;</w:t>
            </w:r>
          </w:p>
        </w:tc>
      </w:tr>
      <w:tr w:rsidR="00ED6275" w:rsidRPr="00D3448D" w14:paraId="109F4616" w14:textId="77777777" w:rsidTr="00CE09A9">
        <w:trPr>
          <w:jc w:val="center"/>
        </w:trPr>
        <w:tc>
          <w:tcPr>
            <w:tcW w:w="585" w:type="dxa"/>
            <w:tcBorders>
              <w:top w:val="single" w:sz="2" w:space="0" w:color="auto"/>
              <w:left w:val="single" w:sz="2" w:space="0" w:color="auto"/>
              <w:bottom w:val="single" w:sz="2" w:space="0" w:color="auto"/>
              <w:right w:val="single" w:sz="2" w:space="0" w:color="auto"/>
            </w:tcBorders>
            <w:shd w:val="clear" w:color="auto" w:fill="auto"/>
            <w:hideMark/>
          </w:tcPr>
          <w:p w14:paraId="1B0F7188" w14:textId="77777777" w:rsidR="00ED6275" w:rsidRPr="00D3448D" w:rsidRDefault="00ED6275" w:rsidP="00CE09A9">
            <w:pPr>
              <w:spacing w:after="0" w:line="240" w:lineRule="auto"/>
              <w:rPr>
                <w:rFonts w:ascii="Times New Roman" w:eastAsia="Times New Roman" w:hAnsi="Times New Roman" w:cs="Times New Roman"/>
                <w:sz w:val="28"/>
                <w:szCs w:val="28"/>
                <w:lang w:val="ru-RU" w:eastAsia="ru-RU"/>
              </w:rPr>
            </w:pPr>
          </w:p>
        </w:tc>
        <w:tc>
          <w:tcPr>
            <w:tcW w:w="825" w:type="dxa"/>
            <w:tcBorders>
              <w:top w:val="single" w:sz="2" w:space="0" w:color="auto"/>
              <w:left w:val="single" w:sz="2" w:space="0" w:color="auto"/>
              <w:bottom w:val="single" w:sz="2" w:space="0" w:color="auto"/>
              <w:right w:val="single" w:sz="2" w:space="0" w:color="auto"/>
            </w:tcBorders>
            <w:shd w:val="clear" w:color="auto" w:fill="auto"/>
            <w:hideMark/>
          </w:tcPr>
          <w:p w14:paraId="3A833404" w14:textId="77777777" w:rsidR="00ED6275" w:rsidRPr="00D3448D" w:rsidRDefault="00ED6275" w:rsidP="00CE09A9">
            <w:pPr>
              <w:spacing w:after="0" w:line="240" w:lineRule="auto"/>
              <w:jc w:val="right"/>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РП</w:t>
            </w:r>
          </w:p>
        </w:tc>
        <w:tc>
          <w:tcPr>
            <w:tcW w:w="285" w:type="dxa"/>
            <w:tcBorders>
              <w:top w:val="single" w:sz="2" w:space="0" w:color="auto"/>
              <w:left w:val="single" w:sz="2" w:space="0" w:color="auto"/>
              <w:bottom w:val="single" w:sz="2" w:space="0" w:color="auto"/>
              <w:right w:val="single" w:sz="2" w:space="0" w:color="auto"/>
            </w:tcBorders>
            <w:shd w:val="clear" w:color="auto" w:fill="auto"/>
            <w:hideMark/>
          </w:tcPr>
          <w:p w14:paraId="566F4D7A" w14:textId="77777777" w:rsidR="00ED6275" w:rsidRPr="00D3448D" w:rsidRDefault="00ED6275" w:rsidP="00CE09A9">
            <w:pPr>
              <w:spacing w:after="0" w:line="240" w:lineRule="auto"/>
              <w:jc w:val="center"/>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w:t>
            </w:r>
          </w:p>
        </w:tc>
        <w:tc>
          <w:tcPr>
            <w:tcW w:w="7695" w:type="dxa"/>
            <w:tcBorders>
              <w:top w:val="single" w:sz="2" w:space="0" w:color="auto"/>
              <w:left w:val="single" w:sz="2" w:space="0" w:color="auto"/>
              <w:bottom w:val="single" w:sz="2" w:space="0" w:color="auto"/>
              <w:right w:val="single" w:sz="2" w:space="0" w:color="auto"/>
            </w:tcBorders>
            <w:shd w:val="clear" w:color="auto" w:fill="auto"/>
            <w:hideMark/>
          </w:tcPr>
          <w:p w14:paraId="06FC1ADD" w14:textId="77777777" w:rsidR="00ED6275" w:rsidRPr="00D3448D" w:rsidRDefault="00ED6275" w:rsidP="00CE09A9">
            <w:pPr>
              <w:spacing w:after="0" w:line="240" w:lineRule="auto"/>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роботи та послуги для забезпечення адміністративних потреб;</w:t>
            </w:r>
          </w:p>
        </w:tc>
      </w:tr>
      <w:tr w:rsidR="00ED6275" w:rsidRPr="00D3448D" w14:paraId="0C7CFEC9" w14:textId="77777777" w:rsidTr="00CE09A9">
        <w:trPr>
          <w:jc w:val="center"/>
        </w:trPr>
        <w:tc>
          <w:tcPr>
            <w:tcW w:w="585" w:type="dxa"/>
            <w:tcBorders>
              <w:top w:val="single" w:sz="2" w:space="0" w:color="auto"/>
              <w:left w:val="single" w:sz="2" w:space="0" w:color="auto"/>
              <w:bottom w:val="single" w:sz="2" w:space="0" w:color="auto"/>
              <w:right w:val="single" w:sz="2" w:space="0" w:color="auto"/>
            </w:tcBorders>
            <w:shd w:val="clear" w:color="auto" w:fill="auto"/>
            <w:hideMark/>
          </w:tcPr>
          <w:p w14:paraId="49507D81" w14:textId="77777777" w:rsidR="00ED6275" w:rsidRPr="00D3448D" w:rsidRDefault="00ED6275" w:rsidP="00CE09A9">
            <w:pPr>
              <w:spacing w:after="0" w:line="240" w:lineRule="auto"/>
              <w:rPr>
                <w:rFonts w:ascii="Times New Roman" w:eastAsia="Times New Roman" w:hAnsi="Times New Roman" w:cs="Times New Roman"/>
                <w:sz w:val="28"/>
                <w:szCs w:val="28"/>
                <w:lang w:val="ru-RU" w:eastAsia="ru-RU"/>
              </w:rPr>
            </w:pPr>
          </w:p>
        </w:tc>
        <w:tc>
          <w:tcPr>
            <w:tcW w:w="825" w:type="dxa"/>
            <w:tcBorders>
              <w:top w:val="single" w:sz="2" w:space="0" w:color="auto"/>
              <w:left w:val="single" w:sz="2" w:space="0" w:color="auto"/>
              <w:bottom w:val="single" w:sz="2" w:space="0" w:color="auto"/>
              <w:right w:val="single" w:sz="2" w:space="0" w:color="auto"/>
            </w:tcBorders>
            <w:shd w:val="clear" w:color="auto" w:fill="auto"/>
            <w:hideMark/>
          </w:tcPr>
          <w:p w14:paraId="2FEB8A97" w14:textId="77777777" w:rsidR="00ED6275" w:rsidRPr="00D3448D" w:rsidRDefault="00ED6275" w:rsidP="00CE09A9">
            <w:pPr>
              <w:spacing w:after="0" w:line="240" w:lineRule="auto"/>
              <w:jc w:val="right"/>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ІВ</w:t>
            </w:r>
          </w:p>
        </w:tc>
        <w:tc>
          <w:tcPr>
            <w:tcW w:w="285" w:type="dxa"/>
            <w:tcBorders>
              <w:top w:val="single" w:sz="2" w:space="0" w:color="auto"/>
              <w:left w:val="single" w:sz="2" w:space="0" w:color="auto"/>
              <w:bottom w:val="single" w:sz="2" w:space="0" w:color="auto"/>
              <w:right w:val="single" w:sz="2" w:space="0" w:color="auto"/>
            </w:tcBorders>
            <w:shd w:val="clear" w:color="auto" w:fill="auto"/>
            <w:hideMark/>
          </w:tcPr>
          <w:p w14:paraId="7A309CB1" w14:textId="77777777" w:rsidR="00ED6275" w:rsidRPr="00D3448D" w:rsidRDefault="00ED6275" w:rsidP="00CE09A9">
            <w:pPr>
              <w:spacing w:after="0" w:line="240" w:lineRule="auto"/>
              <w:jc w:val="center"/>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w:t>
            </w:r>
          </w:p>
        </w:tc>
        <w:tc>
          <w:tcPr>
            <w:tcW w:w="7695" w:type="dxa"/>
            <w:tcBorders>
              <w:top w:val="single" w:sz="2" w:space="0" w:color="auto"/>
              <w:left w:val="single" w:sz="2" w:space="0" w:color="auto"/>
              <w:bottom w:val="single" w:sz="2" w:space="0" w:color="auto"/>
              <w:right w:val="single" w:sz="2" w:space="0" w:color="auto"/>
            </w:tcBorders>
            <w:shd w:val="clear" w:color="auto" w:fill="auto"/>
            <w:hideMark/>
          </w:tcPr>
          <w:p w14:paraId="35F82A56" w14:textId="77777777" w:rsidR="00ED6275" w:rsidRPr="00D3448D" w:rsidRDefault="00ED6275" w:rsidP="00CE09A9">
            <w:pPr>
              <w:spacing w:after="0" w:line="240" w:lineRule="auto"/>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інші витрати на придбання товарів, робіт і послуг, необхідних для виконання адміністративних функцій;</w:t>
            </w:r>
          </w:p>
        </w:tc>
      </w:tr>
    </w:tbl>
    <w:p w14:paraId="32471AD2" w14:textId="77777777" w:rsidR="00ED6275" w:rsidRPr="00D3448D" w:rsidRDefault="00ED6275" w:rsidP="00CE09A9">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ru-RU"/>
        </w:rPr>
      </w:pPr>
      <w:bookmarkStart w:id="44" w:name="n81"/>
      <w:bookmarkEnd w:id="44"/>
      <w:r w:rsidRPr="00D3448D">
        <w:rPr>
          <w:rFonts w:ascii="Times New Roman" w:eastAsia="Times New Roman" w:hAnsi="Times New Roman" w:cs="Times New Roman"/>
          <w:color w:val="000000"/>
          <w:sz w:val="28"/>
          <w:szCs w:val="28"/>
          <w:lang w:val="ru-RU" w:eastAsia="ru-RU"/>
        </w:rPr>
        <w:t>12) інші адміністративні витрати пропонується розраховувати за формулою:</w:t>
      </w:r>
    </w:p>
    <w:p w14:paraId="6CDCADCC" w14:textId="77777777" w:rsidR="00ED6275" w:rsidRDefault="00ED6275" w:rsidP="00CE09A9">
      <w:pPr>
        <w:shd w:val="clear" w:color="auto" w:fill="FFFFFF"/>
        <w:spacing w:after="0" w:line="240" w:lineRule="auto"/>
        <w:jc w:val="center"/>
        <w:rPr>
          <w:rFonts w:ascii="Times New Roman" w:eastAsia="Times New Roman" w:hAnsi="Times New Roman" w:cs="Times New Roman"/>
          <w:b/>
          <w:bCs/>
          <w:color w:val="000000"/>
          <w:sz w:val="28"/>
          <w:szCs w:val="28"/>
          <w:lang w:val="ru-RU" w:eastAsia="ru-RU"/>
        </w:rPr>
      </w:pPr>
      <w:bookmarkStart w:id="45" w:name="n82"/>
      <w:bookmarkEnd w:id="45"/>
    </w:p>
    <w:p w14:paraId="69045E32" w14:textId="77777777" w:rsidR="00ED6275" w:rsidRPr="00D3448D" w:rsidRDefault="00ED6275" w:rsidP="00CE09A9">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sidRPr="00D3448D">
        <w:rPr>
          <w:rFonts w:ascii="Times New Roman" w:eastAsia="Times New Roman" w:hAnsi="Times New Roman" w:cs="Times New Roman"/>
          <w:b/>
          <w:bCs/>
          <w:color w:val="000000"/>
          <w:sz w:val="28"/>
          <w:szCs w:val="28"/>
          <w:lang w:val="ru-RU" w:eastAsia="ru-RU"/>
        </w:rPr>
        <w:t>ІАВ = ОО + КПЕ + ПЗ + ТВ + ВВ + РОО + РСА + ІВ,</w:t>
      </w:r>
    </w:p>
    <w:tbl>
      <w:tblPr>
        <w:tblW w:w="5000" w:type="pct"/>
        <w:jc w:val="center"/>
        <w:tblCellMar>
          <w:left w:w="0" w:type="dxa"/>
          <w:right w:w="0" w:type="dxa"/>
        </w:tblCellMar>
        <w:tblLook w:val="04A0" w:firstRow="1" w:lastRow="0" w:firstColumn="1" w:lastColumn="0" w:noHBand="0" w:noVBand="1"/>
      </w:tblPr>
      <w:tblGrid>
        <w:gridCol w:w="584"/>
        <w:gridCol w:w="585"/>
        <w:gridCol w:w="308"/>
        <w:gridCol w:w="8156"/>
      </w:tblGrid>
      <w:tr w:rsidR="00ED6275" w:rsidRPr="00D3448D" w14:paraId="17BA5171" w14:textId="77777777" w:rsidTr="00CE09A9">
        <w:trPr>
          <w:jc w:val="center"/>
        </w:trPr>
        <w:tc>
          <w:tcPr>
            <w:tcW w:w="570" w:type="dxa"/>
            <w:tcBorders>
              <w:top w:val="single" w:sz="2" w:space="0" w:color="auto"/>
              <w:left w:val="single" w:sz="2" w:space="0" w:color="auto"/>
              <w:bottom w:val="single" w:sz="2" w:space="0" w:color="auto"/>
              <w:right w:val="single" w:sz="2" w:space="0" w:color="auto"/>
            </w:tcBorders>
            <w:shd w:val="clear" w:color="auto" w:fill="auto"/>
            <w:hideMark/>
          </w:tcPr>
          <w:p w14:paraId="679EA45D" w14:textId="77777777" w:rsidR="00ED6275" w:rsidRPr="00D3448D" w:rsidRDefault="00ED6275" w:rsidP="00CE09A9">
            <w:pPr>
              <w:spacing w:after="0" w:line="240" w:lineRule="auto"/>
              <w:jc w:val="right"/>
              <w:rPr>
                <w:rFonts w:ascii="Times New Roman" w:eastAsia="Times New Roman" w:hAnsi="Times New Roman" w:cs="Times New Roman"/>
                <w:sz w:val="28"/>
                <w:szCs w:val="28"/>
                <w:lang w:val="ru-RU" w:eastAsia="ru-RU"/>
              </w:rPr>
            </w:pPr>
            <w:bookmarkStart w:id="46" w:name="n83"/>
            <w:bookmarkEnd w:id="46"/>
            <w:r w:rsidRPr="00D3448D">
              <w:rPr>
                <w:rFonts w:ascii="Times New Roman" w:eastAsia="Times New Roman" w:hAnsi="Times New Roman" w:cs="Times New Roman"/>
                <w:sz w:val="28"/>
                <w:szCs w:val="28"/>
                <w:lang w:val="ru-RU" w:eastAsia="ru-RU"/>
              </w:rPr>
              <w:t>де</w:t>
            </w:r>
          </w:p>
        </w:tc>
        <w:tc>
          <w:tcPr>
            <w:tcW w:w="570" w:type="dxa"/>
            <w:tcBorders>
              <w:top w:val="single" w:sz="2" w:space="0" w:color="auto"/>
              <w:left w:val="single" w:sz="2" w:space="0" w:color="auto"/>
              <w:bottom w:val="single" w:sz="2" w:space="0" w:color="auto"/>
              <w:right w:val="single" w:sz="2" w:space="0" w:color="auto"/>
            </w:tcBorders>
            <w:shd w:val="clear" w:color="auto" w:fill="auto"/>
            <w:hideMark/>
          </w:tcPr>
          <w:p w14:paraId="4C147BD2" w14:textId="77777777" w:rsidR="00ED6275" w:rsidRPr="00D3448D" w:rsidRDefault="00ED6275" w:rsidP="00CE09A9">
            <w:pPr>
              <w:spacing w:after="0" w:line="240" w:lineRule="auto"/>
              <w:jc w:val="right"/>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ІАВ</w:t>
            </w:r>
          </w:p>
        </w:tc>
        <w:tc>
          <w:tcPr>
            <w:tcW w:w="300" w:type="dxa"/>
            <w:tcBorders>
              <w:top w:val="single" w:sz="2" w:space="0" w:color="auto"/>
              <w:left w:val="single" w:sz="2" w:space="0" w:color="auto"/>
              <w:bottom w:val="single" w:sz="2" w:space="0" w:color="auto"/>
              <w:right w:val="single" w:sz="2" w:space="0" w:color="auto"/>
            </w:tcBorders>
            <w:shd w:val="clear" w:color="auto" w:fill="auto"/>
            <w:hideMark/>
          </w:tcPr>
          <w:p w14:paraId="48DF00AE" w14:textId="77777777" w:rsidR="00ED6275" w:rsidRPr="00D3448D" w:rsidRDefault="00ED6275" w:rsidP="00CE09A9">
            <w:pPr>
              <w:spacing w:after="0" w:line="240" w:lineRule="auto"/>
              <w:jc w:val="center"/>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w:t>
            </w:r>
          </w:p>
        </w:tc>
        <w:tc>
          <w:tcPr>
            <w:tcW w:w="7950" w:type="dxa"/>
            <w:tcBorders>
              <w:top w:val="single" w:sz="2" w:space="0" w:color="auto"/>
              <w:left w:val="single" w:sz="2" w:space="0" w:color="auto"/>
              <w:bottom w:val="single" w:sz="2" w:space="0" w:color="auto"/>
              <w:right w:val="single" w:sz="2" w:space="0" w:color="auto"/>
            </w:tcBorders>
            <w:shd w:val="clear" w:color="auto" w:fill="auto"/>
            <w:hideMark/>
          </w:tcPr>
          <w:p w14:paraId="2E29E170" w14:textId="77777777" w:rsidR="00ED6275" w:rsidRPr="00D3448D" w:rsidRDefault="00ED6275" w:rsidP="00CE09A9">
            <w:pPr>
              <w:spacing w:after="0" w:line="240" w:lineRule="auto"/>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інші адміністративні витрати;</w:t>
            </w:r>
          </w:p>
        </w:tc>
      </w:tr>
      <w:tr w:rsidR="00ED6275" w:rsidRPr="00D3448D" w14:paraId="3CB66693" w14:textId="77777777" w:rsidTr="00CE09A9">
        <w:trPr>
          <w:jc w:val="center"/>
        </w:trPr>
        <w:tc>
          <w:tcPr>
            <w:tcW w:w="570" w:type="dxa"/>
            <w:tcBorders>
              <w:top w:val="single" w:sz="2" w:space="0" w:color="auto"/>
              <w:left w:val="single" w:sz="2" w:space="0" w:color="auto"/>
              <w:bottom w:val="single" w:sz="2" w:space="0" w:color="auto"/>
              <w:right w:val="single" w:sz="2" w:space="0" w:color="auto"/>
            </w:tcBorders>
            <w:shd w:val="clear" w:color="auto" w:fill="auto"/>
            <w:hideMark/>
          </w:tcPr>
          <w:p w14:paraId="61D32807" w14:textId="77777777" w:rsidR="00ED6275" w:rsidRPr="00D3448D" w:rsidRDefault="00ED6275" w:rsidP="00CE09A9">
            <w:pPr>
              <w:spacing w:after="0" w:line="240" w:lineRule="auto"/>
              <w:rPr>
                <w:rFonts w:ascii="Times New Roman" w:eastAsia="Times New Roman" w:hAnsi="Times New Roman" w:cs="Times New Roman"/>
                <w:sz w:val="28"/>
                <w:szCs w:val="28"/>
                <w:lang w:val="ru-RU" w:eastAsia="ru-RU"/>
              </w:rPr>
            </w:pPr>
          </w:p>
        </w:tc>
        <w:tc>
          <w:tcPr>
            <w:tcW w:w="570" w:type="dxa"/>
            <w:tcBorders>
              <w:top w:val="single" w:sz="2" w:space="0" w:color="auto"/>
              <w:left w:val="single" w:sz="2" w:space="0" w:color="auto"/>
              <w:bottom w:val="single" w:sz="2" w:space="0" w:color="auto"/>
              <w:right w:val="single" w:sz="2" w:space="0" w:color="auto"/>
            </w:tcBorders>
            <w:shd w:val="clear" w:color="auto" w:fill="auto"/>
            <w:hideMark/>
          </w:tcPr>
          <w:p w14:paraId="7CB3756C" w14:textId="77777777" w:rsidR="00ED6275" w:rsidRPr="00D3448D" w:rsidRDefault="00ED6275" w:rsidP="00CE09A9">
            <w:pPr>
              <w:spacing w:after="0" w:line="240" w:lineRule="auto"/>
              <w:jc w:val="right"/>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ОО</w:t>
            </w:r>
          </w:p>
        </w:tc>
        <w:tc>
          <w:tcPr>
            <w:tcW w:w="300" w:type="dxa"/>
            <w:tcBorders>
              <w:top w:val="single" w:sz="2" w:space="0" w:color="auto"/>
              <w:left w:val="single" w:sz="2" w:space="0" w:color="auto"/>
              <w:bottom w:val="single" w:sz="2" w:space="0" w:color="auto"/>
              <w:right w:val="single" w:sz="2" w:space="0" w:color="auto"/>
            </w:tcBorders>
            <w:shd w:val="clear" w:color="auto" w:fill="auto"/>
            <w:hideMark/>
          </w:tcPr>
          <w:p w14:paraId="0BACAB1F" w14:textId="77777777" w:rsidR="00ED6275" w:rsidRPr="00D3448D" w:rsidRDefault="00ED6275" w:rsidP="00CE09A9">
            <w:pPr>
              <w:spacing w:after="0" w:line="240" w:lineRule="auto"/>
              <w:jc w:val="center"/>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w:t>
            </w:r>
          </w:p>
        </w:tc>
        <w:tc>
          <w:tcPr>
            <w:tcW w:w="7950" w:type="dxa"/>
            <w:tcBorders>
              <w:top w:val="single" w:sz="2" w:space="0" w:color="auto"/>
              <w:left w:val="single" w:sz="2" w:space="0" w:color="auto"/>
              <w:bottom w:val="single" w:sz="2" w:space="0" w:color="auto"/>
              <w:right w:val="single" w:sz="2" w:space="0" w:color="auto"/>
            </w:tcBorders>
            <w:shd w:val="clear" w:color="auto" w:fill="auto"/>
            <w:hideMark/>
          </w:tcPr>
          <w:p w14:paraId="7A2D738A" w14:textId="77777777" w:rsidR="00ED6275" w:rsidRPr="00D3448D" w:rsidRDefault="00ED6275" w:rsidP="00CE09A9">
            <w:pPr>
              <w:spacing w:after="0" w:line="240" w:lineRule="auto"/>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оренда та обслуговування приміщень, будівель і споруд;</w:t>
            </w:r>
          </w:p>
        </w:tc>
      </w:tr>
      <w:tr w:rsidR="00ED6275" w:rsidRPr="00D3448D" w14:paraId="7D75EFCA" w14:textId="77777777" w:rsidTr="00CE09A9">
        <w:trPr>
          <w:jc w:val="center"/>
        </w:trPr>
        <w:tc>
          <w:tcPr>
            <w:tcW w:w="570" w:type="dxa"/>
            <w:tcBorders>
              <w:top w:val="single" w:sz="2" w:space="0" w:color="auto"/>
              <w:left w:val="single" w:sz="2" w:space="0" w:color="auto"/>
              <w:bottom w:val="single" w:sz="2" w:space="0" w:color="auto"/>
              <w:right w:val="single" w:sz="2" w:space="0" w:color="auto"/>
            </w:tcBorders>
            <w:shd w:val="clear" w:color="auto" w:fill="auto"/>
            <w:hideMark/>
          </w:tcPr>
          <w:p w14:paraId="3C89EF8B" w14:textId="77777777" w:rsidR="00ED6275" w:rsidRPr="00D3448D" w:rsidRDefault="00ED6275" w:rsidP="00CE09A9">
            <w:pPr>
              <w:spacing w:after="0" w:line="240" w:lineRule="auto"/>
              <w:rPr>
                <w:rFonts w:ascii="Times New Roman" w:eastAsia="Times New Roman" w:hAnsi="Times New Roman" w:cs="Times New Roman"/>
                <w:sz w:val="28"/>
                <w:szCs w:val="28"/>
                <w:lang w:val="ru-RU" w:eastAsia="ru-RU"/>
              </w:rPr>
            </w:pPr>
          </w:p>
        </w:tc>
        <w:tc>
          <w:tcPr>
            <w:tcW w:w="570" w:type="dxa"/>
            <w:tcBorders>
              <w:top w:val="single" w:sz="2" w:space="0" w:color="auto"/>
              <w:left w:val="single" w:sz="2" w:space="0" w:color="auto"/>
              <w:bottom w:val="single" w:sz="2" w:space="0" w:color="auto"/>
              <w:right w:val="single" w:sz="2" w:space="0" w:color="auto"/>
            </w:tcBorders>
            <w:shd w:val="clear" w:color="auto" w:fill="auto"/>
            <w:hideMark/>
          </w:tcPr>
          <w:p w14:paraId="12B76EAE" w14:textId="77777777" w:rsidR="00ED6275" w:rsidRPr="00D3448D" w:rsidRDefault="00ED6275" w:rsidP="00CE09A9">
            <w:pPr>
              <w:spacing w:after="0" w:line="240" w:lineRule="auto"/>
              <w:jc w:val="right"/>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КПЕ</w:t>
            </w:r>
          </w:p>
        </w:tc>
        <w:tc>
          <w:tcPr>
            <w:tcW w:w="300" w:type="dxa"/>
            <w:tcBorders>
              <w:top w:val="single" w:sz="2" w:space="0" w:color="auto"/>
              <w:left w:val="single" w:sz="2" w:space="0" w:color="auto"/>
              <w:bottom w:val="single" w:sz="2" w:space="0" w:color="auto"/>
              <w:right w:val="single" w:sz="2" w:space="0" w:color="auto"/>
            </w:tcBorders>
            <w:shd w:val="clear" w:color="auto" w:fill="auto"/>
            <w:hideMark/>
          </w:tcPr>
          <w:p w14:paraId="221DD21E" w14:textId="77777777" w:rsidR="00ED6275" w:rsidRPr="00D3448D" w:rsidRDefault="00ED6275" w:rsidP="00CE09A9">
            <w:pPr>
              <w:spacing w:after="0" w:line="240" w:lineRule="auto"/>
              <w:jc w:val="center"/>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w:t>
            </w:r>
          </w:p>
        </w:tc>
        <w:tc>
          <w:tcPr>
            <w:tcW w:w="7950" w:type="dxa"/>
            <w:tcBorders>
              <w:top w:val="single" w:sz="2" w:space="0" w:color="auto"/>
              <w:left w:val="single" w:sz="2" w:space="0" w:color="auto"/>
              <w:bottom w:val="single" w:sz="2" w:space="0" w:color="auto"/>
              <w:right w:val="single" w:sz="2" w:space="0" w:color="auto"/>
            </w:tcBorders>
            <w:shd w:val="clear" w:color="auto" w:fill="auto"/>
            <w:hideMark/>
          </w:tcPr>
          <w:p w14:paraId="6D12989F" w14:textId="77777777" w:rsidR="00ED6275" w:rsidRPr="00D3448D" w:rsidRDefault="00ED6275" w:rsidP="00CE09A9">
            <w:pPr>
              <w:spacing w:after="0" w:line="240" w:lineRule="auto"/>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витрати на оплату комунальних послуг та енергоносіїв;</w:t>
            </w:r>
          </w:p>
        </w:tc>
      </w:tr>
      <w:tr w:rsidR="00ED6275" w:rsidRPr="00D3448D" w14:paraId="410B4F6C" w14:textId="77777777" w:rsidTr="00CE09A9">
        <w:trPr>
          <w:jc w:val="center"/>
        </w:trPr>
        <w:tc>
          <w:tcPr>
            <w:tcW w:w="570" w:type="dxa"/>
            <w:tcBorders>
              <w:top w:val="single" w:sz="2" w:space="0" w:color="auto"/>
              <w:left w:val="single" w:sz="2" w:space="0" w:color="auto"/>
              <w:bottom w:val="single" w:sz="2" w:space="0" w:color="auto"/>
              <w:right w:val="single" w:sz="2" w:space="0" w:color="auto"/>
            </w:tcBorders>
            <w:shd w:val="clear" w:color="auto" w:fill="auto"/>
            <w:hideMark/>
          </w:tcPr>
          <w:p w14:paraId="307D051B" w14:textId="77777777" w:rsidR="00ED6275" w:rsidRPr="00D3448D" w:rsidRDefault="00ED6275" w:rsidP="00CE09A9">
            <w:pPr>
              <w:spacing w:after="0" w:line="240" w:lineRule="auto"/>
              <w:rPr>
                <w:rFonts w:ascii="Times New Roman" w:eastAsia="Times New Roman" w:hAnsi="Times New Roman" w:cs="Times New Roman"/>
                <w:sz w:val="28"/>
                <w:szCs w:val="28"/>
                <w:lang w:val="ru-RU" w:eastAsia="ru-RU"/>
              </w:rPr>
            </w:pPr>
          </w:p>
        </w:tc>
        <w:tc>
          <w:tcPr>
            <w:tcW w:w="570" w:type="dxa"/>
            <w:tcBorders>
              <w:top w:val="single" w:sz="2" w:space="0" w:color="auto"/>
              <w:left w:val="single" w:sz="2" w:space="0" w:color="auto"/>
              <w:bottom w:val="single" w:sz="2" w:space="0" w:color="auto"/>
              <w:right w:val="single" w:sz="2" w:space="0" w:color="auto"/>
            </w:tcBorders>
            <w:shd w:val="clear" w:color="auto" w:fill="auto"/>
            <w:hideMark/>
          </w:tcPr>
          <w:p w14:paraId="4739A5DD" w14:textId="77777777" w:rsidR="00ED6275" w:rsidRPr="00D3448D" w:rsidRDefault="00ED6275" w:rsidP="00CE09A9">
            <w:pPr>
              <w:spacing w:after="0" w:line="240" w:lineRule="auto"/>
              <w:jc w:val="right"/>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ПЗ</w:t>
            </w:r>
          </w:p>
        </w:tc>
        <w:tc>
          <w:tcPr>
            <w:tcW w:w="300" w:type="dxa"/>
            <w:tcBorders>
              <w:top w:val="single" w:sz="2" w:space="0" w:color="auto"/>
              <w:left w:val="single" w:sz="2" w:space="0" w:color="auto"/>
              <w:bottom w:val="single" w:sz="2" w:space="0" w:color="auto"/>
              <w:right w:val="single" w:sz="2" w:space="0" w:color="auto"/>
            </w:tcBorders>
            <w:shd w:val="clear" w:color="auto" w:fill="auto"/>
            <w:hideMark/>
          </w:tcPr>
          <w:p w14:paraId="099CECF3" w14:textId="77777777" w:rsidR="00ED6275" w:rsidRPr="00D3448D" w:rsidRDefault="00ED6275" w:rsidP="00CE09A9">
            <w:pPr>
              <w:spacing w:after="0" w:line="240" w:lineRule="auto"/>
              <w:jc w:val="center"/>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w:t>
            </w:r>
          </w:p>
        </w:tc>
        <w:tc>
          <w:tcPr>
            <w:tcW w:w="7950" w:type="dxa"/>
            <w:tcBorders>
              <w:top w:val="single" w:sz="2" w:space="0" w:color="auto"/>
              <w:left w:val="single" w:sz="2" w:space="0" w:color="auto"/>
              <w:bottom w:val="single" w:sz="2" w:space="0" w:color="auto"/>
              <w:right w:val="single" w:sz="2" w:space="0" w:color="auto"/>
            </w:tcBorders>
            <w:shd w:val="clear" w:color="auto" w:fill="auto"/>
            <w:hideMark/>
          </w:tcPr>
          <w:p w14:paraId="643ADBB3" w14:textId="77777777" w:rsidR="00ED6275" w:rsidRPr="00D3448D" w:rsidRDefault="00ED6275" w:rsidP="00CE09A9">
            <w:pPr>
              <w:spacing w:after="0" w:line="240" w:lineRule="auto"/>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витрати на оплату послуг зв’язку (у тому числі пошта, телефон, інтернет);</w:t>
            </w:r>
          </w:p>
        </w:tc>
      </w:tr>
      <w:tr w:rsidR="00ED6275" w:rsidRPr="00D3448D" w14:paraId="33DFA01C" w14:textId="77777777" w:rsidTr="00CE09A9">
        <w:trPr>
          <w:jc w:val="center"/>
        </w:trPr>
        <w:tc>
          <w:tcPr>
            <w:tcW w:w="570" w:type="dxa"/>
            <w:tcBorders>
              <w:top w:val="single" w:sz="2" w:space="0" w:color="auto"/>
              <w:left w:val="single" w:sz="2" w:space="0" w:color="auto"/>
              <w:bottom w:val="single" w:sz="2" w:space="0" w:color="auto"/>
              <w:right w:val="single" w:sz="2" w:space="0" w:color="auto"/>
            </w:tcBorders>
            <w:shd w:val="clear" w:color="auto" w:fill="auto"/>
            <w:hideMark/>
          </w:tcPr>
          <w:p w14:paraId="69F2C390" w14:textId="77777777" w:rsidR="00ED6275" w:rsidRPr="00D3448D" w:rsidRDefault="00ED6275" w:rsidP="00CE09A9">
            <w:pPr>
              <w:spacing w:after="0" w:line="240" w:lineRule="auto"/>
              <w:rPr>
                <w:rFonts w:ascii="Times New Roman" w:eastAsia="Times New Roman" w:hAnsi="Times New Roman" w:cs="Times New Roman"/>
                <w:sz w:val="28"/>
                <w:szCs w:val="28"/>
                <w:lang w:val="ru-RU" w:eastAsia="ru-RU"/>
              </w:rPr>
            </w:pPr>
          </w:p>
        </w:tc>
        <w:tc>
          <w:tcPr>
            <w:tcW w:w="570" w:type="dxa"/>
            <w:tcBorders>
              <w:top w:val="single" w:sz="2" w:space="0" w:color="auto"/>
              <w:left w:val="single" w:sz="2" w:space="0" w:color="auto"/>
              <w:bottom w:val="single" w:sz="2" w:space="0" w:color="auto"/>
              <w:right w:val="single" w:sz="2" w:space="0" w:color="auto"/>
            </w:tcBorders>
            <w:shd w:val="clear" w:color="auto" w:fill="auto"/>
            <w:hideMark/>
          </w:tcPr>
          <w:p w14:paraId="214569A5" w14:textId="77777777" w:rsidR="00ED6275" w:rsidRPr="00D3448D" w:rsidRDefault="00ED6275" w:rsidP="00CE09A9">
            <w:pPr>
              <w:spacing w:after="0" w:line="240" w:lineRule="auto"/>
              <w:jc w:val="right"/>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ТВ</w:t>
            </w:r>
          </w:p>
        </w:tc>
        <w:tc>
          <w:tcPr>
            <w:tcW w:w="300" w:type="dxa"/>
            <w:tcBorders>
              <w:top w:val="single" w:sz="2" w:space="0" w:color="auto"/>
              <w:left w:val="single" w:sz="2" w:space="0" w:color="auto"/>
              <w:bottom w:val="single" w:sz="2" w:space="0" w:color="auto"/>
              <w:right w:val="single" w:sz="2" w:space="0" w:color="auto"/>
            </w:tcBorders>
            <w:shd w:val="clear" w:color="auto" w:fill="auto"/>
            <w:hideMark/>
          </w:tcPr>
          <w:p w14:paraId="7EF29BDB" w14:textId="77777777" w:rsidR="00ED6275" w:rsidRPr="00D3448D" w:rsidRDefault="00ED6275" w:rsidP="00CE09A9">
            <w:pPr>
              <w:spacing w:after="0" w:line="240" w:lineRule="auto"/>
              <w:jc w:val="center"/>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w:t>
            </w:r>
          </w:p>
        </w:tc>
        <w:tc>
          <w:tcPr>
            <w:tcW w:w="7950" w:type="dxa"/>
            <w:tcBorders>
              <w:top w:val="single" w:sz="2" w:space="0" w:color="auto"/>
              <w:left w:val="single" w:sz="2" w:space="0" w:color="auto"/>
              <w:bottom w:val="single" w:sz="2" w:space="0" w:color="auto"/>
              <w:right w:val="single" w:sz="2" w:space="0" w:color="auto"/>
            </w:tcBorders>
            <w:shd w:val="clear" w:color="auto" w:fill="auto"/>
            <w:hideMark/>
          </w:tcPr>
          <w:p w14:paraId="3C521440" w14:textId="77777777" w:rsidR="00ED6275" w:rsidRPr="00D3448D" w:rsidRDefault="00ED6275" w:rsidP="00CE09A9">
            <w:pPr>
              <w:spacing w:after="0" w:line="240" w:lineRule="auto"/>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транспортні витрати для забезпечення адміністративних потреб;</w:t>
            </w:r>
          </w:p>
        </w:tc>
      </w:tr>
      <w:tr w:rsidR="00ED6275" w:rsidRPr="00D3448D" w14:paraId="693C517E" w14:textId="77777777" w:rsidTr="00CE09A9">
        <w:trPr>
          <w:jc w:val="center"/>
        </w:trPr>
        <w:tc>
          <w:tcPr>
            <w:tcW w:w="570" w:type="dxa"/>
            <w:tcBorders>
              <w:top w:val="single" w:sz="2" w:space="0" w:color="auto"/>
              <w:left w:val="single" w:sz="2" w:space="0" w:color="auto"/>
              <w:bottom w:val="single" w:sz="2" w:space="0" w:color="auto"/>
              <w:right w:val="single" w:sz="2" w:space="0" w:color="auto"/>
            </w:tcBorders>
            <w:shd w:val="clear" w:color="auto" w:fill="auto"/>
            <w:hideMark/>
          </w:tcPr>
          <w:p w14:paraId="250E293E" w14:textId="77777777" w:rsidR="00ED6275" w:rsidRPr="00D3448D" w:rsidRDefault="00ED6275" w:rsidP="00CE09A9">
            <w:pPr>
              <w:spacing w:after="0" w:line="240" w:lineRule="auto"/>
              <w:rPr>
                <w:rFonts w:ascii="Times New Roman" w:eastAsia="Times New Roman" w:hAnsi="Times New Roman" w:cs="Times New Roman"/>
                <w:sz w:val="28"/>
                <w:szCs w:val="28"/>
                <w:lang w:val="ru-RU" w:eastAsia="ru-RU"/>
              </w:rPr>
            </w:pPr>
          </w:p>
        </w:tc>
        <w:tc>
          <w:tcPr>
            <w:tcW w:w="570" w:type="dxa"/>
            <w:tcBorders>
              <w:top w:val="single" w:sz="2" w:space="0" w:color="auto"/>
              <w:left w:val="single" w:sz="2" w:space="0" w:color="auto"/>
              <w:bottom w:val="single" w:sz="2" w:space="0" w:color="auto"/>
              <w:right w:val="single" w:sz="2" w:space="0" w:color="auto"/>
            </w:tcBorders>
            <w:shd w:val="clear" w:color="auto" w:fill="auto"/>
            <w:hideMark/>
          </w:tcPr>
          <w:p w14:paraId="2B50E58C" w14:textId="77777777" w:rsidR="00ED6275" w:rsidRPr="00D3448D" w:rsidRDefault="00ED6275" w:rsidP="00CE09A9">
            <w:pPr>
              <w:spacing w:after="0" w:line="240" w:lineRule="auto"/>
              <w:jc w:val="right"/>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ВВ</w:t>
            </w:r>
          </w:p>
        </w:tc>
        <w:tc>
          <w:tcPr>
            <w:tcW w:w="300" w:type="dxa"/>
            <w:tcBorders>
              <w:top w:val="single" w:sz="2" w:space="0" w:color="auto"/>
              <w:left w:val="single" w:sz="2" w:space="0" w:color="auto"/>
              <w:bottom w:val="single" w:sz="2" w:space="0" w:color="auto"/>
              <w:right w:val="single" w:sz="2" w:space="0" w:color="auto"/>
            </w:tcBorders>
            <w:shd w:val="clear" w:color="auto" w:fill="auto"/>
            <w:hideMark/>
          </w:tcPr>
          <w:p w14:paraId="59830446" w14:textId="77777777" w:rsidR="00ED6275" w:rsidRPr="00D3448D" w:rsidRDefault="00ED6275" w:rsidP="00CE09A9">
            <w:pPr>
              <w:spacing w:after="0" w:line="240" w:lineRule="auto"/>
              <w:jc w:val="center"/>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w:t>
            </w:r>
          </w:p>
        </w:tc>
        <w:tc>
          <w:tcPr>
            <w:tcW w:w="7950" w:type="dxa"/>
            <w:tcBorders>
              <w:top w:val="single" w:sz="2" w:space="0" w:color="auto"/>
              <w:left w:val="single" w:sz="2" w:space="0" w:color="auto"/>
              <w:bottom w:val="single" w:sz="2" w:space="0" w:color="auto"/>
              <w:right w:val="single" w:sz="2" w:space="0" w:color="auto"/>
            </w:tcBorders>
            <w:shd w:val="clear" w:color="auto" w:fill="auto"/>
            <w:hideMark/>
          </w:tcPr>
          <w:p w14:paraId="1247D829" w14:textId="77777777" w:rsidR="00ED6275" w:rsidRPr="00D3448D" w:rsidRDefault="00ED6275" w:rsidP="00CE09A9">
            <w:pPr>
              <w:spacing w:after="0" w:line="240" w:lineRule="auto"/>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витрати на відрядження працівників;</w:t>
            </w:r>
          </w:p>
        </w:tc>
      </w:tr>
      <w:tr w:rsidR="00ED6275" w:rsidRPr="00D3448D" w14:paraId="12C80C8E" w14:textId="77777777" w:rsidTr="00CE09A9">
        <w:trPr>
          <w:jc w:val="center"/>
        </w:trPr>
        <w:tc>
          <w:tcPr>
            <w:tcW w:w="570" w:type="dxa"/>
            <w:tcBorders>
              <w:top w:val="single" w:sz="2" w:space="0" w:color="auto"/>
              <w:left w:val="single" w:sz="2" w:space="0" w:color="auto"/>
              <w:bottom w:val="single" w:sz="2" w:space="0" w:color="auto"/>
              <w:right w:val="single" w:sz="2" w:space="0" w:color="auto"/>
            </w:tcBorders>
            <w:shd w:val="clear" w:color="auto" w:fill="auto"/>
            <w:hideMark/>
          </w:tcPr>
          <w:p w14:paraId="4A0F3C3E" w14:textId="77777777" w:rsidR="00ED6275" w:rsidRPr="00D3448D" w:rsidRDefault="00ED6275" w:rsidP="00CE09A9">
            <w:pPr>
              <w:spacing w:after="0" w:line="240" w:lineRule="auto"/>
              <w:rPr>
                <w:rFonts w:ascii="Times New Roman" w:eastAsia="Times New Roman" w:hAnsi="Times New Roman" w:cs="Times New Roman"/>
                <w:sz w:val="28"/>
                <w:szCs w:val="28"/>
                <w:lang w:val="ru-RU" w:eastAsia="ru-RU"/>
              </w:rPr>
            </w:pPr>
          </w:p>
        </w:tc>
        <w:tc>
          <w:tcPr>
            <w:tcW w:w="570" w:type="dxa"/>
            <w:tcBorders>
              <w:top w:val="single" w:sz="2" w:space="0" w:color="auto"/>
              <w:left w:val="single" w:sz="2" w:space="0" w:color="auto"/>
              <w:bottom w:val="single" w:sz="2" w:space="0" w:color="auto"/>
              <w:right w:val="single" w:sz="2" w:space="0" w:color="auto"/>
            </w:tcBorders>
            <w:shd w:val="clear" w:color="auto" w:fill="auto"/>
            <w:hideMark/>
          </w:tcPr>
          <w:p w14:paraId="4586FED3" w14:textId="77777777" w:rsidR="00ED6275" w:rsidRPr="00D3448D" w:rsidRDefault="00ED6275" w:rsidP="00CE09A9">
            <w:pPr>
              <w:spacing w:after="0" w:line="240" w:lineRule="auto"/>
              <w:jc w:val="right"/>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РОО</w:t>
            </w:r>
          </w:p>
        </w:tc>
        <w:tc>
          <w:tcPr>
            <w:tcW w:w="300" w:type="dxa"/>
            <w:tcBorders>
              <w:top w:val="single" w:sz="2" w:space="0" w:color="auto"/>
              <w:left w:val="single" w:sz="2" w:space="0" w:color="auto"/>
              <w:bottom w:val="single" w:sz="2" w:space="0" w:color="auto"/>
              <w:right w:val="single" w:sz="2" w:space="0" w:color="auto"/>
            </w:tcBorders>
            <w:shd w:val="clear" w:color="auto" w:fill="auto"/>
            <w:hideMark/>
          </w:tcPr>
          <w:p w14:paraId="66EAB87F" w14:textId="77777777" w:rsidR="00ED6275" w:rsidRPr="00D3448D" w:rsidRDefault="00ED6275" w:rsidP="00CE09A9">
            <w:pPr>
              <w:spacing w:after="0" w:line="240" w:lineRule="auto"/>
              <w:jc w:val="center"/>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w:t>
            </w:r>
          </w:p>
        </w:tc>
        <w:tc>
          <w:tcPr>
            <w:tcW w:w="7950" w:type="dxa"/>
            <w:tcBorders>
              <w:top w:val="single" w:sz="2" w:space="0" w:color="auto"/>
              <w:left w:val="single" w:sz="2" w:space="0" w:color="auto"/>
              <w:bottom w:val="single" w:sz="2" w:space="0" w:color="auto"/>
              <w:right w:val="single" w:sz="2" w:space="0" w:color="auto"/>
            </w:tcBorders>
            <w:shd w:val="clear" w:color="auto" w:fill="auto"/>
            <w:hideMark/>
          </w:tcPr>
          <w:p w14:paraId="55B4C3CA" w14:textId="77777777" w:rsidR="00ED6275" w:rsidRPr="00D3448D" w:rsidRDefault="00ED6275" w:rsidP="00CE09A9">
            <w:pPr>
              <w:spacing w:after="0" w:line="240" w:lineRule="auto"/>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ремонт та обслуговування обладнання адміністративного призначення;</w:t>
            </w:r>
          </w:p>
        </w:tc>
      </w:tr>
      <w:tr w:rsidR="00ED6275" w:rsidRPr="00D3448D" w14:paraId="3414A5E5" w14:textId="77777777" w:rsidTr="00CE09A9">
        <w:trPr>
          <w:jc w:val="center"/>
        </w:trPr>
        <w:tc>
          <w:tcPr>
            <w:tcW w:w="570" w:type="dxa"/>
            <w:tcBorders>
              <w:top w:val="single" w:sz="2" w:space="0" w:color="auto"/>
              <w:left w:val="single" w:sz="2" w:space="0" w:color="auto"/>
              <w:bottom w:val="single" w:sz="2" w:space="0" w:color="auto"/>
              <w:right w:val="single" w:sz="2" w:space="0" w:color="auto"/>
            </w:tcBorders>
            <w:shd w:val="clear" w:color="auto" w:fill="auto"/>
            <w:hideMark/>
          </w:tcPr>
          <w:p w14:paraId="1F9653D8" w14:textId="77777777" w:rsidR="00ED6275" w:rsidRPr="00D3448D" w:rsidRDefault="00ED6275" w:rsidP="00CE09A9">
            <w:pPr>
              <w:spacing w:after="0" w:line="240" w:lineRule="auto"/>
              <w:rPr>
                <w:rFonts w:ascii="Times New Roman" w:eastAsia="Times New Roman" w:hAnsi="Times New Roman" w:cs="Times New Roman"/>
                <w:sz w:val="28"/>
                <w:szCs w:val="28"/>
                <w:lang w:val="ru-RU" w:eastAsia="ru-RU"/>
              </w:rPr>
            </w:pPr>
          </w:p>
        </w:tc>
        <w:tc>
          <w:tcPr>
            <w:tcW w:w="570" w:type="dxa"/>
            <w:tcBorders>
              <w:top w:val="single" w:sz="2" w:space="0" w:color="auto"/>
              <w:left w:val="single" w:sz="2" w:space="0" w:color="auto"/>
              <w:bottom w:val="single" w:sz="2" w:space="0" w:color="auto"/>
              <w:right w:val="single" w:sz="2" w:space="0" w:color="auto"/>
            </w:tcBorders>
            <w:shd w:val="clear" w:color="auto" w:fill="auto"/>
            <w:hideMark/>
          </w:tcPr>
          <w:p w14:paraId="651B380B" w14:textId="77777777" w:rsidR="00ED6275" w:rsidRPr="00D3448D" w:rsidRDefault="00ED6275" w:rsidP="00CE09A9">
            <w:pPr>
              <w:spacing w:after="0" w:line="240" w:lineRule="auto"/>
              <w:jc w:val="right"/>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РСА</w:t>
            </w:r>
          </w:p>
        </w:tc>
        <w:tc>
          <w:tcPr>
            <w:tcW w:w="300" w:type="dxa"/>
            <w:tcBorders>
              <w:top w:val="single" w:sz="2" w:space="0" w:color="auto"/>
              <w:left w:val="single" w:sz="2" w:space="0" w:color="auto"/>
              <w:bottom w:val="single" w:sz="2" w:space="0" w:color="auto"/>
              <w:right w:val="single" w:sz="2" w:space="0" w:color="auto"/>
            </w:tcBorders>
            <w:shd w:val="clear" w:color="auto" w:fill="auto"/>
            <w:hideMark/>
          </w:tcPr>
          <w:p w14:paraId="6041EF23" w14:textId="77777777" w:rsidR="00ED6275" w:rsidRPr="00D3448D" w:rsidRDefault="00ED6275" w:rsidP="00CE09A9">
            <w:pPr>
              <w:spacing w:after="0" w:line="240" w:lineRule="auto"/>
              <w:jc w:val="center"/>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w:t>
            </w:r>
          </w:p>
        </w:tc>
        <w:tc>
          <w:tcPr>
            <w:tcW w:w="7950" w:type="dxa"/>
            <w:tcBorders>
              <w:top w:val="single" w:sz="2" w:space="0" w:color="auto"/>
              <w:left w:val="single" w:sz="2" w:space="0" w:color="auto"/>
              <w:bottom w:val="single" w:sz="2" w:space="0" w:color="auto"/>
              <w:right w:val="single" w:sz="2" w:space="0" w:color="auto"/>
            </w:tcBorders>
            <w:shd w:val="clear" w:color="auto" w:fill="auto"/>
            <w:hideMark/>
          </w:tcPr>
          <w:p w14:paraId="5C7FF631" w14:textId="77777777" w:rsidR="00ED6275" w:rsidRPr="00D3448D" w:rsidRDefault="00ED6275" w:rsidP="00CE09A9">
            <w:pPr>
              <w:spacing w:after="0" w:line="240" w:lineRule="auto"/>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річна сума амортизації нематеріальних активів основних засобів та амортизація інших необоротних матеріальних активів адміністративного призначення, розрахована відповідно до Національних положень (стандарту) бухгалтерського обліку в державному секторі;</w:t>
            </w:r>
          </w:p>
        </w:tc>
      </w:tr>
      <w:tr w:rsidR="00ED6275" w:rsidRPr="00D3448D" w14:paraId="71FCFF0B" w14:textId="77777777" w:rsidTr="00CE09A9">
        <w:trPr>
          <w:jc w:val="center"/>
        </w:trPr>
        <w:tc>
          <w:tcPr>
            <w:tcW w:w="570" w:type="dxa"/>
            <w:tcBorders>
              <w:top w:val="single" w:sz="2" w:space="0" w:color="auto"/>
              <w:left w:val="single" w:sz="2" w:space="0" w:color="auto"/>
              <w:bottom w:val="single" w:sz="2" w:space="0" w:color="auto"/>
              <w:right w:val="single" w:sz="2" w:space="0" w:color="auto"/>
            </w:tcBorders>
            <w:shd w:val="clear" w:color="auto" w:fill="auto"/>
            <w:hideMark/>
          </w:tcPr>
          <w:p w14:paraId="172D11D8" w14:textId="77777777" w:rsidR="00ED6275" w:rsidRPr="00D3448D" w:rsidRDefault="00ED6275" w:rsidP="00CE09A9">
            <w:pPr>
              <w:spacing w:after="0" w:line="240" w:lineRule="auto"/>
              <w:rPr>
                <w:rFonts w:ascii="Times New Roman" w:eastAsia="Times New Roman" w:hAnsi="Times New Roman" w:cs="Times New Roman"/>
                <w:sz w:val="28"/>
                <w:szCs w:val="28"/>
                <w:lang w:val="ru-RU" w:eastAsia="ru-RU"/>
              </w:rPr>
            </w:pPr>
          </w:p>
        </w:tc>
        <w:tc>
          <w:tcPr>
            <w:tcW w:w="570" w:type="dxa"/>
            <w:tcBorders>
              <w:top w:val="single" w:sz="2" w:space="0" w:color="auto"/>
              <w:left w:val="single" w:sz="2" w:space="0" w:color="auto"/>
              <w:bottom w:val="single" w:sz="2" w:space="0" w:color="auto"/>
              <w:right w:val="single" w:sz="2" w:space="0" w:color="auto"/>
            </w:tcBorders>
            <w:shd w:val="clear" w:color="auto" w:fill="auto"/>
            <w:hideMark/>
          </w:tcPr>
          <w:p w14:paraId="3712422B" w14:textId="77777777" w:rsidR="00ED6275" w:rsidRPr="00D3448D" w:rsidRDefault="00ED6275" w:rsidP="00CE09A9">
            <w:pPr>
              <w:spacing w:after="0" w:line="240" w:lineRule="auto"/>
              <w:jc w:val="right"/>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ІВ</w:t>
            </w:r>
          </w:p>
        </w:tc>
        <w:tc>
          <w:tcPr>
            <w:tcW w:w="300" w:type="dxa"/>
            <w:tcBorders>
              <w:top w:val="single" w:sz="2" w:space="0" w:color="auto"/>
              <w:left w:val="single" w:sz="2" w:space="0" w:color="auto"/>
              <w:bottom w:val="single" w:sz="2" w:space="0" w:color="auto"/>
              <w:right w:val="single" w:sz="2" w:space="0" w:color="auto"/>
            </w:tcBorders>
            <w:shd w:val="clear" w:color="auto" w:fill="auto"/>
            <w:hideMark/>
          </w:tcPr>
          <w:p w14:paraId="52813606" w14:textId="77777777" w:rsidR="00ED6275" w:rsidRPr="00D3448D" w:rsidRDefault="00ED6275" w:rsidP="00CE09A9">
            <w:pPr>
              <w:spacing w:after="0" w:line="240" w:lineRule="auto"/>
              <w:jc w:val="center"/>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w:t>
            </w:r>
          </w:p>
        </w:tc>
        <w:tc>
          <w:tcPr>
            <w:tcW w:w="7950" w:type="dxa"/>
            <w:tcBorders>
              <w:top w:val="single" w:sz="2" w:space="0" w:color="auto"/>
              <w:left w:val="single" w:sz="2" w:space="0" w:color="auto"/>
              <w:bottom w:val="single" w:sz="2" w:space="0" w:color="auto"/>
              <w:right w:val="single" w:sz="2" w:space="0" w:color="auto"/>
            </w:tcBorders>
            <w:shd w:val="clear" w:color="auto" w:fill="auto"/>
            <w:hideMark/>
          </w:tcPr>
          <w:p w14:paraId="42026C2E" w14:textId="77777777" w:rsidR="00ED6275" w:rsidRPr="00D3448D" w:rsidRDefault="00ED6275" w:rsidP="00CE09A9">
            <w:pPr>
              <w:spacing w:after="0" w:line="240" w:lineRule="auto"/>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інші витрати;</w:t>
            </w:r>
          </w:p>
        </w:tc>
      </w:tr>
    </w:tbl>
    <w:p w14:paraId="11D13D23" w14:textId="77777777" w:rsidR="00ED6275" w:rsidRDefault="00ED6275" w:rsidP="00CE09A9">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ru-RU"/>
        </w:rPr>
      </w:pPr>
      <w:bookmarkStart w:id="47" w:name="n84"/>
      <w:bookmarkEnd w:id="47"/>
    </w:p>
    <w:p w14:paraId="2323302C" w14:textId="77777777" w:rsidR="00ED6275" w:rsidRPr="00D3448D" w:rsidRDefault="00ED6275" w:rsidP="00CE09A9">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ru-RU"/>
        </w:rPr>
      </w:pPr>
      <w:r w:rsidRPr="00D3448D">
        <w:rPr>
          <w:rFonts w:ascii="Times New Roman" w:eastAsia="Times New Roman" w:hAnsi="Times New Roman" w:cs="Times New Roman"/>
          <w:color w:val="000000"/>
          <w:sz w:val="28"/>
          <w:szCs w:val="28"/>
          <w:lang w:val="ru-RU" w:eastAsia="ru-RU"/>
        </w:rPr>
        <w:t>13) у витрати на оплату комунальних послуг та енергоносіїв рекомендується включати оплату :</w:t>
      </w:r>
    </w:p>
    <w:p w14:paraId="17FBD444" w14:textId="77777777" w:rsidR="00ED6275" w:rsidRPr="00D3448D" w:rsidRDefault="00ED6275" w:rsidP="00CE09A9">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ru-RU"/>
        </w:rPr>
      </w:pPr>
      <w:bookmarkStart w:id="48" w:name="n85"/>
      <w:bookmarkEnd w:id="48"/>
      <w:r w:rsidRPr="00D3448D">
        <w:rPr>
          <w:rFonts w:ascii="Times New Roman" w:eastAsia="Times New Roman" w:hAnsi="Times New Roman" w:cs="Times New Roman"/>
          <w:color w:val="000000"/>
          <w:sz w:val="28"/>
          <w:szCs w:val="28"/>
          <w:lang w:val="ru-RU" w:eastAsia="ru-RU"/>
        </w:rPr>
        <w:t>послуг теплопостачання;</w:t>
      </w:r>
    </w:p>
    <w:p w14:paraId="330AE4BC" w14:textId="77777777" w:rsidR="00ED6275" w:rsidRPr="00D3448D" w:rsidRDefault="00ED6275" w:rsidP="00CE09A9">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ru-RU"/>
        </w:rPr>
      </w:pPr>
      <w:bookmarkStart w:id="49" w:name="n86"/>
      <w:bookmarkEnd w:id="49"/>
      <w:r w:rsidRPr="00D3448D">
        <w:rPr>
          <w:rFonts w:ascii="Times New Roman" w:eastAsia="Times New Roman" w:hAnsi="Times New Roman" w:cs="Times New Roman"/>
          <w:color w:val="000000"/>
          <w:sz w:val="28"/>
          <w:szCs w:val="28"/>
          <w:lang w:val="ru-RU" w:eastAsia="ru-RU"/>
        </w:rPr>
        <w:t>послуг водопостачання та водовідведення;</w:t>
      </w:r>
    </w:p>
    <w:p w14:paraId="43F5C455" w14:textId="77777777" w:rsidR="00ED6275" w:rsidRPr="00D3448D" w:rsidRDefault="00ED6275" w:rsidP="00CE09A9">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ru-RU"/>
        </w:rPr>
      </w:pPr>
      <w:bookmarkStart w:id="50" w:name="n87"/>
      <w:bookmarkEnd w:id="50"/>
      <w:r w:rsidRPr="00D3448D">
        <w:rPr>
          <w:rFonts w:ascii="Times New Roman" w:eastAsia="Times New Roman" w:hAnsi="Times New Roman" w:cs="Times New Roman"/>
          <w:color w:val="000000"/>
          <w:sz w:val="28"/>
          <w:szCs w:val="28"/>
          <w:lang w:val="ru-RU" w:eastAsia="ru-RU"/>
        </w:rPr>
        <w:t>послуг постачання електроенергії;</w:t>
      </w:r>
    </w:p>
    <w:p w14:paraId="4679C805" w14:textId="77777777" w:rsidR="00ED6275" w:rsidRPr="00D3448D" w:rsidRDefault="00ED6275" w:rsidP="00CE09A9">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ru-RU"/>
        </w:rPr>
      </w:pPr>
      <w:bookmarkStart w:id="51" w:name="n88"/>
      <w:bookmarkEnd w:id="51"/>
      <w:r w:rsidRPr="00D3448D">
        <w:rPr>
          <w:rFonts w:ascii="Times New Roman" w:eastAsia="Times New Roman" w:hAnsi="Times New Roman" w:cs="Times New Roman"/>
          <w:color w:val="000000"/>
          <w:sz w:val="28"/>
          <w:szCs w:val="28"/>
          <w:lang w:val="ru-RU" w:eastAsia="ru-RU"/>
        </w:rPr>
        <w:t>послуг постачання природного газу;</w:t>
      </w:r>
    </w:p>
    <w:p w14:paraId="48FB4B2C" w14:textId="77777777" w:rsidR="00ED6275" w:rsidRPr="00D3448D" w:rsidRDefault="00ED6275" w:rsidP="00CE09A9">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ru-RU"/>
        </w:rPr>
      </w:pPr>
      <w:bookmarkStart w:id="52" w:name="n89"/>
      <w:bookmarkEnd w:id="52"/>
      <w:r w:rsidRPr="00D3448D">
        <w:rPr>
          <w:rFonts w:ascii="Times New Roman" w:eastAsia="Times New Roman" w:hAnsi="Times New Roman" w:cs="Times New Roman"/>
          <w:color w:val="000000"/>
          <w:sz w:val="28"/>
          <w:szCs w:val="28"/>
          <w:lang w:val="ru-RU" w:eastAsia="ru-RU"/>
        </w:rPr>
        <w:t>інших енергоносіїв (у тому числі придбання твердого палива, скрапленого газу);</w:t>
      </w:r>
    </w:p>
    <w:p w14:paraId="6B7FAB47" w14:textId="77777777" w:rsidR="00ED6275" w:rsidRPr="00D3448D" w:rsidRDefault="00ED6275" w:rsidP="00CE09A9">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ru-RU"/>
        </w:rPr>
      </w:pPr>
      <w:bookmarkStart w:id="53" w:name="n90"/>
      <w:bookmarkEnd w:id="53"/>
      <w:r w:rsidRPr="00D3448D">
        <w:rPr>
          <w:rFonts w:ascii="Times New Roman" w:eastAsia="Times New Roman" w:hAnsi="Times New Roman" w:cs="Times New Roman"/>
          <w:color w:val="000000"/>
          <w:sz w:val="28"/>
          <w:szCs w:val="28"/>
          <w:lang w:val="ru-RU" w:eastAsia="ru-RU"/>
        </w:rPr>
        <w:t>14) транспортні витрати для забезпечення адміністративних потреб можуть розраховуватися за формулою:</w:t>
      </w:r>
    </w:p>
    <w:p w14:paraId="1BDAA9E6" w14:textId="77777777" w:rsidR="00ED6275" w:rsidRDefault="00ED6275" w:rsidP="00CE09A9">
      <w:pPr>
        <w:shd w:val="clear" w:color="auto" w:fill="FFFFFF"/>
        <w:spacing w:after="0" w:line="240" w:lineRule="auto"/>
        <w:jc w:val="center"/>
        <w:rPr>
          <w:rFonts w:ascii="Times New Roman" w:eastAsia="Times New Roman" w:hAnsi="Times New Roman" w:cs="Times New Roman"/>
          <w:b/>
          <w:bCs/>
          <w:color w:val="000000"/>
          <w:sz w:val="28"/>
          <w:szCs w:val="28"/>
          <w:lang w:val="ru-RU" w:eastAsia="ru-RU"/>
        </w:rPr>
      </w:pPr>
      <w:bookmarkStart w:id="54" w:name="n91"/>
      <w:bookmarkEnd w:id="54"/>
    </w:p>
    <w:p w14:paraId="2EB48DA2" w14:textId="77777777" w:rsidR="00ED6275" w:rsidRPr="00D3448D" w:rsidRDefault="00ED6275" w:rsidP="00CE09A9">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sidRPr="00D3448D">
        <w:rPr>
          <w:rFonts w:ascii="Times New Roman" w:eastAsia="Times New Roman" w:hAnsi="Times New Roman" w:cs="Times New Roman"/>
          <w:b/>
          <w:bCs/>
          <w:color w:val="000000"/>
          <w:sz w:val="28"/>
          <w:szCs w:val="28"/>
          <w:lang w:val="ru-RU" w:eastAsia="ru-RU"/>
        </w:rPr>
        <w:t>ТВ = ВПММ + РСА,</w:t>
      </w:r>
    </w:p>
    <w:tbl>
      <w:tblPr>
        <w:tblW w:w="5000" w:type="pct"/>
        <w:jc w:val="center"/>
        <w:tblCellMar>
          <w:left w:w="0" w:type="dxa"/>
          <w:right w:w="0" w:type="dxa"/>
        </w:tblCellMar>
        <w:tblLook w:val="04A0" w:firstRow="1" w:lastRow="0" w:firstColumn="1" w:lastColumn="0" w:noHBand="0" w:noVBand="1"/>
      </w:tblPr>
      <w:tblGrid>
        <w:gridCol w:w="600"/>
        <w:gridCol w:w="1000"/>
        <w:gridCol w:w="400"/>
        <w:gridCol w:w="7633"/>
      </w:tblGrid>
      <w:tr w:rsidR="00ED6275" w:rsidRPr="00D3448D" w14:paraId="14F2CF7C" w14:textId="77777777" w:rsidTr="00CE09A9">
        <w:trPr>
          <w:jc w:val="center"/>
        </w:trPr>
        <w:tc>
          <w:tcPr>
            <w:tcW w:w="585" w:type="dxa"/>
            <w:tcBorders>
              <w:top w:val="single" w:sz="2" w:space="0" w:color="auto"/>
              <w:left w:val="single" w:sz="2" w:space="0" w:color="auto"/>
              <w:bottom w:val="single" w:sz="2" w:space="0" w:color="auto"/>
              <w:right w:val="single" w:sz="2" w:space="0" w:color="auto"/>
            </w:tcBorders>
            <w:shd w:val="clear" w:color="auto" w:fill="auto"/>
            <w:hideMark/>
          </w:tcPr>
          <w:p w14:paraId="5FAA58B7" w14:textId="77777777" w:rsidR="00ED6275" w:rsidRPr="00D3448D" w:rsidRDefault="00ED6275" w:rsidP="00CE09A9">
            <w:pPr>
              <w:spacing w:after="0" w:line="240" w:lineRule="auto"/>
              <w:jc w:val="right"/>
              <w:rPr>
                <w:rFonts w:ascii="Times New Roman" w:eastAsia="Times New Roman" w:hAnsi="Times New Roman" w:cs="Times New Roman"/>
                <w:sz w:val="28"/>
                <w:szCs w:val="28"/>
                <w:lang w:val="ru-RU" w:eastAsia="ru-RU"/>
              </w:rPr>
            </w:pPr>
            <w:bookmarkStart w:id="55" w:name="n92"/>
            <w:bookmarkEnd w:id="55"/>
            <w:r w:rsidRPr="00D3448D">
              <w:rPr>
                <w:rFonts w:ascii="Times New Roman" w:eastAsia="Times New Roman" w:hAnsi="Times New Roman" w:cs="Times New Roman"/>
                <w:sz w:val="28"/>
                <w:szCs w:val="28"/>
                <w:lang w:val="ru-RU" w:eastAsia="ru-RU"/>
              </w:rPr>
              <w:t>де</w:t>
            </w:r>
          </w:p>
        </w:tc>
        <w:tc>
          <w:tcPr>
            <w:tcW w:w="975" w:type="dxa"/>
            <w:tcBorders>
              <w:top w:val="single" w:sz="2" w:space="0" w:color="auto"/>
              <w:left w:val="single" w:sz="2" w:space="0" w:color="auto"/>
              <w:bottom w:val="single" w:sz="2" w:space="0" w:color="auto"/>
              <w:right w:val="single" w:sz="2" w:space="0" w:color="auto"/>
            </w:tcBorders>
            <w:shd w:val="clear" w:color="auto" w:fill="auto"/>
            <w:hideMark/>
          </w:tcPr>
          <w:p w14:paraId="251A4EA8" w14:textId="77777777" w:rsidR="00ED6275" w:rsidRPr="00D3448D" w:rsidRDefault="00ED6275" w:rsidP="00CE09A9">
            <w:pPr>
              <w:spacing w:after="0" w:line="240" w:lineRule="auto"/>
              <w:jc w:val="right"/>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ТВ</w:t>
            </w:r>
          </w:p>
        </w:tc>
        <w:tc>
          <w:tcPr>
            <w:tcW w:w="390" w:type="dxa"/>
            <w:tcBorders>
              <w:top w:val="single" w:sz="2" w:space="0" w:color="auto"/>
              <w:left w:val="single" w:sz="2" w:space="0" w:color="auto"/>
              <w:bottom w:val="single" w:sz="2" w:space="0" w:color="auto"/>
              <w:right w:val="single" w:sz="2" w:space="0" w:color="auto"/>
            </w:tcBorders>
            <w:shd w:val="clear" w:color="auto" w:fill="auto"/>
            <w:hideMark/>
          </w:tcPr>
          <w:p w14:paraId="7D484544" w14:textId="77777777" w:rsidR="00ED6275" w:rsidRPr="00D3448D" w:rsidRDefault="00ED6275" w:rsidP="00CE09A9">
            <w:pPr>
              <w:spacing w:after="0" w:line="240" w:lineRule="auto"/>
              <w:jc w:val="center"/>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w:t>
            </w:r>
          </w:p>
        </w:tc>
        <w:tc>
          <w:tcPr>
            <w:tcW w:w="7440" w:type="dxa"/>
            <w:tcBorders>
              <w:top w:val="single" w:sz="2" w:space="0" w:color="auto"/>
              <w:left w:val="single" w:sz="2" w:space="0" w:color="auto"/>
              <w:bottom w:val="single" w:sz="2" w:space="0" w:color="auto"/>
              <w:right w:val="single" w:sz="2" w:space="0" w:color="auto"/>
            </w:tcBorders>
            <w:shd w:val="clear" w:color="auto" w:fill="auto"/>
            <w:hideMark/>
          </w:tcPr>
          <w:p w14:paraId="5896316C" w14:textId="77777777" w:rsidR="00ED6275" w:rsidRPr="00D3448D" w:rsidRDefault="00ED6275" w:rsidP="00CE09A9">
            <w:pPr>
              <w:spacing w:after="0" w:line="240" w:lineRule="auto"/>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транспортні витрати для забезпечення адміністративних потреб;</w:t>
            </w:r>
          </w:p>
        </w:tc>
      </w:tr>
      <w:tr w:rsidR="00ED6275" w:rsidRPr="00D3448D" w14:paraId="082518D5" w14:textId="77777777" w:rsidTr="00CE09A9">
        <w:trPr>
          <w:jc w:val="center"/>
        </w:trPr>
        <w:tc>
          <w:tcPr>
            <w:tcW w:w="585" w:type="dxa"/>
            <w:tcBorders>
              <w:top w:val="single" w:sz="2" w:space="0" w:color="auto"/>
              <w:left w:val="single" w:sz="2" w:space="0" w:color="auto"/>
              <w:bottom w:val="single" w:sz="2" w:space="0" w:color="auto"/>
              <w:right w:val="single" w:sz="2" w:space="0" w:color="auto"/>
            </w:tcBorders>
            <w:shd w:val="clear" w:color="auto" w:fill="auto"/>
            <w:hideMark/>
          </w:tcPr>
          <w:p w14:paraId="420E73F4" w14:textId="77777777" w:rsidR="00ED6275" w:rsidRPr="00D3448D" w:rsidRDefault="00ED6275" w:rsidP="00CE09A9">
            <w:pPr>
              <w:spacing w:after="0" w:line="240" w:lineRule="auto"/>
              <w:rPr>
                <w:rFonts w:ascii="Times New Roman" w:eastAsia="Times New Roman" w:hAnsi="Times New Roman" w:cs="Times New Roman"/>
                <w:sz w:val="28"/>
                <w:szCs w:val="28"/>
                <w:lang w:val="ru-RU" w:eastAsia="ru-RU"/>
              </w:rPr>
            </w:pPr>
          </w:p>
        </w:tc>
        <w:tc>
          <w:tcPr>
            <w:tcW w:w="975" w:type="dxa"/>
            <w:tcBorders>
              <w:top w:val="single" w:sz="2" w:space="0" w:color="auto"/>
              <w:left w:val="single" w:sz="2" w:space="0" w:color="auto"/>
              <w:bottom w:val="single" w:sz="2" w:space="0" w:color="auto"/>
              <w:right w:val="single" w:sz="2" w:space="0" w:color="auto"/>
            </w:tcBorders>
            <w:shd w:val="clear" w:color="auto" w:fill="auto"/>
            <w:hideMark/>
          </w:tcPr>
          <w:p w14:paraId="3F83426A" w14:textId="77777777" w:rsidR="00ED6275" w:rsidRPr="00D3448D" w:rsidRDefault="00ED6275" w:rsidP="00CE09A9">
            <w:pPr>
              <w:spacing w:after="0" w:line="240" w:lineRule="auto"/>
              <w:jc w:val="right"/>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ВПММ</w:t>
            </w:r>
          </w:p>
        </w:tc>
        <w:tc>
          <w:tcPr>
            <w:tcW w:w="390" w:type="dxa"/>
            <w:tcBorders>
              <w:top w:val="single" w:sz="2" w:space="0" w:color="auto"/>
              <w:left w:val="single" w:sz="2" w:space="0" w:color="auto"/>
              <w:bottom w:val="single" w:sz="2" w:space="0" w:color="auto"/>
              <w:right w:val="single" w:sz="2" w:space="0" w:color="auto"/>
            </w:tcBorders>
            <w:shd w:val="clear" w:color="auto" w:fill="auto"/>
            <w:hideMark/>
          </w:tcPr>
          <w:p w14:paraId="2997B021" w14:textId="77777777" w:rsidR="00ED6275" w:rsidRPr="00D3448D" w:rsidRDefault="00ED6275" w:rsidP="00CE09A9">
            <w:pPr>
              <w:spacing w:after="0" w:line="240" w:lineRule="auto"/>
              <w:jc w:val="center"/>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w:t>
            </w:r>
          </w:p>
        </w:tc>
        <w:tc>
          <w:tcPr>
            <w:tcW w:w="7440" w:type="dxa"/>
            <w:tcBorders>
              <w:top w:val="single" w:sz="2" w:space="0" w:color="auto"/>
              <w:left w:val="single" w:sz="2" w:space="0" w:color="auto"/>
              <w:bottom w:val="single" w:sz="2" w:space="0" w:color="auto"/>
              <w:right w:val="single" w:sz="2" w:space="0" w:color="auto"/>
            </w:tcBorders>
            <w:shd w:val="clear" w:color="auto" w:fill="auto"/>
            <w:hideMark/>
          </w:tcPr>
          <w:p w14:paraId="3B4CB0BD" w14:textId="77777777" w:rsidR="00ED6275" w:rsidRPr="00D3448D" w:rsidRDefault="00ED6275" w:rsidP="00CE09A9">
            <w:pPr>
              <w:spacing w:after="0" w:line="240" w:lineRule="auto"/>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витрати на паливно-мастильні матеріали, обчислені відповідно до норм витрат палива і мастильних матеріалів на автомобільному транспорті</w:t>
            </w:r>
            <w:r w:rsidRPr="00D3448D">
              <w:rPr>
                <w:rFonts w:ascii="Times New Roman" w:eastAsia="Times New Roman" w:hAnsi="Times New Roman" w:cs="Times New Roman"/>
                <w:b/>
                <w:bCs/>
                <w:color w:val="000000"/>
                <w:sz w:val="28"/>
                <w:szCs w:val="28"/>
                <w:vertAlign w:val="superscript"/>
                <w:lang w:val="ru-RU" w:eastAsia="ru-RU"/>
              </w:rPr>
              <w:t>-6</w:t>
            </w:r>
            <w:r w:rsidRPr="00D3448D">
              <w:rPr>
                <w:rFonts w:ascii="Times New Roman" w:eastAsia="Times New Roman" w:hAnsi="Times New Roman" w:cs="Times New Roman"/>
                <w:sz w:val="28"/>
                <w:szCs w:val="28"/>
                <w:lang w:val="ru-RU" w:eastAsia="ru-RU"/>
              </w:rPr>
              <w:t>;</w:t>
            </w:r>
          </w:p>
        </w:tc>
      </w:tr>
      <w:tr w:rsidR="00ED6275" w:rsidRPr="00D3448D" w14:paraId="2C128917" w14:textId="77777777" w:rsidTr="00CE09A9">
        <w:trPr>
          <w:jc w:val="center"/>
        </w:trPr>
        <w:tc>
          <w:tcPr>
            <w:tcW w:w="585" w:type="dxa"/>
            <w:tcBorders>
              <w:top w:val="single" w:sz="2" w:space="0" w:color="auto"/>
              <w:left w:val="single" w:sz="2" w:space="0" w:color="auto"/>
              <w:bottom w:val="single" w:sz="2" w:space="0" w:color="auto"/>
              <w:right w:val="single" w:sz="2" w:space="0" w:color="auto"/>
            </w:tcBorders>
            <w:shd w:val="clear" w:color="auto" w:fill="auto"/>
            <w:hideMark/>
          </w:tcPr>
          <w:p w14:paraId="12365283" w14:textId="77777777" w:rsidR="00ED6275" w:rsidRPr="00D3448D" w:rsidRDefault="00ED6275" w:rsidP="00CE09A9">
            <w:pPr>
              <w:spacing w:after="0" w:line="240" w:lineRule="auto"/>
              <w:rPr>
                <w:rFonts w:ascii="Times New Roman" w:eastAsia="Times New Roman" w:hAnsi="Times New Roman" w:cs="Times New Roman"/>
                <w:sz w:val="28"/>
                <w:szCs w:val="28"/>
                <w:lang w:val="ru-RU" w:eastAsia="ru-RU"/>
              </w:rPr>
            </w:pPr>
          </w:p>
        </w:tc>
        <w:tc>
          <w:tcPr>
            <w:tcW w:w="975" w:type="dxa"/>
            <w:tcBorders>
              <w:top w:val="single" w:sz="2" w:space="0" w:color="auto"/>
              <w:left w:val="single" w:sz="2" w:space="0" w:color="auto"/>
              <w:bottom w:val="single" w:sz="2" w:space="0" w:color="auto"/>
              <w:right w:val="single" w:sz="2" w:space="0" w:color="auto"/>
            </w:tcBorders>
            <w:shd w:val="clear" w:color="auto" w:fill="auto"/>
            <w:hideMark/>
          </w:tcPr>
          <w:p w14:paraId="490828BB" w14:textId="77777777" w:rsidR="00ED6275" w:rsidRPr="00D3448D" w:rsidRDefault="00ED6275" w:rsidP="00CE09A9">
            <w:pPr>
              <w:spacing w:after="0" w:line="240" w:lineRule="auto"/>
              <w:jc w:val="right"/>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РСА</w:t>
            </w:r>
          </w:p>
        </w:tc>
        <w:tc>
          <w:tcPr>
            <w:tcW w:w="390" w:type="dxa"/>
            <w:tcBorders>
              <w:top w:val="single" w:sz="2" w:space="0" w:color="auto"/>
              <w:left w:val="single" w:sz="2" w:space="0" w:color="auto"/>
              <w:bottom w:val="single" w:sz="2" w:space="0" w:color="auto"/>
              <w:right w:val="single" w:sz="2" w:space="0" w:color="auto"/>
            </w:tcBorders>
            <w:shd w:val="clear" w:color="auto" w:fill="auto"/>
            <w:hideMark/>
          </w:tcPr>
          <w:p w14:paraId="590F702A" w14:textId="77777777" w:rsidR="00ED6275" w:rsidRPr="00D3448D" w:rsidRDefault="00ED6275" w:rsidP="00CE09A9">
            <w:pPr>
              <w:spacing w:after="0" w:line="240" w:lineRule="auto"/>
              <w:jc w:val="center"/>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w:t>
            </w:r>
          </w:p>
        </w:tc>
        <w:tc>
          <w:tcPr>
            <w:tcW w:w="7440" w:type="dxa"/>
            <w:tcBorders>
              <w:top w:val="single" w:sz="2" w:space="0" w:color="auto"/>
              <w:left w:val="single" w:sz="2" w:space="0" w:color="auto"/>
              <w:bottom w:val="single" w:sz="2" w:space="0" w:color="auto"/>
              <w:right w:val="single" w:sz="2" w:space="0" w:color="auto"/>
            </w:tcBorders>
            <w:shd w:val="clear" w:color="auto" w:fill="auto"/>
            <w:hideMark/>
          </w:tcPr>
          <w:p w14:paraId="404EDA1E" w14:textId="77777777" w:rsidR="00ED6275" w:rsidRPr="00D3448D" w:rsidRDefault="00ED6275" w:rsidP="00CE09A9">
            <w:pPr>
              <w:spacing w:after="0" w:line="240" w:lineRule="auto"/>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річна сума амортизації, визначена відповідно до Національних положень (стандартів) бухгалтерського обліку в державному секторі;</w:t>
            </w:r>
          </w:p>
        </w:tc>
      </w:tr>
    </w:tbl>
    <w:p w14:paraId="5E22092D" w14:textId="77777777" w:rsidR="00ED6275" w:rsidRPr="00D3448D" w:rsidRDefault="00ED6275" w:rsidP="00CE09A9">
      <w:pPr>
        <w:shd w:val="clear" w:color="auto" w:fill="FFFFFF"/>
        <w:spacing w:after="0" w:line="240" w:lineRule="auto"/>
        <w:rPr>
          <w:rFonts w:ascii="Times New Roman" w:eastAsia="Times New Roman" w:hAnsi="Times New Roman" w:cs="Times New Roman"/>
          <w:color w:val="000000"/>
          <w:sz w:val="28"/>
          <w:szCs w:val="28"/>
          <w:lang w:val="ru-RU" w:eastAsia="ru-RU"/>
        </w:rPr>
      </w:pPr>
      <w:bookmarkStart w:id="56" w:name="n93"/>
      <w:bookmarkEnd w:id="56"/>
    </w:p>
    <w:p w14:paraId="5AC6EAAC" w14:textId="77777777" w:rsidR="00ED6275" w:rsidRPr="00D3448D" w:rsidRDefault="00ED6275" w:rsidP="00CE09A9">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ru-RU"/>
        </w:rPr>
      </w:pPr>
      <w:bookmarkStart w:id="57" w:name="n94"/>
      <w:bookmarkEnd w:id="57"/>
      <w:r w:rsidRPr="00D3448D">
        <w:rPr>
          <w:rFonts w:ascii="Times New Roman" w:eastAsia="Times New Roman" w:hAnsi="Times New Roman" w:cs="Times New Roman"/>
          <w:color w:val="000000"/>
          <w:sz w:val="28"/>
          <w:szCs w:val="28"/>
          <w:lang w:val="ru-RU" w:eastAsia="ru-RU"/>
        </w:rPr>
        <w:lastRenderedPageBreak/>
        <w:t>15) іншими статтями адміністративних витрат передбачаються витрати на послуги інших організацій, у тому числі витрати на спеціалізовані тренінги, курси підвищення кваліфікації працівників, послуги з охорони та пожежної охорони приміщень, у яких надаються соціальні послуги, на зв’язок та інші витрати загальногосподарського призначення;</w:t>
      </w:r>
    </w:p>
    <w:p w14:paraId="1C25B4D5" w14:textId="77777777" w:rsidR="00ED6275" w:rsidRPr="00D3448D" w:rsidRDefault="00ED6275" w:rsidP="00CE09A9">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ru-RU"/>
        </w:rPr>
      </w:pPr>
      <w:bookmarkStart w:id="58" w:name="n95"/>
      <w:bookmarkEnd w:id="58"/>
      <w:r w:rsidRPr="00D3448D">
        <w:rPr>
          <w:rFonts w:ascii="Times New Roman" w:eastAsia="Times New Roman" w:hAnsi="Times New Roman" w:cs="Times New Roman"/>
          <w:color w:val="000000"/>
          <w:sz w:val="28"/>
          <w:szCs w:val="28"/>
          <w:lang w:val="ru-RU" w:eastAsia="ru-RU"/>
        </w:rPr>
        <w:t>16) коефіцієнт розподілу адміністративних витрат пропонується розраховувати за формулою:</w:t>
      </w:r>
    </w:p>
    <w:p w14:paraId="6D971BE1" w14:textId="77777777" w:rsidR="00ED6275" w:rsidRDefault="00ED6275" w:rsidP="00CE09A9">
      <w:pPr>
        <w:shd w:val="clear" w:color="auto" w:fill="FFFFFF"/>
        <w:spacing w:after="0" w:line="240" w:lineRule="auto"/>
        <w:jc w:val="center"/>
        <w:rPr>
          <w:rFonts w:ascii="Times New Roman" w:eastAsia="Times New Roman" w:hAnsi="Times New Roman" w:cs="Times New Roman"/>
          <w:b/>
          <w:bCs/>
          <w:color w:val="000000"/>
          <w:sz w:val="28"/>
          <w:szCs w:val="28"/>
          <w:lang w:val="ru-RU" w:eastAsia="ru-RU"/>
        </w:rPr>
      </w:pPr>
      <w:bookmarkStart w:id="59" w:name="n96"/>
      <w:bookmarkEnd w:id="59"/>
    </w:p>
    <w:p w14:paraId="59157209" w14:textId="77777777" w:rsidR="00ED6275" w:rsidRPr="00D3448D" w:rsidRDefault="00ED6275" w:rsidP="00CE09A9">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sidRPr="00D3448D">
        <w:rPr>
          <w:rFonts w:ascii="Times New Roman" w:eastAsia="Times New Roman" w:hAnsi="Times New Roman" w:cs="Times New Roman"/>
          <w:b/>
          <w:bCs/>
          <w:color w:val="000000"/>
          <w:sz w:val="28"/>
          <w:szCs w:val="28"/>
          <w:lang w:val="ru-RU" w:eastAsia="ru-RU"/>
        </w:rPr>
        <w:t>КРАВ = ЗП / ЗВЗП,</w:t>
      </w:r>
    </w:p>
    <w:tbl>
      <w:tblPr>
        <w:tblW w:w="5000" w:type="pct"/>
        <w:jc w:val="center"/>
        <w:tblCellMar>
          <w:left w:w="0" w:type="dxa"/>
          <w:right w:w="0" w:type="dxa"/>
        </w:tblCellMar>
        <w:tblLook w:val="04A0" w:firstRow="1" w:lastRow="0" w:firstColumn="1" w:lastColumn="0" w:noHBand="0" w:noVBand="1"/>
      </w:tblPr>
      <w:tblGrid>
        <w:gridCol w:w="593"/>
        <w:gridCol w:w="748"/>
        <w:gridCol w:w="350"/>
        <w:gridCol w:w="7942"/>
      </w:tblGrid>
      <w:tr w:rsidR="00ED6275" w:rsidRPr="00D3448D" w14:paraId="26BDF339" w14:textId="77777777" w:rsidTr="00CE09A9">
        <w:trPr>
          <w:jc w:val="center"/>
        </w:trPr>
        <w:tc>
          <w:tcPr>
            <w:tcW w:w="585" w:type="dxa"/>
            <w:tcBorders>
              <w:top w:val="single" w:sz="2" w:space="0" w:color="auto"/>
              <w:left w:val="single" w:sz="2" w:space="0" w:color="auto"/>
              <w:bottom w:val="single" w:sz="2" w:space="0" w:color="auto"/>
              <w:right w:val="single" w:sz="2" w:space="0" w:color="auto"/>
            </w:tcBorders>
            <w:shd w:val="clear" w:color="auto" w:fill="auto"/>
            <w:hideMark/>
          </w:tcPr>
          <w:p w14:paraId="26C4A14E" w14:textId="77777777" w:rsidR="00ED6275" w:rsidRPr="00D3448D" w:rsidRDefault="00ED6275" w:rsidP="00CE09A9">
            <w:pPr>
              <w:spacing w:after="0" w:line="240" w:lineRule="auto"/>
              <w:jc w:val="right"/>
              <w:rPr>
                <w:rFonts w:ascii="Times New Roman" w:eastAsia="Times New Roman" w:hAnsi="Times New Roman" w:cs="Times New Roman"/>
                <w:sz w:val="28"/>
                <w:szCs w:val="28"/>
                <w:lang w:val="ru-RU" w:eastAsia="ru-RU"/>
              </w:rPr>
            </w:pPr>
            <w:bookmarkStart w:id="60" w:name="n97"/>
            <w:bookmarkEnd w:id="60"/>
            <w:r w:rsidRPr="00D3448D">
              <w:rPr>
                <w:rFonts w:ascii="Times New Roman" w:eastAsia="Times New Roman" w:hAnsi="Times New Roman" w:cs="Times New Roman"/>
                <w:sz w:val="28"/>
                <w:szCs w:val="28"/>
                <w:lang w:val="ru-RU" w:eastAsia="ru-RU"/>
              </w:rPr>
              <w:t>де</w:t>
            </w:r>
          </w:p>
        </w:tc>
        <w:tc>
          <w:tcPr>
            <w:tcW w:w="660" w:type="dxa"/>
            <w:tcBorders>
              <w:top w:val="single" w:sz="2" w:space="0" w:color="auto"/>
              <w:left w:val="single" w:sz="2" w:space="0" w:color="auto"/>
              <w:bottom w:val="single" w:sz="2" w:space="0" w:color="auto"/>
              <w:right w:val="single" w:sz="2" w:space="0" w:color="auto"/>
            </w:tcBorders>
            <w:shd w:val="clear" w:color="auto" w:fill="auto"/>
            <w:hideMark/>
          </w:tcPr>
          <w:p w14:paraId="606D059A" w14:textId="77777777" w:rsidR="00ED6275" w:rsidRPr="00D3448D" w:rsidRDefault="00ED6275" w:rsidP="00CE09A9">
            <w:pPr>
              <w:spacing w:after="0" w:line="240" w:lineRule="auto"/>
              <w:jc w:val="right"/>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КРАВ</w:t>
            </w:r>
          </w:p>
        </w:tc>
        <w:tc>
          <w:tcPr>
            <w:tcW w:w="345" w:type="dxa"/>
            <w:tcBorders>
              <w:top w:val="single" w:sz="2" w:space="0" w:color="auto"/>
              <w:left w:val="single" w:sz="2" w:space="0" w:color="auto"/>
              <w:bottom w:val="single" w:sz="2" w:space="0" w:color="auto"/>
              <w:right w:val="single" w:sz="2" w:space="0" w:color="auto"/>
            </w:tcBorders>
            <w:shd w:val="clear" w:color="auto" w:fill="auto"/>
            <w:hideMark/>
          </w:tcPr>
          <w:p w14:paraId="517CBDBC" w14:textId="77777777" w:rsidR="00ED6275" w:rsidRPr="00D3448D" w:rsidRDefault="00ED6275" w:rsidP="00CE09A9">
            <w:pPr>
              <w:spacing w:after="0" w:line="240" w:lineRule="auto"/>
              <w:jc w:val="center"/>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w:t>
            </w:r>
          </w:p>
        </w:tc>
        <w:tc>
          <w:tcPr>
            <w:tcW w:w="7830" w:type="dxa"/>
            <w:tcBorders>
              <w:top w:val="single" w:sz="2" w:space="0" w:color="auto"/>
              <w:left w:val="single" w:sz="2" w:space="0" w:color="auto"/>
              <w:bottom w:val="single" w:sz="2" w:space="0" w:color="auto"/>
              <w:right w:val="single" w:sz="2" w:space="0" w:color="auto"/>
            </w:tcBorders>
            <w:shd w:val="clear" w:color="auto" w:fill="auto"/>
            <w:hideMark/>
          </w:tcPr>
          <w:p w14:paraId="3987B881" w14:textId="77777777" w:rsidR="00ED6275" w:rsidRPr="00D3448D" w:rsidRDefault="00ED6275" w:rsidP="00CE09A9">
            <w:pPr>
              <w:spacing w:after="0" w:line="240" w:lineRule="auto"/>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коефіцієнт розподілу адміністративних витрат;</w:t>
            </w:r>
          </w:p>
        </w:tc>
      </w:tr>
      <w:tr w:rsidR="00ED6275" w:rsidRPr="00D3448D" w14:paraId="02B065FA" w14:textId="77777777" w:rsidTr="00CE09A9">
        <w:trPr>
          <w:jc w:val="center"/>
        </w:trPr>
        <w:tc>
          <w:tcPr>
            <w:tcW w:w="585" w:type="dxa"/>
            <w:tcBorders>
              <w:top w:val="single" w:sz="2" w:space="0" w:color="auto"/>
              <w:left w:val="single" w:sz="2" w:space="0" w:color="auto"/>
              <w:bottom w:val="single" w:sz="2" w:space="0" w:color="auto"/>
              <w:right w:val="single" w:sz="2" w:space="0" w:color="auto"/>
            </w:tcBorders>
            <w:shd w:val="clear" w:color="auto" w:fill="auto"/>
            <w:hideMark/>
          </w:tcPr>
          <w:p w14:paraId="60289AB0" w14:textId="77777777" w:rsidR="00ED6275" w:rsidRPr="00D3448D" w:rsidRDefault="00ED6275" w:rsidP="00CE09A9">
            <w:pPr>
              <w:spacing w:after="0" w:line="240" w:lineRule="auto"/>
              <w:rPr>
                <w:rFonts w:ascii="Times New Roman" w:eastAsia="Times New Roman" w:hAnsi="Times New Roman" w:cs="Times New Roman"/>
                <w:sz w:val="28"/>
                <w:szCs w:val="28"/>
                <w:lang w:val="ru-RU" w:eastAsia="ru-RU"/>
              </w:rPr>
            </w:pPr>
          </w:p>
        </w:tc>
        <w:tc>
          <w:tcPr>
            <w:tcW w:w="660" w:type="dxa"/>
            <w:tcBorders>
              <w:top w:val="single" w:sz="2" w:space="0" w:color="auto"/>
              <w:left w:val="single" w:sz="2" w:space="0" w:color="auto"/>
              <w:bottom w:val="single" w:sz="2" w:space="0" w:color="auto"/>
              <w:right w:val="single" w:sz="2" w:space="0" w:color="auto"/>
            </w:tcBorders>
            <w:shd w:val="clear" w:color="auto" w:fill="auto"/>
            <w:hideMark/>
          </w:tcPr>
          <w:p w14:paraId="10C328A2" w14:textId="77777777" w:rsidR="00ED6275" w:rsidRPr="00D3448D" w:rsidRDefault="00ED6275" w:rsidP="00CE09A9">
            <w:pPr>
              <w:spacing w:after="0" w:line="240" w:lineRule="auto"/>
              <w:jc w:val="right"/>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ЗП</w:t>
            </w:r>
          </w:p>
        </w:tc>
        <w:tc>
          <w:tcPr>
            <w:tcW w:w="345" w:type="dxa"/>
            <w:tcBorders>
              <w:top w:val="single" w:sz="2" w:space="0" w:color="auto"/>
              <w:left w:val="single" w:sz="2" w:space="0" w:color="auto"/>
              <w:bottom w:val="single" w:sz="2" w:space="0" w:color="auto"/>
              <w:right w:val="single" w:sz="2" w:space="0" w:color="auto"/>
            </w:tcBorders>
            <w:shd w:val="clear" w:color="auto" w:fill="auto"/>
            <w:hideMark/>
          </w:tcPr>
          <w:p w14:paraId="29FA8866" w14:textId="77777777" w:rsidR="00ED6275" w:rsidRPr="00D3448D" w:rsidRDefault="00ED6275" w:rsidP="00CE09A9">
            <w:pPr>
              <w:spacing w:after="0" w:line="240" w:lineRule="auto"/>
              <w:jc w:val="center"/>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w:t>
            </w:r>
          </w:p>
        </w:tc>
        <w:tc>
          <w:tcPr>
            <w:tcW w:w="7830" w:type="dxa"/>
            <w:tcBorders>
              <w:top w:val="single" w:sz="2" w:space="0" w:color="auto"/>
              <w:left w:val="single" w:sz="2" w:space="0" w:color="auto"/>
              <w:bottom w:val="single" w:sz="2" w:space="0" w:color="auto"/>
              <w:right w:val="single" w:sz="2" w:space="0" w:color="auto"/>
            </w:tcBorders>
            <w:shd w:val="clear" w:color="auto" w:fill="auto"/>
            <w:hideMark/>
          </w:tcPr>
          <w:p w14:paraId="0B4F77B7" w14:textId="77777777" w:rsidR="00ED6275" w:rsidRPr="00D3448D" w:rsidRDefault="00ED6275" w:rsidP="00CE09A9">
            <w:pPr>
              <w:spacing w:after="0" w:line="240" w:lineRule="auto"/>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заробітна плата основного та допоміжного персоналу, що залучається  до надання соціальних послуг у межах замовлення;</w:t>
            </w:r>
          </w:p>
        </w:tc>
      </w:tr>
      <w:tr w:rsidR="00ED6275" w:rsidRPr="00D3448D" w14:paraId="361B7D81" w14:textId="77777777" w:rsidTr="00CE09A9">
        <w:trPr>
          <w:jc w:val="center"/>
        </w:trPr>
        <w:tc>
          <w:tcPr>
            <w:tcW w:w="585" w:type="dxa"/>
            <w:tcBorders>
              <w:top w:val="single" w:sz="2" w:space="0" w:color="auto"/>
              <w:left w:val="single" w:sz="2" w:space="0" w:color="auto"/>
              <w:bottom w:val="single" w:sz="2" w:space="0" w:color="auto"/>
              <w:right w:val="single" w:sz="2" w:space="0" w:color="auto"/>
            </w:tcBorders>
            <w:shd w:val="clear" w:color="auto" w:fill="auto"/>
            <w:hideMark/>
          </w:tcPr>
          <w:p w14:paraId="4444C7AA" w14:textId="77777777" w:rsidR="00ED6275" w:rsidRPr="00D3448D" w:rsidRDefault="00ED6275" w:rsidP="00CE09A9">
            <w:pPr>
              <w:spacing w:after="0" w:line="240" w:lineRule="auto"/>
              <w:rPr>
                <w:rFonts w:ascii="Times New Roman" w:eastAsia="Times New Roman" w:hAnsi="Times New Roman" w:cs="Times New Roman"/>
                <w:sz w:val="28"/>
                <w:szCs w:val="28"/>
                <w:lang w:val="ru-RU" w:eastAsia="ru-RU"/>
              </w:rPr>
            </w:pPr>
          </w:p>
        </w:tc>
        <w:tc>
          <w:tcPr>
            <w:tcW w:w="660" w:type="dxa"/>
            <w:tcBorders>
              <w:top w:val="single" w:sz="2" w:space="0" w:color="auto"/>
              <w:left w:val="single" w:sz="2" w:space="0" w:color="auto"/>
              <w:bottom w:val="single" w:sz="2" w:space="0" w:color="auto"/>
              <w:right w:val="single" w:sz="2" w:space="0" w:color="auto"/>
            </w:tcBorders>
            <w:shd w:val="clear" w:color="auto" w:fill="auto"/>
            <w:hideMark/>
          </w:tcPr>
          <w:p w14:paraId="1DACA62B" w14:textId="77777777" w:rsidR="00ED6275" w:rsidRPr="00D3448D" w:rsidRDefault="00ED6275" w:rsidP="00CE09A9">
            <w:pPr>
              <w:spacing w:after="0" w:line="240" w:lineRule="auto"/>
              <w:jc w:val="right"/>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ЗВЗП</w:t>
            </w:r>
          </w:p>
        </w:tc>
        <w:tc>
          <w:tcPr>
            <w:tcW w:w="345" w:type="dxa"/>
            <w:tcBorders>
              <w:top w:val="single" w:sz="2" w:space="0" w:color="auto"/>
              <w:left w:val="single" w:sz="2" w:space="0" w:color="auto"/>
              <w:bottom w:val="single" w:sz="2" w:space="0" w:color="auto"/>
              <w:right w:val="single" w:sz="2" w:space="0" w:color="auto"/>
            </w:tcBorders>
            <w:shd w:val="clear" w:color="auto" w:fill="auto"/>
            <w:hideMark/>
          </w:tcPr>
          <w:p w14:paraId="036F8F33" w14:textId="77777777" w:rsidR="00ED6275" w:rsidRPr="00D3448D" w:rsidRDefault="00ED6275" w:rsidP="00CE09A9">
            <w:pPr>
              <w:spacing w:after="0" w:line="240" w:lineRule="auto"/>
              <w:jc w:val="center"/>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w:t>
            </w:r>
          </w:p>
        </w:tc>
        <w:tc>
          <w:tcPr>
            <w:tcW w:w="7830" w:type="dxa"/>
            <w:tcBorders>
              <w:top w:val="single" w:sz="2" w:space="0" w:color="auto"/>
              <w:left w:val="single" w:sz="2" w:space="0" w:color="auto"/>
              <w:bottom w:val="single" w:sz="2" w:space="0" w:color="auto"/>
              <w:right w:val="single" w:sz="2" w:space="0" w:color="auto"/>
            </w:tcBorders>
            <w:shd w:val="clear" w:color="auto" w:fill="auto"/>
            <w:hideMark/>
          </w:tcPr>
          <w:p w14:paraId="69D54741" w14:textId="77777777" w:rsidR="00ED6275" w:rsidRPr="00D3448D" w:rsidRDefault="00ED6275" w:rsidP="00CE09A9">
            <w:pPr>
              <w:spacing w:after="0" w:line="240" w:lineRule="auto"/>
              <w:rPr>
                <w:rFonts w:ascii="Times New Roman" w:eastAsia="Times New Roman" w:hAnsi="Times New Roman" w:cs="Times New Roman"/>
                <w:sz w:val="28"/>
                <w:szCs w:val="28"/>
                <w:lang w:val="ru-RU" w:eastAsia="ru-RU"/>
              </w:rPr>
            </w:pPr>
            <w:r w:rsidRPr="00D3448D">
              <w:rPr>
                <w:rFonts w:ascii="Times New Roman" w:eastAsia="Times New Roman" w:hAnsi="Times New Roman" w:cs="Times New Roman"/>
                <w:sz w:val="28"/>
                <w:szCs w:val="28"/>
                <w:lang w:val="ru-RU" w:eastAsia="ru-RU"/>
              </w:rPr>
              <w:t>загальні витрати на заробітну плату основного та допоміжного персоналу, який здійснює надання соціальних послуг, за всіма договорами / проектами суб’єкта;</w:t>
            </w:r>
          </w:p>
        </w:tc>
      </w:tr>
    </w:tbl>
    <w:p w14:paraId="57AA7F20" w14:textId="77777777" w:rsidR="00ED6275" w:rsidRDefault="00ED6275" w:rsidP="00CE09A9">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ru-RU"/>
        </w:rPr>
      </w:pPr>
      <w:bookmarkStart w:id="61" w:name="n98"/>
      <w:bookmarkEnd w:id="61"/>
    </w:p>
    <w:p w14:paraId="42DBD07B" w14:textId="77777777" w:rsidR="00ED6275" w:rsidRPr="00FC64C6" w:rsidRDefault="00ED6275" w:rsidP="00CE09A9">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ru-RU"/>
        </w:rPr>
      </w:pPr>
      <w:r w:rsidRPr="00D3448D">
        <w:rPr>
          <w:rFonts w:ascii="Times New Roman" w:eastAsia="Times New Roman" w:hAnsi="Times New Roman" w:cs="Times New Roman"/>
          <w:color w:val="000000"/>
          <w:sz w:val="28"/>
          <w:szCs w:val="28"/>
          <w:lang w:val="ru-RU" w:eastAsia="ru-RU"/>
        </w:rPr>
        <w:t>17) вартість соціальної послуги та склад витрат, що входять до неї, рекомендується визначати залежно від конкретної соціальної послуги. Перелік витрат, які можуть включатися до розрахунку вартості соціальної послуги, залежно від її особливостей та умов надання зазначено в до цих Методичних рекомендацій.</w:t>
      </w:r>
    </w:p>
    <w:p w14:paraId="05D9E111" w14:textId="77777777" w:rsidR="00ED6275" w:rsidRDefault="00ED6275"/>
    <w:sectPr w:rsidR="00ED627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275"/>
    <w:rsid w:val="00ED62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14:docId w14:val="31A99C65"/>
  <w15:chartTrackingRefBased/>
  <w15:docId w15:val="{FCF61F54-AB82-0842-AAB3-E2DCD3CF8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rada/show/5007-17" TargetMode="External"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yperlink" Target="http://zakon.rada.gov.ua/rada/show/966-15" TargetMode="Externa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http://zakon.rada.gov.ua/rada/show/436-15" TargetMode="External" /><Relationship Id="rId11" Type="http://schemas.openxmlformats.org/officeDocument/2006/relationships/hyperlink" Target="http://zakon.rada.gov.ua/rada/show/1977-12" TargetMode="External" /><Relationship Id="rId5" Type="http://schemas.openxmlformats.org/officeDocument/2006/relationships/hyperlink" Target="http://zakon.rada.gov.ua/rada/show/2755-17" TargetMode="External" /><Relationship Id="rId10" Type="http://schemas.openxmlformats.org/officeDocument/2006/relationships/hyperlink" Target="http://zakon.rada.gov.ua/rada/show/966-15" TargetMode="External" /><Relationship Id="rId4" Type="http://schemas.openxmlformats.org/officeDocument/2006/relationships/hyperlink" Target="http://zakon.rada.gov.ua/rada/show/2456-17" TargetMode="External" /><Relationship Id="rId9" Type="http://schemas.openxmlformats.org/officeDocument/2006/relationships/hyperlink" Target="http://zakon.rada.gov.ua/rada/show/996-14" TargetMode="Externa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11377</Words>
  <Characters>6486</Characters>
  <Application>Microsoft Office Word</Application>
  <DocSecurity>0</DocSecurity>
  <Lines>54</Lines>
  <Paragraphs>35</Paragraphs>
  <ScaleCrop>false</ScaleCrop>
  <Company/>
  <LinksUpToDate>false</LinksUpToDate>
  <CharactersWithSpaces>17828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lubov kliuch</dc:creator>
  <cp:keywords/>
  <dc:description/>
  <cp:lastModifiedBy>lubov kliuch</cp:lastModifiedBy>
  <cp:revision>2</cp:revision>
  <dcterms:created xsi:type="dcterms:W3CDTF">2018-12-09T19:26:00Z</dcterms:created>
  <dcterms:modified xsi:type="dcterms:W3CDTF">2018-12-09T19:26:00Z</dcterms:modified>
</cp:coreProperties>
</file>