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3874" w14:textId="77777777" w:rsidR="00751DF2" w:rsidRDefault="00751DF2" w:rsidP="00A16266">
      <w:pPr>
        <w:shd w:val="clear" w:color="auto" w:fill="FFFFFF"/>
        <w:spacing w:after="0" w:line="240" w:lineRule="auto"/>
        <w:ind w:left="450" w:right="450"/>
        <w:jc w:val="right"/>
        <w:rPr>
          <w:rFonts w:ascii="Times New Roman" w:eastAsia="Times New Roman" w:hAnsi="Times New Roman" w:cs="Times New Roman"/>
          <w:bCs/>
          <w:color w:val="000000"/>
          <w:szCs w:val="32"/>
          <w:lang w:val="ru-RU" w:eastAsia="ru-RU"/>
        </w:rPr>
      </w:pPr>
      <w:r w:rsidRPr="00FC64C6">
        <w:rPr>
          <w:rFonts w:ascii="Times New Roman" w:eastAsia="Times New Roman" w:hAnsi="Times New Roman" w:cs="Times New Roman"/>
          <w:bCs/>
          <w:color w:val="000000"/>
          <w:szCs w:val="32"/>
          <w:lang w:val="ru-RU" w:eastAsia="ru-RU"/>
        </w:rPr>
        <w:t>Додаток 2</w:t>
      </w:r>
      <w:r>
        <w:rPr>
          <w:rFonts w:ascii="Times New Roman" w:eastAsia="Times New Roman" w:hAnsi="Times New Roman" w:cs="Times New Roman"/>
          <w:bCs/>
          <w:color w:val="000000"/>
          <w:szCs w:val="32"/>
          <w:lang w:val="ru-RU" w:eastAsia="ru-RU"/>
        </w:rPr>
        <w:t xml:space="preserve"> до рішення </w:t>
      </w:r>
    </w:p>
    <w:p w14:paraId="7B4D9852" w14:textId="77777777" w:rsidR="00751DF2" w:rsidRDefault="00751DF2" w:rsidP="00A16266">
      <w:pPr>
        <w:shd w:val="clear" w:color="auto" w:fill="FFFFFF"/>
        <w:spacing w:after="0" w:line="240" w:lineRule="auto"/>
        <w:ind w:left="450" w:right="450"/>
        <w:jc w:val="right"/>
        <w:rPr>
          <w:rFonts w:ascii="Times New Roman" w:eastAsia="Times New Roman" w:hAnsi="Times New Roman" w:cs="Times New Roman"/>
          <w:bCs/>
          <w:color w:val="000000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32"/>
          <w:lang w:val="ru-RU" w:eastAsia="ru-RU"/>
        </w:rPr>
        <w:t>Первозв</w:t>
      </w:r>
      <w:bookmarkStart w:id="0" w:name="_GoBack"/>
      <w:r>
        <w:rPr>
          <w:rFonts w:ascii="Times New Roman" w:eastAsia="Times New Roman" w:hAnsi="Times New Roman" w:cs="Times New Roman"/>
          <w:bCs/>
          <w:color w:val="000000"/>
          <w:szCs w:val="32"/>
          <w:lang w:val="ru-RU" w:eastAsia="ru-RU"/>
        </w:rPr>
        <w:t>анівської сільської ради</w:t>
      </w:r>
    </w:p>
    <w:p w14:paraId="6AD98E5A" w14:textId="77777777" w:rsidR="00751DF2" w:rsidRPr="00FC64C6" w:rsidRDefault="00751DF2" w:rsidP="00A16266">
      <w:pPr>
        <w:shd w:val="clear" w:color="auto" w:fill="FFFFFF"/>
        <w:spacing w:after="0" w:line="240" w:lineRule="auto"/>
        <w:ind w:left="450" w:right="450"/>
        <w:jc w:val="right"/>
        <w:rPr>
          <w:rFonts w:ascii="Times New Roman" w:eastAsia="Times New Roman" w:hAnsi="Times New Roman" w:cs="Times New Roman"/>
          <w:bCs/>
          <w:color w:val="000000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32"/>
          <w:lang w:val="ru-RU" w:eastAsia="ru-RU"/>
        </w:rPr>
        <w:t>Від __ _________ 2018 р. №__</w:t>
      </w:r>
    </w:p>
    <w:p w14:paraId="3737099B" w14:textId="77777777" w:rsidR="00751DF2" w:rsidRPr="00FC64C6" w:rsidRDefault="00751DF2" w:rsidP="00A1626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val="ru-RU" w:eastAsia="ru-RU"/>
        </w:rPr>
      </w:pPr>
    </w:p>
    <w:p w14:paraId="55786356" w14:textId="77777777" w:rsidR="00751DF2" w:rsidRPr="00244F46" w:rsidRDefault="00751DF2" w:rsidP="00A1626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C6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ПЕРЕЛІК </w:t>
      </w:r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bookmarkEnd w:id="0"/>
      <w:r w:rsidRPr="00FC6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платних соціальних послуг</w:t>
      </w:r>
    </w:p>
    <w:p w14:paraId="0687C6E4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" w:name="n47"/>
      <w:bookmarkEnd w:id="1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Догляд:</w:t>
      </w:r>
    </w:p>
    <w:p w14:paraId="21E5DAD8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" w:name="n48"/>
      <w:bookmarkEnd w:id="2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догляд вдома;</w:t>
      </w:r>
    </w:p>
    <w:p w14:paraId="0A0944EC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" w:name="n49"/>
      <w:bookmarkEnd w:id="3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догляд стаціонарний;</w:t>
      </w:r>
    </w:p>
    <w:p w14:paraId="20A5CAE8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" w:name="n50"/>
      <w:bookmarkEnd w:id="4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денний догляд;</w:t>
      </w:r>
    </w:p>
    <w:p w14:paraId="1365F077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" w:name="n51"/>
      <w:bookmarkEnd w:id="5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паліативний догляд.</w:t>
      </w:r>
    </w:p>
    <w:p w14:paraId="48C6B1F6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" w:name="n52"/>
      <w:bookmarkEnd w:id="6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Підтримане проживання.</w:t>
      </w:r>
    </w:p>
    <w:p w14:paraId="09A61512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" w:name="n53"/>
      <w:bookmarkEnd w:id="7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Послуга соціальної адаптації.</w:t>
      </w:r>
    </w:p>
    <w:p w14:paraId="4382F9D4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" w:name="n54"/>
      <w:bookmarkEnd w:id="8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Надання притулку.</w:t>
      </w:r>
    </w:p>
    <w:p w14:paraId="12B70CE4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9" w:name="n55"/>
      <w:bookmarkEnd w:id="9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Консультування.</w:t>
      </w:r>
    </w:p>
    <w:p w14:paraId="13763643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" w:name="n56"/>
      <w:bookmarkEnd w:id="10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 Представництво інтересів.</w:t>
      </w:r>
    </w:p>
    <w:p w14:paraId="390C5AFE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1" w:name="n57"/>
      <w:bookmarkEnd w:id="11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 Посередництво (медіація) - допомога у врегулюванні конфлікту.</w:t>
      </w:r>
    </w:p>
    <w:p w14:paraId="2A0B9406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2" w:name="n58"/>
      <w:bookmarkEnd w:id="12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 Соціальна профілактика.</w:t>
      </w:r>
    </w:p>
    <w:p w14:paraId="193A642D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3" w:name="n59"/>
      <w:bookmarkEnd w:id="13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 Соціальна інтеграція та реінтеграція.</w:t>
      </w:r>
    </w:p>
    <w:p w14:paraId="7021DC73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4" w:name="n60"/>
      <w:bookmarkEnd w:id="14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10. Соціальна реабілітація.</w:t>
      </w:r>
    </w:p>
    <w:p w14:paraId="5E131A44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5" w:name="n61"/>
      <w:bookmarkEnd w:id="15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11. Соціальний супровід під час працевлаштування та на робочому місці.</w:t>
      </w:r>
    </w:p>
    <w:p w14:paraId="1DE39186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" w:name="n62"/>
      <w:bookmarkEnd w:id="16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 Кризове та екстрене втручання.</w:t>
      </w:r>
    </w:p>
    <w:p w14:paraId="3E528DF5" w14:textId="77777777" w:rsidR="00751DF2" w:rsidRPr="00244F46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7" w:name="n63"/>
      <w:bookmarkEnd w:id="17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 Транспортні послуги.</w:t>
      </w:r>
    </w:p>
    <w:p w14:paraId="001CC667" w14:textId="77777777" w:rsidR="00751DF2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8" w:name="n64"/>
      <w:bookmarkEnd w:id="18"/>
      <w:r w:rsidRPr="00244F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14. Натуральна допомога (пошиття одягу, ремонт одягу, ремонт взуття, перукарські послуги, прання білизни та одягу, ремонтні роботи).</w:t>
      </w:r>
      <w:bookmarkStart w:id="19" w:name="n45"/>
      <w:bookmarkEnd w:id="19"/>
    </w:p>
    <w:p w14:paraId="6AF3FB16" w14:textId="77777777" w:rsidR="00751DF2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CF47880" w14:textId="77777777" w:rsidR="00751DF2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9BF91F4" w14:textId="77777777" w:rsidR="00751DF2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54F141D" w14:textId="77777777" w:rsidR="00751DF2" w:rsidRDefault="00751DF2" w:rsidP="00A162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5C3412D" w14:textId="77777777" w:rsidR="00751DF2" w:rsidRDefault="00751DF2"/>
    <w:sectPr w:rsidR="00751D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F2"/>
    <w:rsid w:val="00751DF2"/>
    <w:rsid w:val="00F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1B96"/>
  <w15:chartTrackingRefBased/>
  <w15:docId w15:val="{03A0FC5B-0F2B-1B4E-A679-BAED91AD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280</Characters>
  <Application>Microsoft Office Word</Application>
  <DocSecurity>0</DocSecurity>
  <Lines>2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2018-12-09T19:14:00Z</dcterms:created>
  <dcterms:modified xsi:type="dcterms:W3CDTF">2018-12-09T19:14:00Z</dcterms:modified>
</cp:coreProperties>
</file>