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FB" w:rsidRPr="00D200FB" w:rsidRDefault="000102FB" w:rsidP="00DF3DCE">
      <w:p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66A81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D200FB">
        <w:rPr>
          <w:rFonts w:ascii="Times New Roman" w:hAnsi="Times New Roman"/>
          <w:sz w:val="24"/>
          <w:szCs w:val="24"/>
        </w:rPr>
        <w:t xml:space="preserve">Додаток  </w:t>
      </w:r>
      <w:r>
        <w:rPr>
          <w:rFonts w:ascii="Times New Roman" w:hAnsi="Times New Roman"/>
          <w:sz w:val="24"/>
          <w:szCs w:val="24"/>
        </w:rPr>
        <w:t>7</w:t>
      </w:r>
    </w:p>
    <w:p w:rsidR="000102FB" w:rsidRDefault="000102FB" w:rsidP="00DF3DC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200FB">
        <w:rPr>
          <w:rFonts w:ascii="Times New Roman" w:hAnsi="Times New Roman"/>
          <w:sz w:val="24"/>
          <w:szCs w:val="24"/>
        </w:rPr>
        <w:t>до рішення виконавчого</w:t>
      </w:r>
      <w:r>
        <w:rPr>
          <w:rFonts w:ascii="Times New Roman" w:hAnsi="Times New Roman"/>
          <w:sz w:val="24"/>
          <w:szCs w:val="24"/>
        </w:rPr>
        <w:t xml:space="preserve"> комітету </w:t>
      </w:r>
    </w:p>
    <w:p w:rsidR="000102FB" w:rsidRPr="00B97774" w:rsidRDefault="000102FB" w:rsidP="00DF3DC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70B68">
        <w:rPr>
          <w:rFonts w:ascii="Times New Roman" w:hAnsi="Times New Roman"/>
          <w:sz w:val="24"/>
          <w:szCs w:val="24"/>
        </w:rPr>
        <w:t xml:space="preserve">від 24 січня 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370B68">
        <w:rPr>
          <w:rFonts w:ascii="Times New Roman" w:hAnsi="Times New Roman"/>
          <w:sz w:val="24"/>
          <w:szCs w:val="24"/>
        </w:rPr>
        <w:t xml:space="preserve"> р.</w:t>
      </w:r>
      <w:r w:rsidRPr="005D2C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№7</w:t>
      </w:r>
    </w:p>
    <w:p w:rsidR="000102FB" w:rsidRDefault="000102FB" w:rsidP="00DF3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2FB" w:rsidRDefault="000102FB" w:rsidP="00DF3D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ФОРМА ІНФОРМАЦІЙНОЇ ТАБЛИЧКИ</w:t>
      </w:r>
    </w:p>
    <w:p w:rsidR="000102FB" w:rsidRPr="00B562D2" w:rsidRDefault="000102FB" w:rsidP="00DF3D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102FB" w:rsidRPr="00B0344F" w:rsidRDefault="000102FB" w:rsidP="00DF3DCE">
      <w:pPr>
        <w:tabs>
          <w:tab w:val="center" w:pos="5669"/>
          <w:tab w:val="left" w:pos="5850"/>
          <w:tab w:val="center" w:pos="7793"/>
          <w:tab w:val="right" w:pos="9923"/>
        </w:tabs>
        <w:jc w:val="center"/>
        <w:rPr>
          <w:rFonts w:ascii="Times New Roman" w:hAnsi="Times New Roman"/>
          <w:b/>
          <w:sz w:val="28"/>
          <w:szCs w:val="28"/>
        </w:rPr>
      </w:pPr>
      <w:r w:rsidRPr="00B0344F">
        <w:rPr>
          <w:rFonts w:ascii="Times New Roman" w:hAnsi="Times New Roman"/>
          <w:b/>
          <w:sz w:val="28"/>
          <w:szCs w:val="28"/>
        </w:rPr>
        <w:t>Правила експлуатації дитячих ігрових та спортивних майданчиків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02FB" w:rsidRPr="00984BEA" w:rsidTr="00DF3DCE">
        <w:tc>
          <w:tcPr>
            <w:tcW w:w="10139" w:type="dxa"/>
          </w:tcPr>
          <w:p w:rsidR="000102FB" w:rsidRPr="00984BEA" w:rsidRDefault="000102FB" w:rsidP="00DF3DCE">
            <w:pPr>
              <w:tabs>
                <w:tab w:val="left" w:pos="20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BEA">
              <w:rPr>
                <w:rFonts w:ascii="Times New Roman" w:hAnsi="Times New Roman"/>
                <w:b/>
                <w:sz w:val="28"/>
                <w:szCs w:val="28"/>
              </w:rPr>
              <w:t>Увага!</w:t>
            </w:r>
          </w:p>
        </w:tc>
      </w:tr>
      <w:tr w:rsidR="000102FB" w:rsidRPr="00984BEA" w:rsidTr="00DF3DCE">
        <w:trPr>
          <w:trHeight w:val="708"/>
        </w:trPr>
        <w:tc>
          <w:tcPr>
            <w:tcW w:w="10139" w:type="dxa"/>
          </w:tcPr>
          <w:p w:rsidR="000102FB" w:rsidRPr="00984BEA" w:rsidRDefault="000102FB" w:rsidP="00DF3DCE">
            <w:pPr>
              <w:tabs>
                <w:tab w:val="left" w:pos="20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дитячому чи </w:t>
            </w: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спортивному майданчику діти до 7 років повинні перебувати в супроводі та під наглядом батьків, вихователів, дорослих</w:t>
            </w:r>
          </w:p>
        </w:tc>
      </w:tr>
      <w:tr w:rsidR="000102FB" w:rsidRPr="00984BEA" w:rsidTr="00DF3DCE">
        <w:trPr>
          <w:trHeight w:val="608"/>
        </w:trPr>
        <w:tc>
          <w:tcPr>
            <w:tcW w:w="10139" w:type="dxa"/>
          </w:tcPr>
          <w:p w:rsidR="000102FB" w:rsidRPr="00984BEA" w:rsidRDefault="000102FB" w:rsidP="00DF3DCE">
            <w:pPr>
              <w:tabs>
                <w:tab w:val="left" w:pos="20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>Перед використанням ігрового обладнання переконайтеся в його безпеці, справності та відсутності сторонніх предметів</w:t>
            </w:r>
          </w:p>
        </w:tc>
      </w:tr>
      <w:tr w:rsidR="000102FB" w:rsidRPr="00984BEA" w:rsidTr="00DF3DCE">
        <w:tc>
          <w:tcPr>
            <w:tcW w:w="10139" w:type="dxa"/>
          </w:tcPr>
          <w:p w:rsidR="000102FB" w:rsidRPr="00984BEA" w:rsidRDefault="000102FB" w:rsidP="00DF3DCE">
            <w:pPr>
              <w:tabs>
                <w:tab w:val="left" w:pos="20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4B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Шановні відвідувачі!</w:t>
            </w:r>
          </w:p>
        </w:tc>
      </w:tr>
      <w:tr w:rsidR="000102FB" w:rsidRPr="00984BEA" w:rsidTr="00DF3DCE">
        <w:tc>
          <w:tcPr>
            <w:tcW w:w="10139" w:type="dxa"/>
          </w:tcPr>
          <w:p w:rsidR="000102FB" w:rsidRPr="00984BEA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дитячому майданчику забороняється: 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Користуватися дитячим ігровим обладнанням особам старше 16 років та вагою більше 70кг. </w:t>
            </w:r>
          </w:p>
          <w:p w:rsidR="000102FB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Смітити, палити та залишати недопалки, приносити та залишати сміття. 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Вживати алкогольні та слабоалкогольні напої.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Вигулювати тварин. 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Використовувати ігрове обладнання не за призначенням. 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>Паркувати</w:t>
            </w:r>
            <w:proofErr w:type="spellEnd"/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транспорт. 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Розводити багаття. 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>. Переміщати місця для сидіння та урни.</w:t>
            </w:r>
          </w:p>
        </w:tc>
      </w:tr>
      <w:tr w:rsidR="000102FB" w:rsidRPr="00984BEA" w:rsidTr="00DF3DCE">
        <w:tc>
          <w:tcPr>
            <w:tcW w:w="10139" w:type="dxa"/>
          </w:tcPr>
          <w:p w:rsidR="000102FB" w:rsidRPr="00984BEA" w:rsidRDefault="000102FB" w:rsidP="00DF3DCE">
            <w:pPr>
              <w:tabs>
                <w:tab w:val="left" w:pos="205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Номери телефонів для екстрених викликів: 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з надзвичайних ситуацій 101 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Міліція 102 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>Медична служба 103</w:t>
            </w:r>
          </w:p>
          <w:p w:rsidR="000102FB" w:rsidRPr="00984BEA" w:rsidRDefault="000102FB" w:rsidP="00DF3DCE">
            <w:pPr>
              <w:tabs>
                <w:tab w:val="left" w:pos="20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31-61-22 / 31-61-71</w:t>
            </w:r>
          </w:p>
        </w:tc>
      </w:tr>
      <w:tr w:rsidR="000102FB" w:rsidRPr="00984BEA" w:rsidTr="00DF3DCE">
        <w:tc>
          <w:tcPr>
            <w:tcW w:w="10139" w:type="dxa"/>
          </w:tcPr>
          <w:p w:rsidR="000102FB" w:rsidRPr="00984BEA" w:rsidRDefault="000102FB" w:rsidP="00DF3DCE">
            <w:pPr>
              <w:tabs>
                <w:tab w:val="left" w:pos="205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4B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Шановні батьки! Пам’ятайте, що ви несете відповідальність за життя і здоров’я дітей!</w:t>
            </w:r>
          </w:p>
        </w:tc>
      </w:tr>
    </w:tbl>
    <w:p w:rsidR="000102FB" w:rsidRDefault="000102FB" w:rsidP="00DF3DCE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</w:p>
    <w:p w:rsidR="000102FB" w:rsidRPr="00D200FB" w:rsidRDefault="000102FB" w:rsidP="00DF3DCE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D200FB">
        <w:rPr>
          <w:rFonts w:ascii="Times New Roman" w:hAnsi="Times New Roman"/>
          <w:b/>
          <w:sz w:val="28"/>
          <w:szCs w:val="28"/>
        </w:rPr>
        <w:t>Секретар виконкому                                                             З. БОНДАРЕНКО</w:t>
      </w:r>
    </w:p>
    <w:p w:rsidR="000102FB" w:rsidRDefault="000102FB"/>
    <w:sectPr w:rsidR="000102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FB"/>
    <w:rsid w:val="000102FB"/>
    <w:rsid w:val="00366A81"/>
    <w:rsid w:val="00E772DF"/>
    <w:rsid w:val="00F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6CDA1"/>
  <w15:chartTrackingRefBased/>
  <w15:docId w15:val="{B37C3B65-A89C-DB4F-AB76-8EF9D5D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FB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3</cp:revision>
  <dcterms:created xsi:type="dcterms:W3CDTF">2019-02-10T20:21:00Z</dcterms:created>
  <dcterms:modified xsi:type="dcterms:W3CDTF">2019-02-10T20:21:00Z</dcterms:modified>
</cp:coreProperties>
</file>