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99C" w:rsidRPr="00D200FB" w:rsidRDefault="00FB499C" w:rsidP="00DF3D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Pr="00D200FB">
        <w:rPr>
          <w:rFonts w:ascii="Times New Roman" w:hAnsi="Times New Roman"/>
          <w:sz w:val="24"/>
          <w:szCs w:val="24"/>
        </w:rPr>
        <w:t xml:space="preserve">Додаток  </w:t>
      </w:r>
      <w:r>
        <w:rPr>
          <w:rFonts w:ascii="Times New Roman" w:hAnsi="Times New Roman"/>
          <w:sz w:val="24"/>
          <w:szCs w:val="24"/>
        </w:rPr>
        <w:t>8</w:t>
      </w:r>
      <w:r w:rsidRPr="00D200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B499C" w:rsidRPr="00D200FB" w:rsidRDefault="00FB499C" w:rsidP="00DF3D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200F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200FB">
        <w:rPr>
          <w:rFonts w:ascii="Times New Roman" w:hAnsi="Times New Roman"/>
          <w:sz w:val="24"/>
          <w:szCs w:val="24"/>
        </w:rPr>
        <w:t>до рішення виконавчого</w:t>
      </w:r>
      <w:r>
        <w:rPr>
          <w:rFonts w:ascii="Times New Roman" w:hAnsi="Times New Roman"/>
          <w:sz w:val="24"/>
          <w:szCs w:val="24"/>
        </w:rPr>
        <w:t xml:space="preserve"> комітету</w:t>
      </w:r>
    </w:p>
    <w:p w:rsidR="00FB499C" w:rsidRPr="00B562D2" w:rsidRDefault="00FB499C" w:rsidP="00DF3D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200F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70B68">
        <w:rPr>
          <w:rFonts w:ascii="Times New Roman" w:hAnsi="Times New Roman"/>
          <w:sz w:val="24"/>
          <w:szCs w:val="24"/>
        </w:rPr>
        <w:t>від 24 січня  2019 р.</w:t>
      </w:r>
      <w:r>
        <w:rPr>
          <w:rFonts w:ascii="Times New Roman" w:hAnsi="Times New Roman"/>
          <w:sz w:val="24"/>
          <w:szCs w:val="24"/>
        </w:rPr>
        <w:t>№ 8</w:t>
      </w:r>
      <w:r w:rsidRPr="005D2CC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499C" w:rsidRPr="005D2CC2" w:rsidRDefault="00FB499C" w:rsidP="00DF3DCE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FB499C" w:rsidRPr="005D2CC2" w:rsidRDefault="00FB499C" w:rsidP="00DF3DCE">
      <w:pPr>
        <w:pStyle w:val="a3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5D2CC2">
        <w:rPr>
          <w:rFonts w:ascii="Times New Roman" w:eastAsiaTheme="minorHAnsi" w:hAnsi="Times New Roman"/>
          <w:sz w:val="28"/>
          <w:szCs w:val="28"/>
          <w:lang w:val="uk-UA"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                                     </w:t>
      </w:r>
    </w:p>
    <w:p w:rsidR="00FB499C" w:rsidRPr="005D2CC2" w:rsidRDefault="00FB499C" w:rsidP="00DF3DCE">
      <w:pPr>
        <w:jc w:val="center"/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>ФОРМА РЕЄСТРУ</w:t>
      </w:r>
    </w:p>
    <w:p w:rsidR="00FB499C" w:rsidRPr="005D2CC2" w:rsidRDefault="00FB499C" w:rsidP="00DF3DCE">
      <w:pPr>
        <w:tabs>
          <w:tab w:val="center" w:pos="5669"/>
          <w:tab w:val="left" w:pos="5850"/>
          <w:tab w:val="center" w:pos="7793"/>
          <w:tab w:val="right" w:pos="99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D2CC2">
        <w:rPr>
          <w:rFonts w:ascii="Times New Roman" w:hAnsi="Times New Roman"/>
          <w:sz w:val="28"/>
          <w:szCs w:val="28"/>
        </w:rPr>
        <w:t>дитячих ігрових та спортивних майданчиків</w:t>
      </w:r>
    </w:p>
    <w:p w:rsidR="00FB499C" w:rsidRPr="005D2CC2" w:rsidRDefault="00FB499C" w:rsidP="00DF3DCE">
      <w:pPr>
        <w:tabs>
          <w:tab w:val="left" w:pos="5850"/>
          <w:tab w:val="center" w:pos="7793"/>
        </w:tabs>
        <w:spacing w:after="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FB499C" w:rsidRPr="005D2CC2" w:rsidRDefault="00FB499C" w:rsidP="00DF3DCE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FB499C" w:rsidRPr="005D2CC2" w:rsidTr="00DF3DCE">
        <w:trPr>
          <w:cantSplit/>
          <w:trHeight w:val="2165"/>
        </w:trPr>
        <w:tc>
          <w:tcPr>
            <w:tcW w:w="1013" w:type="dxa"/>
            <w:textDirection w:val="btLr"/>
          </w:tcPr>
          <w:p w:rsidR="00FB499C" w:rsidRPr="005D2CC2" w:rsidRDefault="00FB499C" w:rsidP="00DF3DCE">
            <w:pPr>
              <w:tabs>
                <w:tab w:val="left" w:pos="59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D2CC2">
              <w:rPr>
                <w:sz w:val="28"/>
                <w:szCs w:val="28"/>
                <w:lang w:val="uk-UA"/>
              </w:rPr>
              <w:t>№ та дата перевірки</w:t>
            </w:r>
          </w:p>
        </w:tc>
        <w:tc>
          <w:tcPr>
            <w:tcW w:w="1014" w:type="dxa"/>
            <w:textDirection w:val="btLr"/>
          </w:tcPr>
          <w:p w:rsidR="00FB499C" w:rsidRPr="005D2CC2" w:rsidRDefault="00FB499C" w:rsidP="00DF3DCE">
            <w:pPr>
              <w:tabs>
                <w:tab w:val="left" w:pos="597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Назва об’</w:t>
            </w:r>
            <w:r w:rsidRPr="005D2CC2">
              <w:rPr>
                <w:sz w:val="28"/>
                <w:szCs w:val="28"/>
                <w:lang w:val="uk-UA"/>
              </w:rPr>
              <w:t>єкта</w:t>
            </w:r>
          </w:p>
        </w:tc>
        <w:tc>
          <w:tcPr>
            <w:tcW w:w="1014" w:type="dxa"/>
            <w:textDirection w:val="btLr"/>
          </w:tcPr>
          <w:p w:rsidR="00FB499C" w:rsidRPr="005D2CC2" w:rsidRDefault="00FB499C" w:rsidP="00DF3DCE">
            <w:pPr>
              <w:tabs>
                <w:tab w:val="left" w:pos="59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D2CC2">
              <w:rPr>
                <w:sz w:val="28"/>
                <w:szCs w:val="28"/>
                <w:lang w:val="uk-UA"/>
              </w:rPr>
              <w:t>Місце знаходження (адреса)</w:t>
            </w:r>
          </w:p>
        </w:tc>
        <w:tc>
          <w:tcPr>
            <w:tcW w:w="1014" w:type="dxa"/>
            <w:textDirection w:val="btLr"/>
          </w:tcPr>
          <w:p w:rsidR="00FB499C" w:rsidRPr="005D2CC2" w:rsidRDefault="00FB499C" w:rsidP="00DF3DCE">
            <w:pPr>
              <w:tabs>
                <w:tab w:val="left" w:pos="59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D2CC2">
              <w:rPr>
                <w:sz w:val="28"/>
                <w:szCs w:val="28"/>
                <w:lang w:val="uk-UA"/>
              </w:rPr>
              <w:t>Обслуговуюча організація</w:t>
            </w:r>
          </w:p>
        </w:tc>
        <w:tc>
          <w:tcPr>
            <w:tcW w:w="1014" w:type="dxa"/>
            <w:textDirection w:val="btLr"/>
          </w:tcPr>
          <w:p w:rsidR="00FB499C" w:rsidRPr="005D2CC2" w:rsidRDefault="00FB499C" w:rsidP="00DF3DCE">
            <w:pPr>
              <w:tabs>
                <w:tab w:val="left" w:pos="59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D2CC2">
              <w:rPr>
                <w:sz w:val="28"/>
                <w:szCs w:val="28"/>
                <w:lang w:val="uk-UA"/>
              </w:rPr>
              <w:t xml:space="preserve">П.І.П. керівника </w:t>
            </w:r>
            <w:proofErr w:type="spellStart"/>
            <w:r w:rsidRPr="005D2CC2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5D2CC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14" w:type="dxa"/>
            <w:textDirection w:val="btLr"/>
          </w:tcPr>
          <w:p w:rsidR="00FB499C" w:rsidRPr="005D2CC2" w:rsidRDefault="00FB499C" w:rsidP="00DF3DCE">
            <w:pPr>
              <w:tabs>
                <w:tab w:val="left" w:pos="59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D2CC2">
              <w:rPr>
                <w:sz w:val="28"/>
                <w:szCs w:val="28"/>
                <w:lang w:val="uk-UA"/>
              </w:rPr>
              <w:t>Наявність паспорту (</w:t>
            </w:r>
            <w:proofErr w:type="spellStart"/>
            <w:r w:rsidRPr="005D2CC2">
              <w:rPr>
                <w:sz w:val="28"/>
                <w:szCs w:val="28"/>
                <w:lang w:val="uk-UA"/>
              </w:rPr>
              <w:t>інш</w:t>
            </w:r>
            <w:proofErr w:type="spellEnd"/>
            <w:r w:rsidRPr="005D2CC2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1014" w:type="dxa"/>
            <w:textDirection w:val="btLr"/>
          </w:tcPr>
          <w:p w:rsidR="00FB499C" w:rsidRPr="005D2CC2" w:rsidRDefault="00FB499C" w:rsidP="00DF3DCE">
            <w:pPr>
              <w:tabs>
                <w:tab w:val="left" w:pos="59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D2CC2">
              <w:rPr>
                <w:sz w:val="28"/>
                <w:szCs w:val="28"/>
                <w:lang w:val="uk-UA"/>
              </w:rPr>
              <w:t>Загальний технічний стан</w:t>
            </w:r>
          </w:p>
        </w:tc>
        <w:tc>
          <w:tcPr>
            <w:tcW w:w="1014" w:type="dxa"/>
            <w:textDirection w:val="btLr"/>
          </w:tcPr>
          <w:p w:rsidR="00FB499C" w:rsidRPr="005D2CC2" w:rsidRDefault="00FB499C" w:rsidP="00DF3DCE">
            <w:pPr>
              <w:tabs>
                <w:tab w:val="left" w:pos="59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D2CC2">
              <w:rPr>
                <w:sz w:val="28"/>
                <w:szCs w:val="28"/>
                <w:lang w:val="uk-UA"/>
              </w:rPr>
              <w:t>Виявлені порушення</w:t>
            </w:r>
          </w:p>
        </w:tc>
        <w:tc>
          <w:tcPr>
            <w:tcW w:w="1014" w:type="dxa"/>
            <w:textDirection w:val="btLr"/>
          </w:tcPr>
          <w:p w:rsidR="00FB499C" w:rsidRPr="005D2CC2" w:rsidRDefault="00FB499C" w:rsidP="00DF3DCE">
            <w:pPr>
              <w:tabs>
                <w:tab w:val="left" w:pos="59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D2CC2">
              <w:rPr>
                <w:sz w:val="28"/>
                <w:szCs w:val="28"/>
                <w:lang w:val="uk-UA"/>
              </w:rPr>
              <w:t xml:space="preserve">П.І.П. відповідального </w:t>
            </w:r>
            <w:proofErr w:type="spellStart"/>
            <w:r w:rsidRPr="005D2CC2">
              <w:rPr>
                <w:sz w:val="28"/>
                <w:szCs w:val="28"/>
                <w:lang w:val="uk-UA"/>
              </w:rPr>
              <w:t>тел</w:t>
            </w:r>
            <w:proofErr w:type="spellEnd"/>
          </w:p>
        </w:tc>
        <w:tc>
          <w:tcPr>
            <w:tcW w:w="1014" w:type="dxa"/>
            <w:textDirection w:val="btLr"/>
          </w:tcPr>
          <w:p w:rsidR="00FB499C" w:rsidRPr="005D2CC2" w:rsidRDefault="00FB499C" w:rsidP="00DF3DCE">
            <w:pPr>
              <w:tabs>
                <w:tab w:val="left" w:pos="59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D2CC2">
              <w:rPr>
                <w:sz w:val="28"/>
                <w:szCs w:val="28"/>
              </w:rPr>
              <w:t>Примітка</w:t>
            </w:r>
          </w:p>
        </w:tc>
      </w:tr>
      <w:tr w:rsidR="00FB499C" w:rsidRPr="005D2CC2" w:rsidTr="00DF3DCE">
        <w:tc>
          <w:tcPr>
            <w:tcW w:w="1013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</w:tr>
      <w:tr w:rsidR="00FB499C" w:rsidRPr="005D2CC2" w:rsidTr="00DF3DCE">
        <w:tc>
          <w:tcPr>
            <w:tcW w:w="1013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B499C" w:rsidRPr="005D2CC2" w:rsidRDefault="00FB499C" w:rsidP="00DF3DCE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B499C" w:rsidRDefault="00FB499C" w:rsidP="00DF3DCE">
      <w:pPr>
        <w:tabs>
          <w:tab w:val="left" w:pos="5970"/>
        </w:tabs>
        <w:jc w:val="center"/>
        <w:rPr>
          <w:rFonts w:ascii="Times New Roman" w:hAnsi="Times New Roman"/>
          <w:sz w:val="28"/>
          <w:szCs w:val="28"/>
        </w:rPr>
      </w:pPr>
    </w:p>
    <w:p w:rsidR="00FB499C" w:rsidRPr="005D2CC2" w:rsidRDefault="00FB499C" w:rsidP="00DF3DCE">
      <w:pPr>
        <w:tabs>
          <w:tab w:val="left" w:pos="5970"/>
        </w:tabs>
        <w:jc w:val="center"/>
        <w:rPr>
          <w:rFonts w:ascii="Times New Roman" w:hAnsi="Times New Roman"/>
          <w:sz w:val="28"/>
          <w:szCs w:val="28"/>
        </w:rPr>
      </w:pPr>
    </w:p>
    <w:p w:rsidR="00FB499C" w:rsidRPr="00D200FB" w:rsidRDefault="00FB499C" w:rsidP="00DF3DCE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 w:val="28"/>
          <w:szCs w:val="28"/>
        </w:rPr>
      </w:pPr>
      <w:r w:rsidRPr="00D200FB">
        <w:rPr>
          <w:rFonts w:ascii="Times New Roman" w:hAnsi="Times New Roman"/>
          <w:b/>
          <w:sz w:val="28"/>
          <w:szCs w:val="28"/>
        </w:rPr>
        <w:t>Секретар виконкому                                                             З. БОНДАРЕНКО</w:t>
      </w:r>
    </w:p>
    <w:p w:rsidR="00FB499C" w:rsidRDefault="00FB499C"/>
    <w:sectPr w:rsidR="00FB49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9C"/>
    <w:rsid w:val="00F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5D6695"/>
  <w15:chartTrackingRefBased/>
  <w15:docId w15:val="{6128B7B1-7083-2940-9C68-15C576B6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99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FB499C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323</Characters>
  <Application>Microsoft Office Word</Application>
  <DocSecurity>0</DocSecurity>
  <Lines>2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2019-02-10T20:27:00Z</dcterms:created>
  <dcterms:modified xsi:type="dcterms:W3CDTF">2019-02-10T20:27:00Z</dcterms:modified>
</cp:coreProperties>
</file>