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938" w:rsidRPr="00A777EA" w:rsidRDefault="00C11938" w:rsidP="00A777EA">
      <w:pPr>
        <w:pBdr>
          <w:bottom w:val="single" w:sz="6" w:space="0" w:color="A2A9B1"/>
        </w:pBdr>
        <w:shd w:val="clear" w:color="auto" w:fill="FFFFFF"/>
        <w:spacing w:after="0" w:line="240" w:lineRule="auto"/>
        <w:outlineLvl w:val="1"/>
        <w:rPr>
          <w:rFonts w:ascii="Times New Roman" w:eastAsia="Times New Roman" w:hAnsi="Times New Roman" w:cs="Times New Roman"/>
          <w:b/>
          <w:color w:val="000000"/>
          <w:sz w:val="28"/>
          <w:szCs w:val="28"/>
          <w:lang w:eastAsia="ru-RU"/>
        </w:rPr>
      </w:pPr>
      <w:r w:rsidRPr="00A777EA">
        <w:rPr>
          <w:rFonts w:ascii="Times New Roman" w:eastAsia="Times New Roman" w:hAnsi="Times New Roman" w:cs="Times New Roman"/>
          <w:b/>
          <w:color w:val="000000"/>
          <w:sz w:val="28"/>
          <w:szCs w:val="28"/>
          <w:lang w:eastAsia="ru-RU"/>
        </w:rPr>
        <w:t>Історія</w:t>
      </w:r>
    </w:p>
    <w:p w:rsidR="00C11938" w:rsidRPr="00C11938" w:rsidRDefault="00C11938" w:rsidP="00A777EA">
      <w:pPr>
        <w:pBdr>
          <w:bottom w:val="single" w:sz="6" w:space="0" w:color="A2A9B1"/>
        </w:pBdr>
        <w:shd w:val="clear" w:color="auto" w:fill="FFFFFF"/>
        <w:spacing w:after="0" w:line="240" w:lineRule="auto"/>
        <w:outlineLvl w:val="1"/>
        <w:rPr>
          <w:rFonts w:ascii="Times New Roman" w:eastAsia="Times New Roman" w:hAnsi="Times New Roman" w:cs="Times New Roman"/>
          <w:color w:val="222222"/>
          <w:sz w:val="28"/>
          <w:szCs w:val="28"/>
          <w:lang w:eastAsia="ru-RU"/>
        </w:rPr>
      </w:pPr>
      <w:r w:rsidRPr="00C11938">
        <w:rPr>
          <w:rFonts w:ascii="Times New Roman" w:eastAsia="Times New Roman" w:hAnsi="Times New Roman" w:cs="Times New Roman"/>
          <w:color w:val="222222"/>
          <w:sz w:val="28"/>
          <w:szCs w:val="28"/>
          <w:lang w:eastAsia="ru-RU"/>
        </w:rPr>
        <w:t>Дослідження і дотримання безпеки та гігієни праці, є відносно недавнім явищем. Оскільки </w:t>
      </w:r>
      <w:hyperlink r:id="rId5" w:tooltip="Робітничий рух" w:history="1">
        <w:r w:rsidRPr="00C11938">
          <w:rPr>
            <w:rFonts w:ascii="Times New Roman" w:eastAsia="Times New Roman" w:hAnsi="Times New Roman" w:cs="Times New Roman"/>
            <w:color w:val="0B0080"/>
            <w:sz w:val="28"/>
            <w:szCs w:val="28"/>
            <w:u w:val="single"/>
            <w:lang w:eastAsia="ru-RU"/>
          </w:rPr>
          <w:t>робітничі рухи</w:t>
        </w:r>
      </w:hyperlink>
      <w:r w:rsidRPr="00C11938">
        <w:rPr>
          <w:rFonts w:ascii="Times New Roman" w:eastAsia="Times New Roman" w:hAnsi="Times New Roman" w:cs="Times New Roman"/>
          <w:color w:val="222222"/>
          <w:sz w:val="28"/>
          <w:szCs w:val="28"/>
          <w:lang w:eastAsia="ru-RU"/>
        </w:rPr>
        <w:t>, виникли у відповідь на стурбованість працівників, через вплив </w:t>
      </w:r>
      <w:hyperlink r:id="rId6" w:tooltip="Промислова революція" w:history="1">
        <w:r w:rsidRPr="00C11938">
          <w:rPr>
            <w:rFonts w:ascii="Times New Roman" w:eastAsia="Times New Roman" w:hAnsi="Times New Roman" w:cs="Times New Roman"/>
            <w:color w:val="0B0080"/>
            <w:sz w:val="28"/>
            <w:szCs w:val="28"/>
            <w:u w:val="single"/>
            <w:lang w:eastAsia="ru-RU"/>
          </w:rPr>
          <w:t>промислової революції</w:t>
        </w:r>
      </w:hyperlink>
      <w:r w:rsidRPr="00C11938">
        <w:rPr>
          <w:rFonts w:ascii="Times New Roman" w:eastAsia="Times New Roman" w:hAnsi="Times New Roman" w:cs="Times New Roman"/>
          <w:color w:val="222222"/>
          <w:sz w:val="28"/>
          <w:szCs w:val="28"/>
          <w:lang w:eastAsia="ru-RU"/>
        </w:rPr>
        <w:t>, здоров'я робітників, почало розглядатися як питання пов'язане з працею.</w:t>
      </w:r>
    </w:p>
    <w:p w:rsidR="00C11938" w:rsidRPr="00C11938" w:rsidRDefault="00C11938" w:rsidP="00C11938">
      <w:pPr>
        <w:shd w:val="clear" w:color="auto" w:fill="FFFFFF"/>
        <w:spacing w:before="120" w:after="120" w:line="240" w:lineRule="auto"/>
        <w:rPr>
          <w:rFonts w:ascii="Times New Roman" w:eastAsia="Times New Roman" w:hAnsi="Times New Roman" w:cs="Times New Roman"/>
          <w:color w:val="222222"/>
          <w:sz w:val="28"/>
          <w:szCs w:val="28"/>
          <w:lang w:eastAsia="ru-RU"/>
        </w:rPr>
      </w:pPr>
      <w:r w:rsidRPr="00C11938">
        <w:rPr>
          <w:rFonts w:ascii="Times New Roman" w:eastAsia="Times New Roman" w:hAnsi="Times New Roman" w:cs="Times New Roman"/>
          <w:color w:val="222222"/>
          <w:sz w:val="28"/>
          <w:szCs w:val="28"/>
          <w:lang w:eastAsia="ru-RU"/>
        </w:rPr>
        <w:t>Для прикладу, у </w:t>
      </w:r>
      <w:hyperlink r:id="rId7" w:tooltip="Велика Британія" w:history="1">
        <w:r w:rsidRPr="00C11938">
          <w:rPr>
            <w:rFonts w:ascii="Times New Roman" w:eastAsia="Times New Roman" w:hAnsi="Times New Roman" w:cs="Times New Roman"/>
            <w:color w:val="0B0080"/>
            <w:sz w:val="28"/>
            <w:szCs w:val="28"/>
            <w:u w:val="single"/>
            <w:lang w:eastAsia="ru-RU"/>
          </w:rPr>
          <w:t>Великій Британії</w:t>
        </w:r>
      </w:hyperlink>
      <w:r w:rsidRPr="00C11938">
        <w:rPr>
          <w:rFonts w:ascii="Times New Roman" w:eastAsia="Times New Roman" w:hAnsi="Times New Roman" w:cs="Times New Roman"/>
          <w:color w:val="222222"/>
          <w:sz w:val="28"/>
          <w:szCs w:val="28"/>
          <w:lang w:eastAsia="ru-RU"/>
        </w:rPr>
        <w:t>, фабричні закони початку дев'ятнадцятого століття (з 1802 року), виникли через побоювання з приводу поганого здоров'я </w:t>
      </w:r>
      <w:hyperlink r:id="rId8" w:tooltip="Дитина" w:history="1">
        <w:r w:rsidRPr="00C11938">
          <w:rPr>
            <w:rFonts w:ascii="Times New Roman" w:eastAsia="Times New Roman" w:hAnsi="Times New Roman" w:cs="Times New Roman"/>
            <w:color w:val="0B0080"/>
            <w:sz w:val="28"/>
            <w:szCs w:val="28"/>
            <w:u w:val="single"/>
            <w:lang w:eastAsia="ru-RU"/>
          </w:rPr>
          <w:t>дітей</w:t>
        </w:r>
      </w:hyperlink>
      <w:r w:rsidRPr="00C11938">
        <w:rPr>
          <w:rFonts w:ascii="Times New Roman" w:eastAsia="Times New Roman" w:hAnsi="Times New Roman" w:cs="Times New Roman"/>
          <w:color w:val="222222"/>
          <w:sz w:val="28"/>
          <w:szCs w:val="28"/>
          <w:lang w:eastAsia="ru-RU"/>
        </w:rPr>
        <w:t>, які працювали на </w:t>
      </w:r>
      <w:hyperlink r:id="rId9" w:tooltip="Бавовняний пояс" w:history="1">
        <w:r w:rsidRPr="00C11938">
          <w:rPr>
            <w:rFonts w:ascii="Times New Roman" w:eastAsia="Times New Roman" w:hAnsi="Times New Roman" w:cs="Times New Roman"/>
            <w:color w:val="0B0080"/>
            <w:sz w:val="28"/>
            <w:szCs w:val="28"/>
            <w:u w:val="single"/>
            <w:lang w:eastAsia="ru-RU"/>
          </w:rPr>
          <w:t>бавовняних</w:t>
        </w:r>
      </w:hyperlink>
      <w:r w:rsidRPr="00C11938">
        <w:rPr>
          <w:rFonts w:ascii="Times New Roman" w:eastAsia="Times New Roman" w:hAnsi="Times New Roman" w:cs="Times New Roman"/>
          <w:color w:val="222222"/>
          <w:sz w:val="28"/>
          <w:szCs w:val="28"/>
          <w:lang w:eastAsia="ru-RU"/>
        </w:rPr>
        <w:t> фабриках: Закон 1833 року, утворив спеціальну професійну інспекцію заводу. Початкові повноваження інспекції, полягали в обмеженні </w:t>
      </w:r>
      <w:hyperlink r:id="rId10" w:tooltip="Робочий час" w:history="1">
        <w:r w:rsidRPr="00C11938">
          <w:rPr>
            <w:rFonts w:ascii="Times New Roman" w:eastAsia="Times New Roman" w:hAnsi="Times New Roman" w:cs="Times New Roman"/>
            <w:color w:val="0B0080"/>
            <w:sz w:val="28"/>
            <w:szCs w:val="28"/>
            <w:u w:val="single"/>
            <w:lang w:eastAsia="ru-RU"/>
          </w:rPr>
          <w:t>робочого часу</w:t>
        </w:r>
      </w:hyperlink>
      <w:r w:rsidRPr="00C11938">
        <w:rPr>
          <w:rFonts w:ascii="Times New Roman" w:eastAsia="Times New Roman" w:hAnsi="Times New Roman" w:cs="Times New Roman"/>
          <w:color w:val="222222"/>
          <w:sz w:val="28"/>
          <w:szCs w:val="28"/>
          <w:lang w:eastAsia="ru-RU"/>
        </w:rPr>
        <w:t> в </w:t>
      </w:r>
      <w:hyperlink r:id="rId11" w:tooltip="Текстильна промисловість" w:history="1">
        <w:r w:rsidRPr="00C11938">
          <w:rPr>
            <w:rFonts w:ascii="Times New Roman" w:eastAsia="Times New Roman" w:hAnsi="Times New Roman" w:cs="Times New Roman"/>
            <w:color w:val="0B0080"/>
            <w:sz w:val="28"/>
            <w:szCs w:val="28"/>
            <w:u w:val="single"/>
            <w:lang w:eastAsia="ru-RU"/>
          </w:rPr>
          <w:t>текстильній промисловості</w:t>
        </w:r>
      </w:hyperlink>
      <w:r w:rsidRPr="00C11938">
        <w:rPr>
          <w:rFonts w:ascii="Times New Roman" w:eastAsia="Times New Roman" w:hAnsi="Times New Roman" w:cs="Times New Roman"/>
          <w:color w:val="222222"/>
          <w:sz w:val="28"/>
          <w:szCs w:val="28"/>
          <w:lang w:eastAsia="ru-RU"/>
        </w:rPr>
        <w:t> для дітей та </w:t>
      </w:r>
      <w:hyperlink r:id="rId12" w:tooltip="Молодь" w:history="1">
        <w:r w:rsidRPr="00C11938">
          <w:rPr>
            <w:rFonts w:ascii="Times New Roman" w:eastAsia="Times New Roman" w:hAnsi="Times New Roman" w:cs="Times New Roman"/>
            <w:color w:val="0B0080"/>
            <w:sz w:val="28"/>
            <w:szCs w:val="28"/>
            <w:u w:val="single"/>
            <w:lang w:eastAsia="ru-RU"/>
          </w:rPr>
          <w:t>молоді</w:t>
        </w:r>
      </w:hyperlink>
      <w:r w:rsidRPr="00C11938">
        <w:rPr>
          <w:rFonts w:ascii="Times New Roman" w:eastAsia="Times New Roman" w:hAnsi="Times New Roman" w:cs="Times New Roman"/>
          <w:color w:val="222222"/>
          <w:sz w:val="28"/>
          <w:szCs w:val="28"/>
          <w:lang w:eastAsia="ru-RU"/>
        </w:rPr>
        <w:t> (започатковані для запобігання хронічній надмірній роботі, яка визначалася як провідна, що веде до погіршення здоров'я та нівечень, і непрямим чином, до великої кількості </w:t>
      </w:r>
      <w:hyperlink r:id="rId13" w:tooltip="Нещасний випадок" w:history="1">
        <w:r w:rsidRPr="00C11938">
          <w:rPr>
            <w:rFonts w:ascii="Times New Roman" w:eastAsia="Times New Roman" w:hAnsi="Times New Roman" w:cs="Times New Roman"/>
            <w:color w:val="0B0080"/>
            <w:sz w:val="28"/>
            <w:szCs w:val="28"/>
            <w:u w:val="single"/>
            <w:lang w:eastAsia="ru-RU"/>
          </w:rPr>
          <w:t>нещасних випадків</w:t>
        </w:r>
      </w:hyperlink>
      <w:r w:rsidRPr="00C11938">
        <w:rPr>
          <w:rFonts w:ascii="Times New Roman" w:eastAsia="Times New Roman" w:hAnsi="Times New Roman" w:cs="Times New Roman"/>
          <w:color w:val="222222"/>
          <w:sz w:val="28"/>
          <w:szCs w:val="28"/>
          <w:lang w:eastAsia="ru-RU"/>
        </w:rPr>
        <w:t>). Проте, за наказом фабричної інспекції від 1844 року, додатковий акт, який передбачав подібні обмеження на час роботи </w:t>
      </w:r>
      <w:hyperlink r:id="rId14" w:tooltip="Жінка" w:history="1">
        <w:r w:rsidRPr="00C11938">
          <w:rPr>
            <w:rFonts w:ascii="Times New Roman" w:eastAsia="Times New Roman" w:hAnsi="Times New Roman" w:cs="Times New Roman"/>
            <w:color w:val="0B0080"/>
            <w:sz w:val="28"/>
            <w:szCs w:val="28"/>
            <w:u w:val="single"/>
            <w:lang w:eastAsia="ru-RU"/>
          </w:rPr>
          <w:t>жінок</w:t>
        </w:r>
      </w:hyperlink>
      <w:r w:rsidRPr="00C11938">
        <w:rPr>
          <w:rFonts w:ascii="Times New Roman" w:eastAsia="Times New Roman" w:hAnsi="Times New Roman" w:cs="Times New Roman"/>
          <w:color w:val="222222"/>
          <w:sz w:val="28"/>
          <w:szCs w:val="28"/>
          <w:lang w:eastAsia="ru-RU"/>
        </w:rPr>
        <w:t> у текстильній промисловості, ввів вимогу щодо охорони машин (але тільки в текстильній галузі та лише в тих областях, до яких міг бути доступ жінок або дітей).</w:t>
      </w:r>
    </w:p>
    <w:p w:rsidR="00C11938" w:rsidRPr="00C11938" w:rsidRDefault="00C11938" w:rsidP="00C11938">
      <w:pPr>
        <w:shd w:val="clear" w:color="auto" w:fill="FFFFFF"/>
        <w:spacing w:before="120" w:after="120" w:line="240" w:lineRule="auto"/>
        <w:rPr>
          <w:rFonts w:ascii="Times New Roman" w:eastAsia="Times New Roman" w:hAnsi="Times New Roman" w:cs="Times New Roman"/>
          <w:color w:val="222222"/>
          <w:sz w:val="28"/>
          <w:szCs w:val="28"/>
          <w:lang w:eastAsia="ru-RU"/>
        </w:rPr>
      </w:pPr>
      <w:r w:rsidRPr="00C11938">
        <w:rPr>
          <w:rFonts w:ascii="Times New Roman" w:eastAsia="Times New Roman" w:hAnsi="Times New Roman" w:cs="Times New Roman"/>
          <w:color w:val="222222"/>
          <w:sz w:val="28"/>
          <w:szCs w:val="28"/>
          <w:lang w:eastAsia="ru-RU"/>
        </w:rPr>
        <w:t>1840 року, </w:t>
      </w:r>
      <w:hyperlink r:id="rId15" w:tooltip="Британська імперія" w:history="1">
        <w:r w:rsidRPr="00C11938">
          <w:rPr>
            <w:rFonts w:ascii="Times New Roman" w:eastAsia="Times New Roman" w:hAnsi="Times New Roman" w:cs="Times New Roman"/>
            <w:color w:val="0B0080"/>
            <w:sz w:val="28"/>
            <w:szCs w:val="28"/>
            <w:u w:val="single"/>
            <w:lang w:eastAsia="ru-RU"/>
          </w:rPr>
          <w:t>Королівська</w:t>
        </w:r>
      </w:hyperlink>
      <w:r w:rsidRPr="00C11938">
        <w:rPr>
          <w:rFonts w:ascii="Times New Roman" w:eastAsia="Times New Roman" w:hAnsi="Times New Roman" w:cs="Times New Roman"/>
          <w:color w:val="222222"/>
          <w:sz w:val="28"/>
          <w:szCs w:val="28"/>
          <w:lang w:eastAsia="ru-RU"/>
        </w:rPr>
        <w:t> комісія опублікувала власні висновки про стан справ працівників </w:t>
      </w:r>
      <w:hyperlink r:id="rId16" w:tooltip="Гірнича промисловість" w:history="1">
        <w:r w:rsidRPr="00C11938">
          <w:rPr>
            <w:rFonts w:ascii="Times New Roman" w:eastAsia="Times New Roman" w:hAnsi="Times New Roman" w:cs="Times New Roman"/>
            <w:color w:val="0B0080"/>
            <w:sz w:val="28"/>
            <w:szCs w:val="28"/>
            <w:u w:val="single"/>
            <w:lang w:eastAsia="ru-RU"/>
          </w:rPr>
          <w:t>гірничодобувної промисловості</w:t>
        </w:r>
      </w:hyperlink>
      <w:r w:rsidRPr="00C11938">
        <w:rPr>
          <w:rFonts w:ascii="Times New Roman" w:eastAsia="Times New Roman" w:hAnsi="Times New Roman" w:cs="Times New Roman"/>
          <w:color w:val="222222"/>
          <w:sz w:val="28"/>
          <w:szCs w:val="28"/>
          <w:lang w:eastAsia="ru-RU"/>
        </w:rPr>
        <w:t>, які документально підтвердили жахливо небезпечне становище, у якому вони повинні були працювати, та велику частоту нещасних випадків. Ця комісія спричинила громадське обурення, у підсумку якого, було прийнято Закон про копальні від 1842 року. Цей акт встановив інспекцію для </w:t>
      </w:r>
      <w:hyperlink r:id="rId17" w:tooltip="Кар'єр" w:history="1">
        <w:r w:rsidRPr="00C11938">
          <w:rPr>
            <w:rFonts w:ascii="Times New Roman" w:eastAsia="Times New Roman" w:hAnsi="Times New Roman" w:cs="Times New Roman"/>
            <w:color w:val="0B0080"/>
            <w:sz w:val="28"/>
            <w:szCs w:val="28"/>
            <w:u w:val="single"/>
            <w:lang w:eastAsia="ru-RU"/>
          </w:rPr>
          <w:t>кар'єрів</w:t>
        </w:r>
      </w:hyperlink>
      <w:r w:rsidRPr="00C11938">
        <w:rPr>
          <w:rFonts w:ascii="Times New Roman" w:eastAsia="Times New Roman" w:hAnsi="Times New Roman" w:cs="Times New Roman"/>
          <w:color w:val="222222"/>
          <w:sz w:val="28"/>
          <w:szCs w:val="28"/>
          <w:lang w:eastAsia="ru-RU"/>
        </w:rPr>
        <w:t> і </w:t>
      </w:r>
      <w:hyperlink r:id="rId18" w:tooltip="Шахта" w:history="1">
        <w:r w:rsidRPr="00C11938">
          <w:rPr>
            <w:rFonts w:ascii="Times New Roman" w:eastAsia="Times New Roman" w:hAnsi="Times New Roman" w:cs="Times New Roman"/>
            <w:color w:val="0B0080"/>
            <w:sz w:val="28"/>
            <w:szCs w:val="28"/>
            <w:u w:val="single"/>
            <w:lang w:eastAsia="ru-RU"/>
          </w:rPr>
          <w:t>вугільних шахт</w:t>
        </w:r>
      </w:hyperlink>
      <w:r w:rsidRPr="00C11938">
        <w:rPr>
          <w:rFonts w:ascii="Times New Roman" w:eastAsia="Times New Roman" w:hAnsi="Times New Roman" w:cs="Times New Roman"/>
          <w:color w:val="222222"/>
          <w:sz w:val="28"/>
          <w:szCs w:val="28"/>
          <w:lang w:eastAsia="ru-RU"/>
        </w:rPr>
        <w:t>, що призвело до багатьох переслідувань порушників, та підвищення рівня безпеки, а до 1850 року, інспектори вже </w:t>
      </w:r>
      <w:r w:rsidRPr="00C11938">
        <w:rPr>
          <w:rFonts w:ascii="Times New Roman" w:eastAsia="Times New Roman" w:hAnsi="Times New Roman" w:cs="Times New Roman"/>
          <w:b/>
          <w:bCs/>
          <w:color w:val="222222"/>
          <w:sz w:val="28"/>
          <w:szCs w:val="28"/>
          <w:lang w:eastAsia="ru-RU"/>
        </w:rPr>
        <w:t>мали змогу входити та перевіряти приміщення на свій розсуд.</w:t>
      </w:r>
    </w:p>
    <w:p w:rsidR="00C11938" w:rsidRPr="00C11938" w:rsidRDefault="00DF3A2C" w:rsidP="00C11938">
      <w:pPr>
        <w:shd w:val="clear" w:color="auto" w:fill="FFFFFF"/>
        <w:spacing w:before="120" w:after="120" w:line="240" w:lineRule="auto"/>
        <w:rPr>
          <w:rFonts w:ascii="Times New Roman" w:eastAsia="Times New Roman" w:hAnsi="Times New Roman" w:cs="Times New Roman"/>
          <w:color w:val="222222"/>
          <w:sz w:val="28"/>
          <w:szCs w:val="28"/>
          <w:lang w:eastAsia="ru-RU"/>
        </w:rPr>
      </w:pPr>
      <w:hyperlink r:id="rId19" w:tooltip="Отто фон Бісмарк" w:history="1">
        <w:r w:rsidR="00C11938" w:rsidRPr="00C11938">
          <w:rPr>
            <w:rFonts w:ascii="Times New Roman" w:eastAsia="Times New Roman" w:hAnsi="Times New Roman" w:cs="Times New Roman"/>
            <w:color w:val="0B0080"/>
            <w:sz w:val="28"/>
            <w:szCs w:val="28"/>
            <w:u w:val="single"/>
            <w:lang w:eastAsia="ru-RU"/>
          </w:rPr>
          <w:t>Отто фон Бісмарк</w:t>
        </w:r>
      </w:hyperlink>
      <w:r w:rsidR="00C11938" w:rsidRPr="00C11938">
        <w:rPr>
          <w:rFonts w:ascii="Times New Roman" w:eastAsia="Times New Roman" w:hAnsi="Times New Roman" w:cs="Times New Roman"/>
          <w:color w:val="222222"/>
          <w:sz w:val="28"/>
          <w:szCs w:val="28"/>
          <w:lang w:eastAsia="ru-RU"/>
        </w:rPr>
        <w:t>, 1883 року, вперше ввів Законодавство про </w:t>
      </w:r>
      <w:hyperlink r:id="rId20" w:tooltip="Соціальне страхування" w:history="1">
        <w:r w:rsidR="00C11938" w:rsidRPr="00C11938">
          <w:rPr>
            <w:rFonts w:ascii="Times New Roman" w:eastAsia="Times New Roman" w:hAnsi="Times New Roman" w:cs="Times New Roman"/>
            <w:color w:val="0B0080"/>
            <w:sz w:val="28"/>
            <w:szCs w:val="28"/>
            <w:u w:val="single"/>
            <w:lang w:eastAsia="ru-RU"/>
          </w:rPr>
          <w:t>соціальне страхування</w:t>
        </w:r>
      </w:hyperlink>
      <w:r w:rsidR="00C11938" w:rsidRPr="00C11938">
        <w:rPr>
          <w:rFonts w:ascii="Times New Roman" w:eastAsia="Times New Roman" w:hAnsi="Times New Roman" w:cs="Times New Roman"/>
          <w:color w:val="222222"/>
          <w:sz w:val="28"/>
          <w:szCs w:val="28"/>
          <w:lang w:eastAsia="ru-RU"/>
        </w:rPr>
        <w:t> та 1884 року, перший Закон про відшкодування працівникам — єдиний такого роду, у </w:t>
      </w:r>
      <w:hyperlink r:id="rId21" w:tooltip="Західна цивілізація" w:history="1">
        <w:r w:rsidR="00C11938" w:rsidRPr="00C11938">
          <w:rPr>
            <w:rFonts w:ascii="Times New Roman" w:eastAsia="Times New Roman" w:hAnsi="Times New Roman" w:cs="Times New Roman"/>
            <w:color w:val="0B0080"/>
            <w:sz w:val="28"/>
            <w:szCs w:val="28"/>
            <w:u w:val="single"/>
            <w:lang w:eastAsia="ru-RU"/>
          </w:rPr>
          <w:t>західному світі</w:t>
        </w:r>
      </w:hyperlink>
      <w:r w:rsidR="00C11938" w:rsidRPr="00C11938">
        <w:rPr>
          <w:rFonts w:ascii="Times New Roman" w:eastAsia="Times New Roman" w:hAnsi="Times New Roman" w:cs="Times New Roman"/>
          <w:color w:val="222222"/>
          <w:sz w:val="28"/>
          <w:szCs w:val="28"/>
          <w:lang w:eastAsia="ru-RU"/>
        </w:rPr>
        <w:t>. Подібні акти пізніше також, з'являються в інших </w:t>
      </w:r>
      <w:hyperlink r:id="rId22" w:tooltip="Країна" w:history="1">
        <w:r w:rsidR="00C11938" w:rsidRPr="00C11938">
          <w:rPr>
            <w:rFonts w:ascii="Times New Roman" w:eastAsia="Times New Roman" w:hAnsi="Times New Roman" w:cs="Times New Roman"/>
            <w:color w:val="0B0080"/>
            <w:sz w:val="28"/>
            <w:szCs w:val="28"/>
            <w:u w:val="single"/>
            <w:lang w:eastAsia="ru-RU"/>
          </w:rPr>
          <w:t>країнах</w:t>
        </w:r>
      </w:hyperlink>
      <w:r w:rsidR="00C11938" w:rsidRPr="00C11938">
        <w:rPr>
          <w:rFonts w:ascii="Times New Roman" w:eastAsia="Times New Roman" w:hAnsi="Times New Roman" w:cs="Times New Roman"/>
          <w:color w:val="222222"/>
          <w:sz w:val="28"/>
          <w:szCs w:val="28"/>
          <w:lang w:eastAsia="ru-RU"/>
        </w:rPr>
        <w:t>, частково у відповідь на робітничі хвилювання.</w:t>
      </w:r>
    </w:p>
    <w:p w:rsidR="00C11938" w:rsidRPr="00C11938" w:rsidRDefault="00C11938" w:rsidP="00C11938">
      <w:pPr>
        <w:shd w:val="clear" w:color="auto" w:fill="FFFFFF"/>
        <w:spacing w:before="120" w:after="120" w:line="240" w:lineRule="auto"/>
        <w:rPr>
          <w:rFonts w:ascii="Times New Roman" w:eastAsia="Times New Roman" w:hAnsi="Times New Roman" w:cs="Times New Roman"/>
          <w:color w:val="222222"/>
          <w:sz w:val="28"/>
          <w:szCs w:val="28"/>
          <w:lang w:eastAsia="ru-RU"/>
        </w:rPr>
      </w:pPr>
      <w:r w:rsidRPr="00C11938">
        <w:rPr>
          <w:rFonts w:ascii="Times New Roman" w:eastAsia="Times New Roman" w:hAnsi="Times New Roman" w:cs="Times New Roman"/>
          <w:color w:val="222222"/>
          <w:sz w:val="28"/>
          <w:szCs w:val="28"/>
          <w:lang w:eastAsia="ru-RU"/>
        </w:rPr>
        <w:t>Щодо радянських часів, то 1936 року, 16-а партійна конференція </w:t>
      </w:r>
      <w:hyperlink r:id="rId23" w:tooltip="Комуністична партія Радянського Союзу" w:history="1">
        <w:r w:rsidRPr="00C11938">
          <w:rPr>
            <w:rFonts w:ascii="Times New Roman" w:eastAsia="Times New Roman" w:hAnsi="Times New Roman" w:cs="Times New Roman"/>
            <w:color w:val="0B0080"/>
            <w:sz w:val="28"/>
            <w:szCs w:val="28"/>
            <w:u w:val="single"/>
            <w:lang w:eastAsia="ru-RU"/>
          </w:rPr>
          <w:t>ВКП (б)</w:t>
        </w:r>
      </w:hyperlink>
      <w:r w:rsidRPr="00C11938">
        <w:rPr>
          <w:rFonts w:ascii="Times New Roman" w:eastAsia="Times New Roman" w:hAnsi="Times New Roman" w:cs="Times New Roman"/>
          <w:color w:val="222222"/>
          <w:sz w:val="28"/>
          <w:szCs w:val="28"/>
          <w:lang w:eastAsia="ru-RU"/>
        </w:rPr>
        <w:t>, яка прийняла програму розвитку </w:t>
      </w:r>
      <w:hyperlink r:id="rId24" w:tooltip="Союз Радянських Соціалістичних Республік" w:history="1">
        <w:r w:rsidRPr="00C11938">
          <w:rPr>
            <w:rFonts w:ascii="Times New Roman" w:eastAsia="Times New Roman" w:hAnsi="Times New Roman" w:cs="Times New Roman"/>
            <w:color w:val="0B0080"/>
            <w:sz w:val="28"/>
            <w:szCs w:val="28"/>
            <w:u w:val="single"/>
            <w:lang w:eastAsia="ru-RU"/>
          </w:rPr>
          <w:t>СРСР</w:t>
        </w:r>
      </w:hyperlink>
      <w:r w:rsidRPr="00C11938">
        <w:rPr>
          <w:rFonts w:ascii="Times New Roman" w:eastAsia="Times New Roman" w:hAnsi="Times New Roman" w:cs="Times New Roman"/>
          <w:color w:val="222222"/>
          <w:sz w:val="28"/>
          <w:szCs w:val="28"/>
          <w:lang w:eastAsia="ru-RU"/>
        </w:rPr>
        <w:t> (</w:t>
      </w:r>
      <w:hyperlink r:id="rId25" w:tooltip="Україна" w:history="1">
        <w:r w:rsidRPr="00C11938">
          <w:rPr>
            <w:rFonts w:ascii="Times New Roman" w:eastAsia="Times New Roman" w:hAnsi="Times New Roman" w:cs="Times New Roman"/>
            <w:color w:val="0B0080"/>
            <w:sz w:val="28"/>
            <w:szCs w:val="28"/>
            <w:u w:val="single"/>
            <w:lang w:eastAsia="ru-RU"/>
          </w:rPr>
          <w:t>Україна</w:t>
        </w:r>
      </w:hyperlink>
      <w:r w:rsidRPr="00C11938">
        <w:rPr>
          <w:rFonts w:ascii="Times New Roman" w:eastAsia="Times New Roman" w:hAnsi="Times New Roman" w:cs="Times New Roman"/>
          <w:color w:val="222222"/>
          <w:sz w:val="28"/>
          <w:szCs w:val="28"/>
          <w:lang w:eastAsia="ru-RU"/>
        </w:rPr>
        <w:t> — одна з засновниць </w:t>
      </w:r>
      <w:hyperlink r:id="rId26" w:tooltip="Організація Об'єднаних Націй" w:history="1">
        <w:r w:rsidRPr="00C11938">
          <w:rPr>
            <w:rFonts w:ascii="Times New Roman" w:eastAsia="Times New Roman" w:hAnsi="Times New Roman" w:cs="Times New Roman"/>
            <w:color w:val="0B0080"/>
            <w:sz w:val="28"/>
            <w:szCs w:val="28"/>
            <w:u w:val="single"/>
            <w:lang w:eastAsia="ru-RU"/>
          </w:rPr>
          <w:t>ООН</w:t>
        </w:r>
      </w:hyperlink>
      <w:r w:rsidRPr="00C11938">
        <w:rPr>
          <w:rFonts w:ascii="Times New Roman" w:eastAsia="Times New Roman" w:hAnsi="Times New Roman" w:cs="Times New Roman"/>
          <w:color w:val="222222"/>
          <w:sz w:val="28"/>
          <w:szCs w:val="28"/>
          <w:lang w:eastAsia="ru-RU"/>
        </w:rPr>
        <w:t>, до 1991 року, на правах союзної держави, входила до складу Радянського Союзу) на багато років, у частині вдосконалення системи надання </w:t>
      </w:r>
      <w:hyperlink r:id="rId27" w:tooltip="Медична допомога" w:history="1">
        <w:r w:rsidRPr="00C11938">
          <w:rPr>
            <w:rFonts w:ascii="Times New Roman" w:eastAsia="Times New Roman" w:hAnsi="Times New Roman" w:cs="Times New Roman"/>
            <w:color w:val="0B0080"/>
            <w:sz w:val="28"/>
            <w:szCs w:val="28"/>
            <w:u w:val="single"/>
            <w:lang w:eastAsia="ru-RU"/>
          </w:rPr>
          <w:t>медичної допомоги</w:t>
        </w:r>
      </w:hyperlink>
      <w:r w:rsidRPr="00C11938">
        <w:rPr>
          <w:rFonts w:ascii="Times New Roman" w:eastAsia="Times New Roman" w:hAnsi="Times New Roman" w:cs="Times New Roman"/>
          <w:color w:val="222222"/>
          <w:sz w:val="28"/>
          <w:szCs w:val="28"/>
          <w:lang w:eastAsia="ru-RU"/>
        </w:rPr>
        <w:t> населенню країни, у першому пункті постанови, присвяченого цій темі, прописала потребу вирішення завдання ліквідації професійних захворювань, а у другому — різкого зниження виробничого травматизму. І почалася «боротьба». Виробничий травматизм 1937 року відносно 1936 року, на більшості підприємств знизився на 43-55%. Дані про первинно поставлені діагнози «професійне захворювання» та «виробничий травматизм», стали таємними. Від </w:t>
      </w:r>
      <w:hyperlink r:id="rId28" w:tooltip="П'ятирічки СРСР" w:history="1">
        <w:r w:rsidRPr="00C11938">
          <w:rPr>
            <w:rFonts w:ascii="Times New Roman" w:eastAsia="Times New Roman" w:hAnsi="Times New Roman" w:cs="Times New Roman"/>
            <w:color w:val="0B0080"/>
            <w:sz w:val="28"/>
            <w:szCs w:val="28"/>
            <w:u w:val="single"/>
            <w:lang w:eastAsia="ru-RU"/>
          </w:rPr>
          <w:t>п'ятирічки</w:t>
        </w:r>
      </w:hyperlink>
      <w:r w:rsidRPr="00C11938">
        <w:rPr>
          <w:rFonts w:ascii="Times New Roman" w:eastAsia="Times New Roman" w:hAnsi="Times New Roman" w:cs="Times New Roman"/>
          <w:color w:val="222222"/>
          <w:sz w:val="28"/>
          <w:szCs w:val="28"/>
          <w:lang w:eastAsia="ru-RU"/>
        </w:rPr>
        <w:t> до п'ятирічки загальна кількість первинно поставлених діагнозів «професійне захворювання», скорочувалася на 23-25%.</w:t>
      </w:r>
    </w:p>
    <w:p w:rsidR="00C11938" w:rsidRPr="00C11938" w:rsidRDefault="00C11938" w:rsidP="00C11938">
      <w:pPr>
        <w:shd w:val="clear" w:color="auto" w:fill="FFFFFF"/>
        <w:spacing w:before="120" w:after="120" w:line="240" w:lineRule="auto"/>
        <w:rPr>
          <w:rFonts w:ascii="Times New Roman" w:eastAsia="Times New Roman" w:hAnsi="Times New Roman" w:cs="Times New Roman"/>
          <w:color w:val="222222"/>
          <w:sz w:val="28"/>
          <w:szCs w:val="28"/>
          <w:lang w:eastAsia="ru-RU"/>
        </w:rPr>
      </w:pPr>
      <w:r w:rsidRPr="00C11938">
        <w:rPr>
          <w:rFonts w:ascii="Times New Roman" w:eastAsia="Times New Roman" w:hAnsi="Times New Roman" w:cs="Times New Roman"/>
          <w:color w:val="222222"/>
          <w:sz w:val="28"/>
          <w:szCs w:val="28"/>
          <w:lang w:eastAsia="ru-RU"/>
        </w:rPr>
        <w:t>Вперше за багато років, під час </w:t>
      </w:r>
      <w:hyperlink r:id="rId29" w:tooltip="Перебудова" w:history="1">
        <w:r w:rsidRPr="00C11938">
          <w:rPr>
            <w:rFonts w:ascii="Times New Roman" w:eastAsia="Times New Roman" w:hAnsi="Times New Roman" w:cs="Times New Roman"/>
            <w:color w:val="0B0080"/>
            <w:sz w:val="28"/>
            <w:szCs w:val="28"/>
            <w:u w:val="single"/>
            <w:lang w:eastAsia="ru-RU"/>
          </w:rPr>
          <w:t>перебудови</w:t>
        </w:r>
      </w:hyperlink>
      <w:r w:rsidRPr="00C11938">
        <w:rPr>
          <w:rFonts w:ascii="Times New Roman" w:eastAsia="Times New Roman" w:hAnsi="Times New Roman" w:cs="Times New Roman"/>
          <w:color w:val="222222"/>
          <w:sz w:val="28"/>
          <w:szCs w:val="28"/>
          <w:lang w:eastAsia="ru-RU"/>
        </w:rPr>
        <w:t> (1987 року) у СРСР, було оприлюднено дані про первинно поставлені діагнози «</w:t>
      </w:r>
      <w:hyperlink r:id="rId30" w:tooltip="Професійні хвороби" w:history="1">
        <w:r w:rsidRPr="00C11938">
          <w:rPr>
            <w:rFonts w:ascii="Times New Roman" w:eastAsia="Times New Roman" w:hAnsi="Times New Roman" w:cs="Times New Roman"/>
            <w:color w:val="0B0080"/>
            <w:sz w:val="28"/>
            <w:szCs w:val="28"/>
            <w:u w:val="single"/>
            <w:lang w:eastAsia="ru-RU"/>
          </w:rPr>
          <w:t>професійна хвороба</w:t>
        </w:r>
      </w:hyperlink>
      <w:r w:rsidRPr="00C11938">
        <w:rPr>
          <w:rFonts w:ascii="Times New Roman" w:eastAsia="Times New Roman" w:hAnsi="Times New Roman" w:cs="Times New Roman"/>
          <w:color w:val="222222"/>
          <w:sz w:val="28"/>
          <w:szCs w:val="28"/>
          <w:lang w:eastAsia="ru-RU"/>
        </w:rPr>
        <w:t xml:space="preserve">» за 1985 рік. Вони виявилися досить приголомшливими — 12 700 випадків. Але цього-ж року, діагноз з профзахворювань у США, було поставлено </w:t>
      </w:r>
      <w:r w:rsidRPr="00C11938">
        <w:rPr>
          <w:rFonts w:ascii="Times New Roman" w:eastAsia="Times New Roman" w:hAnsi="Times New Roman" w:cs="Times New Roman"/>
          <w:color w:val="222222"/>
          <w:sz w:val="28"/>
          <w:szCs w:val="28"/>
          <w:lang w:eastAsia="ru-RU"/>
        </w:rPr>
        <w:lastRenderedPageBreak/>
        <w:t>більш ніж в 137 000 випадках. До того-ж окремі фірми (наприклад, </w:t>
      </w:r>
      <w:hyperlink r:id="rId31" w:tooltip="Ford Motor Company" w:history="1">
        <w:r w:rsidRPr="00C11938">
          <w:rPr>
            <w:rFonts w:ascii="Times New Roman" w:eastAsia="Times New Roman" w:hAnsi="Times New Roman" w:cs="Times New Roman"/>
            <w:color w:val="0B0080"/>
            <w:sz w:val="28"/>
            <w:szCs w:val="28"/>
            <w:u w:val="single"/>
            <w:lang w:eastAsia="ru-RU"/>
          </w:rPr>
          <w:t>Форд</w:t>
        </w:r>
      </w:hyperlink>
      <w:r w:rsidRPr="00C11938">
        <w:rPr>
          <w:rFonts w:ascii="Times New Roman" w:eastAsia="Times New Roman" w:hAnsi="Times New Roman" w:cs="Times New Roman"/>
          <w:color w:val="222222"/>
          <w:sz w:val="28"/>
          <w:szCs w:val="28"/>
          <w:lang w:eastAsia="ru-RU"/>
        </w:rPr>
        <w:t>, </w:t>
      </w:r>
      <w:hyperlink r:id="rId32" w:tooltip="Chrysler" w:history="1">
        <w:r w:rsidRPr="00C11938">
          <w:rPr>
            <w:rFonts w:ascii="Times New Roman" w:eastAsia="Times New Roman" w:hAnsi="Times New Roman" w:cs="Times New Roman"/>
            <w:color w:val="0B0080"/>
            <w:sz w:val="28"/>
            <w:szCs w:val="28"/>
            <w:u w:val="single"/>
            <w:lang w:eastAsia="ru-RU"/>
          </w:rPr>
          <w:t>Крайслер</w:t>
        </w:r>
      </w:hyperlink>
      <w:r w:rsidRPr="00C11938">
        <w:rPr>
          <w:rFonts w:ascii="Times New Roman" w:eastAsia="Times New Roman" w:hAnsi="Times New Roman" w:cs="Times New Roman"/>
          <w:color w:val="222222"/>
          <w:sz w:val="28"/>
          <w:szCs w:val="28"/>
          <w:lang w:eastAsia="ru-RU"/>
        </w:rPr>
        <w:t>, тощо) були оштрафовані на багато мільйонів </w:t>
      </w:r>
      <w:hyperlink r:id="rId33" w:tooltip="Долар США" w:history="1">
        <w:r w:rsidRPr="00C11938">
          <w:rPr>
            <w:rFonts w:ascii="Times New Roman" w:eastAsia="Times New Roman" w:hAnsi="Times New Roman" w:cs="Times New Roman"/>
            <w:color w:val="0B0080"/>
            <w:sz w:val="28"/>
            <w:szCs w:val="28"/>
            <w:u w:val="single"/>
            <w:lang w:eastAsia="ru-RU"/>
          </w:rPr>
          <w:t>доларів</w:t>
        </w:r>
      </w:hyperlink>
      <w:r w:rsidRPr="00C11938">
        <w:rPr>
          <w:rFonts w:ascii="Times New Roman" w:eastAsia="Times New Roman" w:hAnsi="Times New Roman" w:cs="Times New Roman"/>
          <w:color w:val="222222"/>
          <w:sz w:val="28"/>
          <w:szCs w:val="28"/>
          <w:lang w:eastAsia="ru-RU"/>
        </w:rPr>
        <w:t> за приховування окремих випадків професійних уражень. Таким чином, поставлене ВКП (б) завдання про «боротьбу» з професійними хворобами, було так би мовити, «вирішено».</w:t>
      </w:r>
    </w:p>
    <w:p w:rsidR="00C11938" w:rsidRPr="00C11938" w:rsidRDefault="00C11938" w:rsidP="00A777EA">
      <w:pPr>
        <w:shd w:val="clear" w:color="auto" w:fill="FFFFFF"/>
        <w:spacing w:before="120" w:after="120" w:line="240" w:lineRule="auto"/>
        <w:rPr>
          <w:rFonts w:ascii="Times New Roman" w:eastAsia="Times New Roman" w:hAnsi="Times New Roman" w:cs="Times New Roman"/>
          <w:color w:val="222222"/>
          <w:sz w:val="28"/>
          <w:szCs w:val="28"/>
          <w:lang w:eastAsia="ru-RU"/>
        </w:rPr>
      </w:pPr>
      <w:r w:rsidRPr="00C11938">
        <w:rPr>
          <w:rFonts w:ascii="Times New Roman" w:eastAsia="Times New Roman" w:hAnsi="Times New Roman" w:cs="Times New Roman"/>
          <w:color w:val="222222"/>
          <w:sz w:val="28"/>
          <w:szCs w:val="28"/>
          <w:lang w:eastAsia="ru-RU"/>
        </w:rPr>
        <w:t>Охорона праці — це система правил і заходів, які забезпечують безпечну роботу на даному виробництві</w:t>
      </w:r>
    </w:p>
    <w:p w:rsidR="00C11938" w:rsidRPr="00C11938" w:rsidRDefault="00C11938" w:rsidP="004860F5">
      <w:pPr>
        <w:shd w:val="clear" w:color="auto" w:fill="FFFFFF"/>
        <w:spacing w:after="0" w:line="240" w:lineRule="auto"/>
        <w:rPr>
          <w:rFonts w:ascii="Times New Roman" w:eastAsia="Times New Roman" w:hAnsi="Times New Roman" w:cs="Times New Roman"/>
          <w:color w:val="222222"/>
          <w:sz w:val="28"/>
          <w:szCs w:val="28"/>
          <w:lang w:eastAsia="ru-RU"/>
        </w:rPr>
      </w:pPr>
      <w:r w:rsidRPr="00C11938">
        <w:rPr>
          <w:rFonts w:ascii="Times New Roman" w:eastAsia="Times New Roman" w:hAnsi="Times New Roman" w:cs="Times New Roman"/>
          <w:color w:val="222222"/>
          <w:sz w:val="28"/>
          <w:szCs w:val="28"/>
          <w:lang w:eastAsia="ru-RU"/>
        </w:rPr>
        <w:t>Щоб запобігти негативному впливу виявлених н</w:t>
      </w:r>
      <w:r w:rsidR="00A777EA">
        <w:rPr>
          <w:rFonts w:ascii="Times New Roman" w:eastAsia="Times New Roman" w:hAnsi="Times New Roman" w:cs="Times New Roman"/>
          <w:color w:val="222222"/>
          <w:sz w:val="28"/>
          <w:szCs w:val="28"/>
          <w:lang w:eastAsia="ru-RU"/>
        </w:rPr>
        <w:t xml:space="preserve">ебезпечних та </w:t>
      </w:r>
      <w:r w:rsidRPr="00C11938">
        <w:rPr>
          <w:rFonts w:ascii="Times New Roman" w:eastAsia="Times New Roman" w:hAnsi="Times New Roman" w:cs="Times New Roman"/>
          <w:color w:val="222222"/>
          <w:sz w:val="28"/>
          <w:szCs w:val="28"/>
          <w:lang w:eastAsia="ru-RU"/>
        </w:rPr>
        <w:t>шкідливих </w:t>
      </w:r>
      <w:hyperlink r:id="rId34" w:tooltip="Фактори виробництва" w:history="1">
        <w:r w:rsidRPr="00C11938">
          <w:rPr>
            <w:rFonts w:ascii="Times New Roman" w:eastAsia="Times New Roman" w:hAnsi="Times New Roman" w:cs="Times New Roman"/>
            <w:color w:val="0B0080"/>
            <w:sz w:val="28"/>
            <w:szCs w:val="28"/>
            <w:u w:val="single"/>
            <w:lang w:eastAsia="ru-RU"/>
          </w:rPr>
          <w:t>виробничих факторів</w:t>
        </w:r>
      </w:hyperlink>
      <w:r w:rsidRPr="00C11938">
        <w:rPr>
          <w:rFonts w:ascii="Times New Roman" w:eastAsia="Times New Roman" w:hAnsi="Times New Roman" w:cs="Times New Roman"/>
          <w:color w:val="222222"/>
          <w:sz w:val="28"/>
          <w:szCs w:val="28"/>
          <w:lang w:eastAsia="ru-RU"/>
        </w:rPr>
        <w:t> на здоров'я працівників, попередити виникнення виробничого травматизму при виконання технологічно</w:t>
      </w:r>
      <w:r w:rsidR="00A777EA">
        <w:rPr>
          <w:rFonts w:ascii="Times New Roman" w:eastAsia="Times New Roman" w:hAnsi="Times New Roman" w:cs="Times New Roman"/>
          <w:color w:val="222222"/>
          <w:sz w:val="28"/>
          <w:szCs w:val="28"/>
          <w:lang w:eastAsia="ru-RU"/>
        </w:rPr>
        <w:t>го процесу виготовлення деталі,</w:t>
      </w:r>
      <w:r w:rsidR="00A777EA">
        <w:rPr>
          <w:rFonts w:ascii="Times New Roman" w:eastAsia="Times New Roman" w:hAnsi="Times New Roman" w:cs="Times New Roman"/>
          <w:color w:val="222222"/>
          <w:sz w:val="28"/>
          <w:szCs w:val="28"/>
          <w:lang w:val="uk-UA" w:eastAsia="ru-RU"/>
        </w:rPr>
        <w:t xml:space="preserve"> </w:t>
      </w:r>
      <w:r w:rsidRPr="00C11938">
        <w:rPr>
          <w:rFonts w:ascii="Times New Roman" w:eastAsia="Times New Roman" w:hAnsi="Times New Roman" w:cs="Times New Roman"/>
          <w:color w:val="222222"/>
          <w:sz w:val="28"/>
          <w:szCs w:val="28"/>
          <w:lang w:eastAsia="ru-RU"/>
        </w:rPr>
        <w:t>передбачається проведення наступних заходів загального характеру: раціональна організація робочих місць; постійний контроль правильності всіх прийомів праці під час виконання операцій технологічного процесу; своєчасне проведення планово-попереджувальних ремонтів виробничого обладнання та інструменту; підтримання проїздів та проходів в належному стані; належні режими виконання всіх основних та допоміжних операцій те</w:t>
      </w:r>
      <w:r w:rsidR="00A777EA">
        <w:rPr>
          <w:rFonts w:ascii="Times New Roman" w:eastAsia="Times New Roman" w:hAnsi="Times New Roman" w:cs="Times New Roman"/>
          <w:color w:val="222222"/>
          <w:sz w:val="28"/>
          <w:szCs w:val="28"/>
          <w:lang w:eastAsia="ru-RU"/>
        </w:rPr>
        <w:t>хнологічного процесу; ефективне</w:t>
      </w:r>
      <w:r w:rsidR="00A777EA">
        <w:rPr>
          <w:rFonts w:ascii="Times New Roman" w:eastAsia="Times New Roman" w:hAnsi="Times New Roman" w:cs="Times New Roman"/>
          <w:color w:val="222222"/>
          <w:sz w:val="28"/>
          <w:szCs w:val="28"/>
          <w:lang w:val="uk-UA" w:eastAsia="ru-RU"/>
        </w:rPr>
        <w:t xml:space="preserve"> </w:t>
      </w:r>
      <w:r w:rsidR="004860F5">
        <w:rPr>
          <w:rFonts w:ascii="Times New Roman" w:eastAsia="Times New Roman" w:hAnsi="Times New Roman" w:cs="Times New Roman"/>
          <w:color w:val="222222"/>
          <w:sz w:val="28"/>
          <w:szCs w:val="28"/>
          <w:lang w:val="uk-UA" w:eastAsia="ru-RU"/>
        </w:rPr>
        <w:t>в</w:t>
      </w:r>
      <w:r w:rsidRPr="00C11938">
        <w:rPr>
          <w:rFonts w:ascii="Times New Roman" w:eastAsia="Times New Roman" w:hAnsi="Times New Roman" w:cs="Times New Roman"/>
          <w:color w:val="222222"/>
          <w:sz w:val="28"/>
          <w:szCs w:val="28"/>
          <w:lang w:eastAsia="ru-RU"/>
        </w:rPr>
        <w:t>икористання </w:t>
      </w:r>
      <w:hyperlink r:id="rId35" w:tooltip="Засоби індивідуального захисту" w:history="1">
        <w:r w:rsidRPr="00C11938">
          <w:rPr>
            <w:rFonts w:ascii="Times New Roman" w:eastAsia="Times New Roman" w:hAnsi="Times New Roman" w:cs="Times New Roman"/>
            <w:color w:val="0B0080"/>
            <w:sz w:val="28"/>
            <w:szCs w:val="28"/>
            <w:u w:val="single"/>
            <w:lang w:eastAsia="ru-RU"/>
          </w:rPr>
          <w:t>засобів індивідуального захисту</w:t>
        </w:r>
      </w:hyperlink>
      <w:r w:rsidRPr="00C11938">
        <w:rPr>
          <w:rFonts w:ascii="Times New Roman" w:eastAsia="Times New Roman" w:hAnsi="Times New Roman" w:cs="Times New Roman"/>
          <w:color w:val="222222"/>
          <w:sz w:val="28"/>
          <w:szCs w:val="28"/>
          <w:lang w:eastAsia="ru-RU"/>
        </w:rPr>
        <w:t>, своєчасна перевірка їх стану, дотримання потрібної (встановленої нормами) частоти їхньої заміни; використання сучасних запобіжних пристроїв і огородження робочих зон; проведення послідовної перевірки стану обладнання та допоміжних пристроїв, тощо.</w:t>
      </w:r>
    </w:p>
    <w:p w:rsidR="00C11938" w:rsidRPr="00C11938" w:rsidRDefault="00DF3A2C" w:rsidP="00C11938">
      <w:pPr>
        <w:shd w:val="clear" w:color="auto" w:fill="FFFFFF"/>
        <w:spacing w:before="120" w:after="120" w:line="240" w:lineRule="auto"/>
        <w:rPr>
          <w:rFonts w:ascii="Times New Roman" w:eastAsia="Times New Roman" w:hAnsi="Times New Roman" w:cs="Times New Roman"/>
          <w:color w:val="222222"/>
          <w:sz w:val="28"/>
          <w:szCs w:val="28"/>
          <w:lang w:eastAsia="ru-RU"/>
        </w:rPr>
      </w:pPr>
      <w:hyperlink r:id="rId36" w:tooltip="Довкілля" w:history="1">
        <w:r w:rsidR="00C11938" w:rsidRPr="00C11938">
          <w:rPr>
            <w:rFonts w:ascii="Times New Roman" w:eastAsia="Times New Roman" w:hAnsi="Times New Roman" w:cs="Times New Roman"/>
            <w:color w:val="0B0080"/>
            <w:sz w:val="28"/>
            <w:szCs w:val="28"/>
            <w:u w:val="single"/>
            <w:lang w:eastAsia="ru-RU"/>
          </w:rPr>
          <w:t>Довкілля</w:t>
        </w:r>
      </w:hyperlink>
      <w:r w:rsidR="00C11938" w:rsidRPr="00C11938">
        <w:rPr>
          <w:rFonts w:ascii="Times New Roman" w:eastAsia="Times New Roman" w:hAnsi="Times New Roman" w:cs="Times New Roman"/>
          <w:color w:val="222222"/>
          <w:sz w:val="28"/>
          <w:szCs w:val="28"/>
          <w:lang w:eastAsia="ru-RU"/>
        </w:rPr>
        <w:t> може забруднюватися робочими рідинами, які використовуються в коробках швидкостей та подач, металообробного обладнання, що застосовується для виконання операцій механічної обробки деталі згідно з розробленим технологічним процесом, а також змащувально-охолоджувальними рідинами, які використовуються в процесі обробки для </w:t>
      </w:r>
      <w:hyperlink r:id="rId37" w:tooltip="Охолодження" w:history="1">
        <w:r w:rsidR="00C11938" w:rsidRPr="00C11938">
          <w:rPr>
            <w:rFonts w:ascii="Times New Roman" w:eastAsia="Times New Roman" w:hAnsi="Times New Roman" w:cs="Times New Roman"/>
            <w:color w:val="0B0080"/>
            <w:sz w:val="28"/>
            <w:szCs w:val="28"/>
            <w:u w:val="single"/>
            <w:lang w:eastAsia="ru-RU"/>
          </w:rPr>
          <w:t>охолодження</w:t>
        </w:r>
      </w:hyperlink>
      <w:r w:rsidR="00C11938" w:rsidRPr="00C11938">
        <w:rPr>
          <w:rFonts w:ascii="Times New Roman" w:eastAsia="Times New Roman" w:hAnsi="Times New Roman" w:cs="Times New Roman"/>
          <w:color w:val="222222"/>
          <w:sz w:val="28"/>
          <w:szCs w:val="28"/>
          <w:lang w:eastAsia="ru-RU"/>
        </w:rPr>
        <w:t> зони різання. Для запобігання цьому, використані рідини не допускається зливати в загальну </w:t>
      </w:r>
      <w:hyperlink r:id="rId38" w:tooltip="Каналізація" w:history="1">
        <w:r w:rsidR="00C11938" w:rsidRPr="00C11938">
          <w:rPr>
            <w:rFonts w:ascii="Times New Roman" w:eastAsia="Times New Roman" w:hAnsi="Times New Roman" w:cs="Times New Roman"/>
            <w:color w:val="0B0080"/>
            <w:sz w:val="28"/>
            <w:szCs w:val="28"/>
            <w:u w:val="single"/>
            <w:lang w:eastAsia="ru-RU"/>
          </w:rPr>
          <w:t>каналізацію</w:t>
        </w:r>
      </w:hyperlink>
      <w:r w:rsidR="00C11938" w:rsidRPr="00C11938">
        <w:rPr>
          <w:rFonts w:ascii="Times New Roman" w:eastAsia="Times New Roman" w:hAnsi="Times New Roman" w:cs="Times New Roman"/>
          <w:color w:val="222222"/>
          <w:sz w:val="28"/>
          <w:szCs w:val="28"/>
          <w:lang w:eastAsia="ru-RU"/>
        </w:rPr>
        <w:t>. Їх потрібно доставляти з метою очищення на спеціальні </w:t>
      </w:r>
      <w:hyperlink r:id="rId39" w:tooltip="Очисні споруди" w:history="1">
        <w:r w:rsidR="00C11938" w:rsidRPr="00C11938">
          <w:rPr>
            <w:rFonts w:ascii="Times New Roman" w:eastAsia="Times New Roman" w:hAnsi="Times New Roman" w:cs="Times New Roman"/>
            <w:color w:val="0B0080"/>
            <w:sz w:val="28"/>
            <w:szCs w:val="28"/>
            <w:u w:val="single"/>
            <w:lang w:eastAsia="ru-RU"/>
          </w:rPr>
          <w:t>очисні споруди</w:t>
        </w:r>
      </w:hyperlink>
      <w:r w:rsidR="00C11938" w:rsidRPr="00C11938">
        <w:rPr>
          <w:rFonts w:ascii="Times New Roman" w:eastAsia="Times New Roman" w:hAnsi="Times New Roman" w:cs="Times New Roman"/>
          <w:color w:val="222222"/>
          <w:sz w:val="28"/>
          <w:szCs w:val="28"/>
          <w:lang w:eastAsia="ru-RU"/>
        </w:rPr>
        <w:t>. Після проведення очищення, приймається рішення щодо подальшого застосування для виробничих потреб. До того-ж, для очищення стоків, передбачаємо використання механічних (відстоювання, </w:t>
      </w:r>
      <w:hyperlink r:id="rId40" w:tooltip="Фільтрація" w:history="1">
        <w:r w:rsidR="00C11938" w:rsidRPr="00C11938">
          <w:rPr>
            <w:rFonts w:ascii="Times New Roman" w:eastAsia="Times New Roman" w:hAnsi="Times New Roman" w:cs="Times New Roman"/>
            <w:color w:val="0B0080"/>
            <w:sz w:val="28"/>
            <w:szCs w:val="28"/>
            <w:u w:val="single"/>
            <w:lang w:eastAsia="ru-RU"/>
          </w:rPr>
          <w:t>фільтрація</w:t>
        </w:r>
      </w:hyperlink>
      <w:r w:rsidR="00C11938" w:rsidRPr="00C11938">
        <w:rPr>
          <w:rFonts w:ascii="Times New Roman" w:eastAsia="Times New Roman" w:hAnsi="Times New Roman" w:cs="Times New Roman"/>
          <w:color w:val="222222"/>
          <w:sz w:val="28"/>
          <w:szCs w:val="28"/>
          <w:lang w:eastAsia="ru-RU"/>
        </w:rPr>
        <w:t>) та хімічних (нейтралізація, </w:t>
      </w:r>
      <w:hyperlink r:id="rId41" w:tooltip="Коагуляція (хімія)" w:history="1">
        <w:r w:rsidR="00C11938" w:rsidRPr="00C11938">
          <w:rPr>
            <w:rFonts w:ascii="Times New Roman" w:eastAsia="Times New Roman" w:hAnsi="Times New Roman" w:cs="Times New Roman"/>
            <w:color w:val="0B0080"/>
            <w:sz w:val="28"/>
            <w:szCs w:val="28"/>
            <w:u w:val="single"/>
            <w:lang w:eastAsia="ru-RU"/>
          </w:rPr>
          <w:t>коагуляція</w:t>
        </w:r>
      </w:hyperlink>
      <w:r w:rsidR="00C11938" w:rsidRPr="00C11938">
        <w:rPr>
          <w:rFonts w:ascii="Times New Roman" w:eastAsia="Times New Roman" w:hAnsi="Times New Roman" w:cs="Times New Roman"/>
          <w:color w:val="222222"/>
          <w:sz w:val="28"/>
          <w:szCs w:val="28"/>
          <w:lang w:eastAsia="ru-RU"/>
        </w:rPr>
        <w:t>) способів очищення. Щоби запобігти забрудненню </w:t>
      </w:r>
      <w:hyperlink r:id="rId42" w:tooltip="Ґрунтові води" w:history="1">
        <w:r w:rsidR="00C11938" w:rsidRPr="00C11938">
          <w:rPr>
            <w:rFonts w:ascii="Times New Roman" w:eastAsia="Times New Roman" w:hAnsi="Times New Roman" w:cs="Times New Roman"/>
            <w:color w:val="0B0080"/>
            <w:sz w:val="28"/>
            <w:szCs w:val="28"/>
            <w:u w:val="single"/>
            <w:lang w:eastAsia="ru-RU"/>
          </w:rPr>
          <w:t>ґрунтових вод</w:t>
        </w:r>
      </w:hyperlink>
      <w:r w:rsidR="00C11938" w:rsidRPr="00C11938">
        <w:rPr>
          <w:rFonts w:ascii="Times New Roman" w:eastAsia="Times New Roman" w:hAnsi="Times New Roman" w:cs="Times New Roman"/>
          <w:color w:val="222222"/>
          <w:sz w:val="28"/>
          <w:szCs w:val="28"/>
          <w:lang w:eastAsia="ru-RU"/>
        </w:rPr>
        <w:t>, використаними у металорізальних верстатах робочими рідинами внаслідок низької </w:t>
      </w:r>
      <w:hyperlink r:id="rId43" w:tooltip="Герметичність" w:history="1">
        <w:r w:rsidR="00C11938" w:rsidRPr="00C11938">
          <w:rPr>
            <w:rFonts w:ascii="Times New Roman" w:eastAsia="Times New Roman" w:hAnsi="Times New Roman" w:cs="Times New Roman"/>
            <w:color w:val="0B0080"/>
            <w:sz w:val="28"/>
            <w:szCs w:val="28"/>
            <w:u w:val="single"/>
            <w:lang w:eastAsia="ru-RU"/>
          </w:rPr>
          <w:t>герметичності</w:t>
        </w:r>
      </w:hyperlink>
      <w:r w:rsidR="00C11938" w:rsidRPr="00C11938">
        <w:rPr>
          <w:rFonts w:ascii="Times New Roman" w:eastAsia="Times New Roman" w:hAnsi="Times New Roman" w:cs="Times New Roman"/>
          <w:color w:val="222222"/>
          <w:sz w:val="28"/>
          <w:szCs w:val="28"/>
          <w:lang w:eastAsia="ru-RU"/>
        </w:rPr>
        <w:t>систем, передбачаємо проведення попереджувальних оглядів з періодичністю — один раз на пів року. Під час механічної обробки деталі, відбувається пилове забруднення </w:t>
      </w:r>
      <w:hyperlink r:id="rId44" w:tooltip="Повітря" w:history="1">
        <w:r w:rsidR="00C11938" w:rsidRPr="00C11938">
          <w:rPr>
            <w:rFonts w:ascii="Times New Roman" w:eastAsia="Times New Roman" w:hAnsi="Times New Roman" w:cs="Times New Roman"/>
            <w:color w:val="0B0080"/>
            <w:sz w:val="28"/>
            <w:szCs w:val="28"/>
            <w:u w:val="single"/>
            <w:lang w:eastAsia="ru-RU"/>
          </w:rPr>
          <w:t>повітря</w:t>
        </w:r>
      </w:hyperlink>
      <w:r w:rsidR="00C11938" w:rsidRPr="00C11938">
        <w:rPr>
          <w:rFonts w:ascii="Times New Roman" w:eastAsia="Times New Roman" w:hAnsi="Times New Roman" w:cs="Times New Roman"/>
          <w:color w:val="222222"/>
          <w:sz w:val="28"/>
          <w:szCs w:val="28"/>
          <w:lang w:eastAsia="ru-RU"/>
        </w:rPr>
        <w:t>, не лише виробничого басейну, але і </w:t>
      </w:r>
      <w:hyperlink r:id="rId45" w:tooltip="Атмосфера Землі" w:history="1">
        <w:r w:rsidR="00C11938" w:rsidRPr="00C11938">
          <w:rPr>
            <w:rFonts w:ascii="Times New Roman" w:eastAsia="Times New Roman" w:hAnsi="Times New Roman" w:cs="Times New Roman"/>
            <w:color w:val="0B0080"/>
            <w:sz w:val="28"/>
            <w:szCs w:val="28"/>
            <w:u w:val="single"/>
            <w:lang w:eastAsia="ru-RU"/>
          </w:rPr>
          <w:t>зовнішнього повітря</w:t>
        </w:r>
      </w:hyperlink>
      <w:r w:rsidR="00C11938" w:rsidRPr="00C11938">
        <w:rPr>
          <w:rFonts w:ascii="Times New Roman" w:eastAsia="Times New Roman" w:hAnsi="Times New Roman" w:cs="Times New Roman"/>
          <w:color w:val="222222"/>
          <w:sz w:val="28"/>
          <w:szCs w:val="28"/>
          <w:lang w:eastAsia="ru-RU"/>
        </w:rPr>
        <w:t>. Тому для запобігання цього, може передбачатися застосування загально обмінної </w:t>
      </w:r>
      <w:hyperlink r:id="rId46" w:tooltip="Вентиляція" w:history="1">
        <w:r w:rsidR="00C11938" w:rsidRPr="00C11938">
          <w:rPr>
            <w:rFonts w:ascii="Times New Roman" w:eastAsia="Times New Roman" w:hAnsi="Times New Roman" w:cs="Times New Roman"/>
            <w:color w:val="0B0080"/>
            <w:sz w:val="28"/>
            <w:szCs w:val="28"/>
            <w:u w:val="single"/>
            <w:lang w:eastAsia="ru-RU"/>
          </w:rPr>
          <w:t>вентиляції</w:t>
        </w:r>
      </w:hyperlink>
      <w:r w:rsidR="00C11938" w:rsidRPr="00C11938">
        <w:rPr>
          <w:rFonts w:ascii="Times New Roman" w:eastAsia="Times New Roman" w:hAnsi="Times New Roman" w:cs="Times New Roman"/>
          <w:color w:val="222222"/>
          <w:sz w:val="28"/>
          <w:szCs w:val="28"/>
          <w:lang w:eastAsia="ru-RU"/>
        </w:rPr>
        <w:t>, а на кожному робочому місці — технічних засобів місцевої вентиляції. За рахунок багатоступеневого очищення, забезпечуємо високий рівень очищення відпрацьованого повітря, а також можливість його часткового подальшого використання в системах </w:t>
      </w:r>
      <w:hyperlink r:id="rId47" w:tooltip="Рециркуляція" w:history="1">
        <w:r w:rsidR="00C11938" w:rsidRPr="00C11938">
          <w:rPr>
            <w:rFonts w:ascii="Times New Roman" w:eastAsia="Times New Roman" w:hAnsi="Times New Roman" w:cs="Times New Roman"/>
            <w:color w:val="0B0080"/>
            <w:sz w:val="28"/>
            <w:szCs w:val="28"/>
            <w:u w:val="single"/>
            <w:lang w:eastAsia="ru-RU"/>
          </w:rPr>
          <w:t>рециркуляції</w:t>
        </w:r>
      </w:hyperlink>
      <w:r w:rsidR="00C11938" w:rsidRPr="00C11938">
        <w:rPr>
          <w:rFonts w:ascii="Times New Roman" w:eastAsia="Times New Roman" w:hAnsi="Times New Roman" w:cs="Times New Roman"/>
          <w:color w:val="222222"/>
          <w:sz w:val="28"/>
          <w:szCs w:val="28"/>
          <w:lang w:eastAsia="ru-RU"/>
        </w:rPr>
        <w:t>. Контроль за станом повітряного середовища у виробничому приміщенні, проводиться санітарною лабораторією.</w:t>
      </w:r>
    </w:p>
    <w:p w:rsidR="00A777EA" w:rsidRDefault="00A777EA" w:rsidP="00A777EA">
      <w:pPr>
        <w:pBdr>
          <w:bottom w:val="single" w:sz="6" w:space="0" w:color="A2A9B1"/>
        </w:pBdr>
        <w:shd w:val="clear" w:color="auto" w:fill="FFFFFF"/>
        <w:spacing w:before="240" w:after="60" w:line="240" w:lineRule="auto"/>
        <w:outlineLvl w:val="1"/>
        <w:rPr>
          <w:rFonts w:ascii="Times New Roman" w:eastAsia="Times New Roman" w:hAnsi="Times New Roman" w:cs="Times New Roman"/>
          <w:b/>
          <w:color w:val="000000"/>
          <w:sz w:val="28"/>
          <w:szCs w:val="28"/>
          <w:lang w:eastAsia="ru-RU"/>
        </w:rPr>
      </w:pPr>
      <w:r w:rsidRPr="00A777EA">
        <w:rPr>
          <w:rFonts w:ascii="Times New Roman" w:eastAsia="Times New Roman" w:hAnsi="Times New Roman" w:cs="Times New Roman"/>
          <w:b/>
          <w:color w:val="000000"/>
          <w:sz w:val="28"/>
          <w:szCs w:val="28"/>
          <w:lang w:eastAsia="ru-RU"/>
        </w:rPr>
        <w:lastRenderedPageBreak/>
        <w:t>Вимоги до підприємств</w:t>
      </w:r>
    </w:p>
    <w:p w:rsidR="00C11938" w:rsidRPr="00C11938" w:rsidRDefault="00C11938" w:rsidP="00C11938">
      <w:pPr>
        <w:shd w:val="clear" w:color="auto" w:fill="FFFFFF"/>
        <w:spacing w:before="120" w:after="120" w:line="240" w:lineRule="auto"/>
        <w:rPr>
          <w:rFonts w:ascii="Times New Roman" w:eastAsia="Times New Roman" w:hAnsi="Times New Roman" w:cs="Times New Roman"/>
          <w:color w:val="222222"/>
          <w:sz w:val="28"/>
          <w:szCs w:val="28"/>
          <w:lang w:eastAsia="ru-RU"/>
        </w:rPr>
      </w:pPr>
      <w:r w:rsidRPr="00C11938">
        <w:rPr>
          <w:rFonts w:ascii="Times New Roman" w:eastAsia="Times New Roman" w:hAnsi="Times New Roman" w:cs="Times New Roman"/>
          <w:color w:val="222222"/>
          <w:sz w:val="28"/>
          <w:szCs w:val="28"/>
          <w:lang w:eastAsia="ru-RU"/>
        </w:rPr>
        <w:t>Головні пункти, які має виконати підприємство, для відповідності </w:t>
      </w:r>
      <w:hyperlink r:id="rId48" w:tooltip="Законодавство" w:history="1">
        <w:r w:rsidRPr="00C11938">
          <w:rPr>
            <w:rFonts w:ascii="Times New Roman" w:eastAsia="Times New Roman" w:hAnsi="Times New Roman" w:cs="Times New Roman"/>
            <w:color w:val="0B0080"/>
            <w:sz w:val="28"/>
            <w:szCs w:val="28"/>
            <w:u w:val="single"/>
            <w:lang w:eastAsia="ru-RU"/>
          </w:rPr>
          <w:t>законодавству</w:t>
        </w:r>
      </w:hyperlink>
      <w:r w:rsidRPr="00C11938">
        <w:rPr>
          <w:rFonts w:ascii="Times New Roman" w:eastAsia="Times New Roman" w:hAnsi="Times New Roman" w:cs="Times New Roman"/>
          <w:color w:val="222222"/>
          <w:sz w:val="28"/>
          <w:szCs w:val="28"/>
          <w:lang w:eastAsia="ru-RU"/>
        </w:rPr>
        <w:t> </w:t>
      </w:r>
      <w:hyperlink r:id="rId49" w:tooltip="Україна" w:history="1">
        <w:r w:rsidRPr="00C11938">
          <w:rPr>
            <w:rFonts w:ascii="Times New Roman" w:eastAsia="Times New Roman" w:hAnsi="Times New Roman" w:cs="Times New Roman"/>
            <w:color w:val="0B0080"/>
            <w:sz w:val="28"/>
            <w:szCs w:val="28"/>
            <w:u w:val="single"/>
            <w:lang w:eastAsia="ru-RU"/>
          </w:rPr>
          <w:t>України</w:t>
        </w:r>
      </w:hyperlink>
      <w:r w:rsidRPr="00C11938">
        <w:rPr>
          <w:rFonts w:ascii="Times New Roman" w:eastAsia="Times New Roman" w:hAnsi="Times New Roman" w:cs="Times New Roman"/>
          <w:color w:val="222222"/>
          <w:sz w:val="28"/>
          <w:szCs w:val="28"/>
          <w:lang w:eastAsia="ru-RU"/>
        </w:rPr>
        <w:t> у сфері охорони праці:</w:t>
      </w:r>
    </w:p>
    <w:p w:rsidR="00C11938" w:rsidRPr="00C11938" w:rsidRDefault="00C11938" w:rsidP="00C11938">
      <w:pPr>
        <w:numPr>
          <w:ilvl w:val="0"/>
          <w:numId w:val="10"/>
        </w:numPr>
        <w:shd w:val="clear" w:color="auto" w:fill="FFFFFF"/>
        <w:spacing w:before="100" w:beforeAutospacing="1" w:after="24" w:line="240" w:lineRule="auto"/>
        <w:ind w:left="768"/>
        <w:rPr>
          <w:rFonts w:ascii="Times New Roman" w:eastAsia="Times New Roman" w:hAnsi="Times New Roman" w:cs="Times New Roman"/>
          <w:color w:val="222222"/>
          <w:sz w:val="28"/>
          <w:szCs w:val="28"/>
          <w:lang w:eastAsia="ru-RU"/>
        </w:rPr>
      </w:pPr>
      <w:r w:rsidRPr="00C11938">
        <w:rPr>
          <w:rFonts w:ascii="Times New Roman" w:eastAsia="Times New Roman" w:hAnsi="Times New Roman" w:cs="Times New Roman"/>
          <w:color w:val="222222"/>
          <w:sz w:val="28"/>
          <w:szCs w:val="28"/>
          <w:lang w:eastAsia="ru-RU"/>
        </w:rPr>
        <w:t>Створити </w:t>
      </w:r>
      <w:hyperlink r:id="rId50" w:tooltip="Служба охорони праці підприємства" w:history="1">
        <w:r w:rsidRPr="00C11938">
          <w:rPr>
            <w:rFonts w:ascii="Times New Roman" w:eastAsia="Times New Roman" w:hAnsi="Times New Roman" w:cs="Times New Roman"/>
            <w:color w:val="0B0080"/>
            <w:sz w:val="28"/>
            <w:szCs w:val="28"/>
            <w:u w:val="single"/>
            <w:lang w:eastAsia="ru-RU"/>
          </w:rPr>
          <w:t>службу охорони праці</w:t>
        </w:r>
      </w:hyperlink>
      <w:r w:rsidRPr="00C11938">
        <w:rPr>
          <w:rFonts w:ascii="Times New Roman" w:eastAsia="Times New Roman" w:hAnsi="Times New Roman" w:cs="Times New Roman"/>
          <w:color w:val="222222"/>
          <w:sz w:val="28"/>
          <w:szCs w:val="28"/>
          <w:lang w:eastAsia="ru-RU"/>
        </w:rPr>
        <w:t>.</w:t>
      </w:r>
    </w:p>
    <w:p w:rsidR="00C11938" w:rsidRPr="00C11938" w:rsidRDefault="00C11938" w:rsidP="00C11938">
      <w:pPr>
        <w:numPr>
          <w:ilvl w:val="0"/>
          <w:numId w:val="10"/>
        </w:numPr>
        <w:shd w:val="clear" w:color="auto" w:fill="FFFFFF"/>
        <w:spacing w:before="100" w:beforeAutospacing="1" w:after="24" w:line="240" w:lineRule="auto"/>
        <w:ind w:left="768"/>
        <w:rPr>
          <w:rFonts w:ascii="Times New Roman" w:eastAsia="Times New Roman" w:hAnsi="Times New Roman" w:cs="Times New Roman"/>
          <w:color w:val="222222"/>
          <w:sz w:val="28"/>
          <w:szCs w:val="28"/>
          <w:lang w:eastAsia="ru-RU"/>
        </w:rPr>
      </w:pPr>
      <w:r w:rsidRPr="00C11938">
        <w:rPr>
          <w:rFonts w:ascii="Times New Roman" w:eastAsia="Times New Roman" w:hAnsi="Times New Roman" w:cs="Times New Roman"/>
          <w:color w:val="222222"/>
          <w:sz w:val="28"/>
          <w:szCs w:val="28"/>
          <w:lang w:eastAsia="ru-RU"/>
        </w:rPr>
        <w:t>Розробити та затвердити на підприємстві положення, </w:t>
      </w:r>
      <w:hyperlink r:id="rId51" w:tooltip="Інструкція" w:history="1">
        <w:r w:rsidRPr="00C11938">
          <w:rPr>
            <w:rFonts w:ascii="Times New Roman" w:eastAsia="Times New Roman" w:hAnsi="Times New Roman" w:cs="Times New Roman"/>
            <w:color w:val="0B0080"/>
            <w:sz w:val="28"/>
            <w:szCs w:val="28"/>
            <w:u w:val="single"/>
            <w:lang w:eastAsia="ru-RU"/>
          </w:rPr>
          <w:t>інструкції</w:t>
        </w:r>
      </w:hyperlink>
      <w:r w:rsidRPr="00C11938">
        <w:rPr>
          <w:rFonts w:ascii="Times New Roman" w:eastAsia="Times New Roman" w:hAnsi="Times New Roman" w:cs="Times New Roman"/>
          <w:color w:val="222222"/>
          <w:sz w:val="28"/>
          <w:szCs w:val="28"/>
          <w:lang w:eastAsia="ru-RU"/>
        </w:rPr>
        <w:t> та інші акти з охорони праці.</w:t>
      </w:r>
    </w:p>
    <w:p w:rsidR="00C11938" w:rsidRPr="00C11938" w:rsidRDefault="00C11938" w:rsidP="00C11938">
      <w:pPr>
        <w:numPr>
          <w:ilvl w:val="0"/>
          <w:numId w:val="10"/>
        </w:numPr>
        <w:shd w:val="clear" w:color="auto" w:fill="FFFFFF"/>
        <w:spacing w:before="100" w:beforeAutospacing="1" w:after="24" w:line="240" w:lineRule="auto"/>
        <w:ind w:left="768"/>
        <w:rPr>
          <w:rFonts w:ascii="Times New Roman" w:eastAsia="Times New Roman" w:hAnsi="Times New Roman" w:cs="Times New Roman"/>
          <w:color w:val="222222"/>
          <w:sz w:val="28"/>
          <w:szCs w:val="28"/>
          <w:lang w:eastAsia="ru-RU"/>
        </w:rPr>
      </w:pPr>
      <w:r w:rsidRPr="00C11938">
        <w:rPr>
          <w:rFonts w:ascii="Times New Roman" w:eastAsia="Times New Roman" w:hAnsi="Times New Roman" w:cs="Times New Roman"/>
          <w:color w:val="222222"/>
          <w:sz w:val="28"/>
          <w:szCs w:val="28"/>
          <w:lang w:eastAsia="ru-RU"/>
        </w:rPr>
        <w:t>Організувати проведення інструктажів з питань охорони праці.</w:t>
      </w:r>
    </w:p>
    <w:p w:rsidR="00C11938" w:rsidRPr="00C11938" w:rsidRDefault="00C11938" w:rsidP="00C11938">
      <w:pPr>
        <w:numPr>
          <w:ilvl w:val="0"/>
          <w:numId w:val="10"/>
        </w:numPr>
        <w:shd w:val="clear" w:color="auto" w:fill="FFFFFF"/>
        <w:spacing w:before="100" w:beforeAutospacing="1" w:after="24" w:line="240" w:lineRule="auto"/>
        <w:ind w:left="768"/>
        <w:rPr>
          <w:rFonts w:ascii="Times New Roman" w:eastAsia="Times New Roman" w:hAnsi="Times New Roman" w:cs="Times New Roman"/>
          <w:color w:val="222222"/>
          <w:sz w:val="28"/>
          <w:szCs w:val="28"/>
          <w:lang w:eastAsia="ru-RU"/>
        </w:rPr>
      </w:pPr>
      <w:r w:rsidRPr="00C11938">
        <w:rPr>
          <w:rFonts w:ascii="Times New Roman" w:eastAsia="Times New Roman" w:hAnsi="Times New Roman" w:cs="Times New Roman"/>
          <w:color w:val="222222"/>
          <w:sz w:val="28"/>
          <w:szCs w:val="28"/>
          <w:lang w:eastAsia="ru-RU"/>
        </w:rPr>
        <w:t>Забезпечити навчання і перевірку знань з питань охорони праці.</w:t>
      </w:r>
    </w:p>
    <w:p w:rsidR="00C11938" w:rsidRPr="00C11938" w:rsidRDefault="00C11938" w:rsidP="00C11938">
      <w:pPr>
        <w:numPr>
          <w:ilvl w:val="0"/>
          <w:numId w:val="10"/>
        </w:numPr>
        <w:shd w:val="clear" w:color="auto" w:fill="FFFFFF"/>
        <w:spacing w:before="100" w:beforeAutospacing="1" w:after="24" w:line="240" w:lineRule="auto"/>
        <w:ind w:left="768"/>
        <w:rPr>
          <w:rFonts w:ascii="Times New Roman" w:eastAsia="Times New Roman" w:hAnsi="Times New Roman" w:cs="Times New Roman"/>
          <w:color w:val="222222"/>
          <w:sz w:val="28"/>
          <w:szCs w:val="28"/>
          <w:lang w:eastAsia="ru-RU"/>
        </w:rPr>
      </w:pPr>
      <w:r w:rsidRPr="00C11938">
        <w:rPr>
          <w:rFonts w:ascii="Times New Roman" w:eastAsia="Times New Roman" w:hAnsi="Times New Roman" w:cs="Times New Roman"/>
          <w:color w:val="222222"/>
          <w:sz w:val="28"/>
          <w:szCs w:val="28"/>
          <w:lang w:eastAsia="ru-RU"/>
        </w:rPr>
        <w:t>Подбати про проведення медичних оглядів.</w:t>
      </w:r>
    </w:p>
    <w:p w:rsidR="00C11938" w:rsidRPr="00C11938" w:rsidRDefault="00C11938" w:rsidP="00C11938">
      <w:pPr>
        <w:numPr>
          <w:ilvl w:val="0"/>
          <w:numId w:val="10"/>
        </w:numPr>
        <w:shd w:val="clear" w:color="auto" w:fill="FFFFFF"/>
        <w:spacing w:before="100" w:beforeAutospacing="1" w:after="24" w:line="240" w:lineRule="auto"/>
        <w:ind w:left="768"/>
        <w:rPr>
          <w:rFonts w:ascii="Times New Roman" w:eastAsia="Times New Roman" w:hAnsi="Times New Roman" w:cs="Times New Roman"/>
          <w:color w:val="222222"/>
          <w:sz w:val="28"/>
          <w:szCs w:val="28"/>
          <w:lang w:eastAsia="ru-RU"/>
        </w:rPr>
      </w:pPr>
      <w:r w:rsidRPr="00C11938">
        <w:rPr>
          <w:rFonts w:ascii="Times New Roman" w:eastAsia="Times New Roman" w:hAnsi="Times New Roman" w:cs="Times New Roman"/>
          <w:color w:val="222222"/>
          <w:sz w:val="28"/>
          <w:szCs w:val="28"/>
          <w:lang w:eastAsia="ru-RU"/>
        </w:rPr>
        <w:t>Забезпечити працівників засобами індивідуального захисту, </w:t>
      </w:r>
      <w:hyperlink r:id="rId52" w:tooltip="Мило" w:history="1">
        <w:r w:rsidRPr="00C11938">
          <w:rPr>
            <w:rFonts w:ascii="Times New Roman" w:eastAsia="Times New Roman" w:hAnsi="Times New Roman" w:cs="Times New Roman"/>
            <w:color w:val="0B0080"/>
            <w:sz w:val="28"/>
            <w:szCs w:val="28"/>
            <w:u w:val="single"/>
            <w:lang w:eastAsia="ru-RU"/>
          </w:rPr>
          <w:t>милом</w:t>
        </w:r>
      </w:hyperlink>
      <w:r w:rsidRPr="00C11938">
        <w:rPr>
          <w:rFonts w:ascii="Times New Roman" w:eastAsia="Times New Roman" w:hAnsi="Times New Roman" w:cs="Times New Roman"/>
          <w:color w:val="222222"/>
          <w:sz w:val="28"/>
          <w:szCs w:val="28"/>
          <w:lang w:eastAsia="ru-RU"/>
        </w:rPr>
        <w:t>, </w:t>
      </w:r>
      <w:hyperlink r:id="rId53" w:tooltip="Молоко" w:history="1">
        <w:r w:rsidRPr="00C11938">
          <w:rPr>
            <w:rFonts w:ascii="Times New Roman" w:eastAsia="Times New Roman" w:hAnsi="Times New Roman" w:cs="Times New Roman"/>
            <w:color w:val="0B0080"/>
            <w:sz w:val="28"/>
            <w:szCs w:val="28"/>
            <w:u w:val="single"/>
            <w:lang w:eastAsia="ru-RU"/>
          </w:rPr>
          <w:t>молоком</w:t>
        </w:r>
      </w:hyperlink>
      <w:r w:rsidRPr="00C11938">
        <w:rPr>
          <w:rFonts w:ascii="Times New Roman" w:eastAsia="Times New Roman" w:hAnsi="Times New Roman" w:cs="Times New Roman"/>
          <w:color w:val="222222"/>
          <w:sz w:val="28"/>
          <w:szCs w:val="28"/>
          <w:lang w:eastAsia="ru-RU"/>
        </w:rPr>
        <w:t>, солоною водою та інше.</w:t>
      </w:r>
    </w:p>
    <w:p w:rsidR="00C11938" w:rsidRPr="00C11938" w:rsidRDefault="00C11938" w:rsidP="00C11938">
      <w:pPr>
        <w:numPr>
          <w:ilvl w:val="0"/>
          <w:numId w:val="10"/>
        </w:numPr>
        <w:shd w:val="clear" w:color="auto" w:fill="FFFFFF"/>
        <w:spacing w:before="100" w:beforeAutospacing="1" w:after="24" w:line="240" w:lineRule="auto"/>
        <w:ind w:left="768"/>
        <w:rPr>
          <w:rFonts w:ascii="Times New Roman" w:eastAsia="Times New Roman" w:hAnsi="Times New Roman" w:cs="Times New Roman"/>
          <w:color w:val="222222"/>
          <w:sz w:val="28"/>
          <w:szCs w:val="28"/>
          <w:lang w:eastAsia="ru-RU"/>
        </w:rPr>
      </w:pPr>
      <w:r w:rsidRPr="00C11938">
        <w:rPr>
          <w:rFonts w:ascii="Times New Roman" w:eastAsia="Times New Roman" w:hAnsi="Times New Roman" w:cs="Times New Roman"/>
          <w:color w:val="222222"/>
          <w:sz w:val="28"/>
          <w:szCs w:val="28"/>
          <w:lang w:eastAsia="ru-RU"/>
        </w:rPr>
        <w:t>Провести </w:t>
      </w:r>
      <w:hyperlink r:id="rId54" w:tooltip="Атестація робочих місць" w:history="1">
        <w:r w:rsidRPr="00C11938">
          <w:rPr>
            <w:rFonts w:ascii="Times New Roman" w:eastAsia="Times New Roman" w:hAnsi="Times New Roman" w:cs="Times New Roman"/>
            <w:color w:val="0B0080"/>
            <w:sz w:val="28"/>
            <w:szCs w:val="28"/>
            <w:u w:val="single"/>
            <w:lang w:eastAsia="ru-RU"/>
          </w:rPr>
          <w:t>атестацію робочих місць</w:t>
        </w:r>
      </w:hyperlink>
      <w:r w:rsidRPr="00C11938">
        <w:rPr>
          <w:rFonts w:ascii="Times New Roman" w:eastAsia="Times New Roman" w:hAnsi="Times New Roman" w:cs="Times New Roman"/>
          <w:color w:val="222222"/>
          <w:sz w:val="28"/>
          <w:szCs w:val="28"/>
          <w:lang w:eastAsia="ru-RU"/>
        </w:rPr>
        <w:t>.</w:t>
      </w:r>
    </w:p>
    <w:p w:rsidR="00C11938" w:rsidRPr="00C11938" w:rsidRDefault="00C11938" w:rsidP="00C11938">
      <w:pPr>
        <w:numPr>
          <w:ilvl w:val="0"/>
          <w:numId w:val="10"/>
        </w:numPr>
        <w:shd w:val="clear" w:color="auto" w:fill="FFFFFF"/>
        <w:spacing w:before="100" w:beforeAutospacing="1" w:after="24" w:line="240" w:lineRule="auto"/>
        <w:ind w:left="768"/>
        <w:rPr>
          <w:rFonts w:ascii="Times New Roman" w:eastAsia="Times New Roman" w:hAnsi="Times New Roman" w:cs="Times New Roman"/>
          <w:color w:val="222222"/>
          <w:sz w:val="28"/>
          <w:szCs w:val="28"/>
          <w:lang w:eastAsia="ru-RU"/>
        </w:rPr>
      </w:pPr>
      <w:r w:rsidRPr="00C11938">
        <w:rPr>
          <w:rFonts w:ascii="Times New Roman" w:eastAsia="Times New Roman" w:hAnsi="Times New Roman" w:cs="Times New Roman"/>
          <w:color w:val="222222"/>
          <w:sz w:val="28"/>
          <w:szCs w:val="28"/>
          <w:lang w:eastAsia="ru-RU"/>
        </w:rPr>
        <w:t>Налагодити </w:t>
      </w:r>
      <w:hyperlink r:id="rId55" w:tooltip="Нещасний випадок" w:history="1">
        <w:r w:rsidRPr="00C11938">
          <w:rPr>
            <w:rFonts w:ascii="Times New Roman" w:eastAsia="Times New Roman" w:hAnsi="Times New Roman" w:cs="Times New Roman"/>
            <w:color w:val="0B0080"/>
            <w:sz w:val="28"/>
            <w:szCs w:val="28"/>
            <w:u w:val="single"/>
            <w:lang w:eastAsia="ru-RU"/>
          </w:rPr>
          <w:t>облік нещасних випадків</w:t>
        </w:r>
      </w:hyperlink>
    </w:p>
    <w:p w:rsidR="00C11938" w:rsidRPr="004860F5" w:rsidRDefault="00C11938" w:rsidP="00C11938">
      <w:pPr>
        <w:pBdr>
          <w:bottom w:val="single" w:sz="6" w:space="0" w:color="A2A9B1"/>
        </w:pBdr>
        <w:shd w:val="clear" w:color="auto" w:fill="FFFFFF"/>
        <w:spacing w:before="240" w:after="60" w:line="240" w:lineRule="auto"/>
        <w:outlineLvl w:val="1"/>
        <w:rPr>
          <w:rFonts w:ascii="Times New Roman" w:eastAsia="Times New Roman" w:hAnsi="Times New Roman" w:cs="Times New Roman"/>
          <w:b/>
          <w:color w:val="000000"/>
          <w:sz w:val="28"/>
          <w:szCs w:val="28"/>
          <w:lang w:eastAsia="ru-RU"/>
        </w:rPr>
      </w:pPr>
      <w:r w:rsidRPr="004860F5">
        <w:rPr>
          <w:rFonts w:ascii="Times New Roman" w:eastAsia="Times New Roman" w:hAnsi="Times New Roman" w:cs="Times New Roman"/>
          <w:b/>
          <w:color w:val="0B0080"/>
          <w:sz w:val="28"/>
          <w:szCs w:val="28"/>
          <w:u w:val="single"/>
          <w:lang w:eastAsia="ru-RU"/>
        </w:rPr>
        <w:t>Сільське господарство</w:t>
      </w:r>
    </w:p>
    <w:p w:rsidR="00C11938" w:rsidRPr="00C11938" w:rsidRDefault="00C11938" w:rsidP="00C11938">
      <w:pPr>
        <w:shd w:val="clear" w:color="auto" w:fill="FFFFFF"/>
        <w:spacing w:before="120" w:after="120" w:line="240" w:lineRule="auto"/>
        <w:rPr>
          <w:rFonts w:ascii="Times New Roman" w:eastAsia="Times New Roman" w:hAnsi="Times New Roman" w:cs="Times New Roman"/>
          <w:color w:val="222222"/>
          <w:sz w:val="28"/>
          <w:szCs w:val="28"/>
          <w:lang w:eastAsia="ru-RU"/>
        </w:rPr>
      </w:pPr>
      <w:r w:rsidRPr="00C11938">
        <w:rPr>
          <w:rFonts w:ascii="Times New Roman" w:eastAsia="Times New Roman" w:hAnsi="Times New Roman" w:cs="Times New Roman"/>
          <w:color w:val="222222"/>
          <w:sz w:val="28"/>
          <w:szCs w:val="28"/>
          <w:lang w:eastAsia="ru-RU"/>
        </w:rPr>
        <w:t>Працівники сільського господарства, часто піддаються ризику ушкоджень, пов'язаних з роботою: захворювання </w:t>
      </w:r>
      <w:hyperlink r:id="rId56" w:tooltip="Легені" w:history="1">
        <w:r w:rsidRPr="00C11938">
          <w:rPr>
            <w:rFonts w:ascii="Times New Roman" w:eastAsia="Times New Roman" w:hAnsi="Times New Roman" w:cs="Times New Roman"/>
            <w:color w:val="0B0080"/>
            <w:sz w:val="28"/>
            <w:szCs w:val="28"/>
            <w:u w:val="single"/>
            <w:lang w:eastAsia="ru-RU"/>
          </w:rPr>
          <w:t>легенів</w:t>
        </w:r>
      </w:hyperlink>
      <w:r w:rsidRPr="00C11938">
        <w:rPr>
          <w:rFonts w:ascii="Times New Roman" w:eastAsia="Times New Roman" w:hAnsi="Times New Roman" w:cs="Times New Roman"/>
          <w:color w:val="222222"/>
          <w:sz w:val="28"/>
          <w:szCs w:val="28"/>
          <w:lang w:eastAsia="ru-RU"/>
        </w:rPr>
        <w:t>, втрата </w:t>
      </w:r>
      <w:hyperlink r:id="rId57" w:tooltip="Слухова система людини" w:history="1">
        <w:r w:rsidRPr="00C11938">
          <w:rPr>
            <w:rFonts w:ascii="Times New Roman" w:eastAsia="Times New Roman" w:hAnsi="Times New Roman" w:cs="Times New Roman"/>
            <w:color w:val="0B0080"/>
            <w:sz w:val="28"/>
            <w:szCs w:val="28"/>
            <w:u w:val="single"/>
            <w:lang w:eastAsia="ru-RU"/>
          </w:rPr>
          <w:t>слуху</w:t>
        </w:r>
      </w:hyperlink>
      <w:r w:rsidRPr="00C11938">
        <w:rPr>
          <w:rFonts w:ascii="Times New Roman" w:eastAsia="Times New Roman" w:hAnsi="Times New Roman" w:cs="Times New Roman"/>
          <w:color w:val="222222"/>
          <w:sz w:val="28"/>
          <w:szCs w:val="28"/>
          <w:lang w:eastAsia="ru-RU"/>
        </w:rPr>
        <w:t> через шум, </w:t>
      </w:r>
      <w:hyperlink r:id="rId58" w:tooltip="Шкірні хвороби" w:history="1">
        <w:r w:rsidRPr="00C11938">
          <w:rPr>
            <w:rFonts w:ascii="Times New Roman" w:eastAsia="Times New Roman" w:hAnsi="Times New Roman" w:cs="Times New Roman"/>
            <w:color w:val="0B0080"/>
            <w:sz w:val="28"/>
            <w:szCs w:val="28"/>
            <w:u w:val="single"/>
            <w:lang w:eastAsia="ru-RU"/>
          </w:rPr>
          <w:t>шкірні захворювання</w:t>
        </w:r>
      </w:hyperlink>
      <w:r w:rsidRPr="00C11938">
        <w:rPr>
          <w:rFonts w:ascii="Times New Roman" w:eastAsia="Times New Roman" w:hAnsi="Times New Roman" w:cs="Times New Roman"/>
          <w:color w:val="222222"/>
          <w:sz w:val="28"/>
          <w:szCs w:val="28"/>
          <w:lang w:eastAsia="ru-RU"/>
        </w:rPr>
        <w:t>, а також деякі види раку, пов'язані з використанням </w:t>
      </w:r>
      <w:hyperlink r:id="rId59" w:tooltip="Речовина" w:history="1">
        <w:r w:rsidRPr="00C11938">
          <w:rPr>
            <w:rFonts w:ascii="Times New Roman" w:eastAsia="Times New Roman" w:hAnsi="Times New Roman" w:cs="Times New Roman"/>
            <w:color w:val="0B0080"/>
            <w:sz w:val="28"/>
            <w:szCs w:val="28"/>
            <w:u w:val="single"/>
            <w:lang w:eastAsia="ru-RU"/>
          </w:rPr>
          <w:t>хімікатів</w:t>
        </w:r>
      </w:hyperlink>
      <w:r w:rsidRPr="00C11938">
        <w:rPr>
          <w:rFonts w:ascii="Times New Roman" w:eastAsia="Times New Roman" w:hAnsi="Times New Roman" w:cs="Times New Roman"/>
          <w:color w:val="222222"/>
          <w:sz w:val="28"/>
          <w:szCs w:val="28"/>
          <w:lang w:eastAsia="ru-RU"/>
        </w:rPr>
        <w:t> або тривалим впливом </w:t>
      </w:r>
      <w:hyperlink r:id="rId60" w:tooltip="Сонце" w:history="1">
        <w:r w:rsidRPr="00C11938">
          <w:rPr>
            <w:rFonts w:ascii="Times New Roman" w:eastAsia="Times New Roman" w:hAnsi="Times New Roman" w:cs="Times New Roman"/>
            <w:color w:val="0B0080"/>
            <w:sz w:val="28"/>
            <w:szCs w:val="28"/>
            <w:u w:val="single"/>
            <w:lang w:eastAsia="ru-RU"/>
          </w:rPr>
          <w:t>сонця</w:t>
        </w:r>
      </w:hyperlink>
      <w:r w:rsidRPr="00C11938">
        <w:rPr>
          <w:rFonts w:ascii="Times New Roman" w:eastAsia="Times New Roman" w:hAnsi="Times New Roman" w:cs="Times New Roman"/>
          <w:color w:val="222222"/>
          <w:sz w:val="28"/>
          <w:szCs w:val="28"/>
          <w:lang w:eastAsia="ru-RU"/>
        </w:rPr>
        <w:t>. У промислово розвинених господарствах, травми часто стаються через використання </w:t>
      </w:r>
      <w:hyperlink r:id="rId61" w:tooltip="Сільськогосподарська техніка" w:history="1">
        <w:r w:rsidRPr="00C11938">
          <w:rPr>
            <w:rFonts w:ascii="Times New Roman" w:eastAsia="Times New Roman" w:hAnsi="Times New Roman" w:cs="Times New Roman"/>
            <w:color w:val="0B0080"/>
            <w:sz w:val="28"/>
            <w:szCs w:val="28"/>
            <w:u w:val="single"/>
            <w:lang w:eastAsia="ru-RU"/>
          </w:rPr>
          <w:t>сільськогосподарської техніки</w:t>
        </w:r>
      </w:hyperlink>
      <w:r w:rsidRPr="00C11938">
        <w:rPr>
          <w:rFonts w:ascii="Times New Roman" w:eastAsia="Times New Roman" w:hAnsi="Times New Roman" w:cs="Times New Roman"/>
          <w:color w:val="222222"/>
          <w:sz w:val="28"/>
          <w:szCs w:val="28"/>
          <w:lang w:eastAsia="ru-RU"/>
        </w:rPr>
        <w:t>. Для прикладу, найбільш поширеною причиною смертельних нівечень, у сільському господарстві Сполучених Штатів, є перекидання </w:t>
      </w:r>
      <w:hyperlink r:id="rId62" w:tooltip="Трактор" w:history="1">
        <w:r w:rsidRPr="00C11938">
          <w:rPr>
            <w:rFonts w:ascii="Times New Roman" w:eastAsia="Times New Roman" w:hAnsi="Times New Roman" w:cs="Times New Roman"/>
            <w:color w:val="0B0080"/>
            <w:sz w:val="28"/>
            <w:szCs w:val="28"/>
            <w:u w:val="single"/>
            <w:lang w:eastAsia="ru-RU"/>
          </w:rPr>
          <w:t>тракторів</w:t>
        </w:r>
      </w:hyperlink>
      <w:r w:rsidRPr="00C11938">
        <w:rPr>
          <w:rFonts w:ascii="Times New Roman" w:eastAsia="Times New Roman" w:hAnsi="Times New Roman" w:cs="Times New Roman"/>
          <w:color w:val="222222"/>
          <w:sz w:val="28"/>
          <w:szCs w:val="28"/>
          <w:lang w:eastAsia="ru-RU"/>
        </w:rPr>
        <w:t>, що можна запобігти за допомогою захисних конструкцій, які обмежують ризик травмування у таких випадках. </w:t>
      </w:r>
      <w:hyperlink r:id="rId63" w:tooltip="Пестициди" w:history="1">
        <w:r w:rsidRPr="00C11938">
          <w:rPr>
            <w:rFonts w:ascii="Times New Roman" w:eastAsia="Times New Roman" w:hAnsi="Times New Roman" w:cs="Times New Roman"/>
            <w:color w:val="0B0080"/>
            <w:sz w:val="28"/>
            <w:szCs w:val="28"/>
            <w:u w:val="single"/>
            <w:lang w:eastAsia="ru-RU"/>
          </w:rPr>
          <w:t>Пестициди</w:t>
        </w:r>
      </w:hyperlink>
      <w:r w:rsidRPr="00C11938">
        <w:rPr>
          <w:rFonts w:ascii="Times New Roman" w:eastAsia="Times New Roman" w:hAnsi="Times New Roman" w:cs="Times New Roman"/>
          <w:color w:val="222222"/>
          <w:sz w:val="28"/>
          <w:szCs w:val="28"/>
          <w:lang w:eastAsia="ru-RU"/>
        </w:rPr>
        <w:t> та інші хімікати, які використовуються у сільському господарстві, також можуть бути небезпечними для здоров'я працівників, а робітники, які зазнають впливу пестицидів, можуть дістати захворювання або вроджені вади. Як галузь, в якій родина, у тому числі </w:t>
      </w:r>
      <w:hyperlink r:id="rId64" w:tooltip="Дитина" w:history="1">
        <w:r w:rsidRPr="00C11938">
          <w:rPr>
            <w:rFonts w:ascii="Times New Roman" w:eastAsia="Times New Roman" w:hAnsi="Times New Roman" w:cs="Times New Roman"/>
            <w:color w:val="0B0080"/>
            <w:sz w:val="28"/>
            <w:szCs w:val="28"/>
            <w:u w:val="single"/>
            <w:lang w:eastAsia="ru-RU"/>
          </w:rPr>
          <w:t>діти</w:t>
        </w:r>
      </w:hyperlink>
      <w:r w:rsidRPr="00C11938">
        <w:rPr>
          <w:rFonts w:ascii="Times New Roman" w:eastAsia="Times New Roman" w:hAnsi="Times New Roman" w:cs="Times New Roman"/>
          <w:color w:val="222222"/>
          <w:sz w:val="28"/>
          <w:szCs w:val="28"/>
          <w:lang w:eastAsia="ru-RU"/>
        </w:rPr>
        <w:t>, зазвичай</w:t>
      </w:r>
    </w:p>
    <w:p w:rsidR="00C11938" w:rsidRPr="00C11938" w:rsidRDefault="00C11938" w:rsidP="00C11938">
      <w:pPr>
        <w:shd w:val="clear" w:color="auto" w:fill="F8F9FA"/>
        <w:spacing w:after="0" w:line="240" w:lineRule="auto"/>
        <w:jc w:val="center"/>
        <w:rPr>
          <w:rFonts w:ascii="Times New Roman" w:eastAsia="Times New Roman" w:hAnsi="Times New Roman" w:cs="Times New Roman"/>
          <w:color w:val="222222"/>
          <w:sz w:val="28"/>
          <w:szCs w:val="28"/>
          <w:lang w:eastAsia="ru-RU"/>
        </w:rPr>
      </w:pPr>
      <w:r w:rsidRPr="00C11938">
        <w:rPr>
          <w:rFonts w:ascii="Times New Roman" w:eastAsia="Times New Roman" w:hAnsi="Times New Roman" w:cs="Times New Roman"/>
          <w:noProof/>
          <w:color w:val="0B0080"/>
          <w:sz w:val="28"/>
          <w:szCs w:val="28"/>
          <w:lang w:eastAsia="ru-RU"/>
        </w:rPr>
        <w:drawing>
          <wp:inline distT="0" distB="0" distL="0" distR="0" wp14:anchorId="25435EDF" wp14:editId="387AA0F0">
            <wp:extent cx="2095500" cy="1571625"/>
            <wp:effectExtent l="0" t="0" r="0" b="9525"/>
            <wp:docPr id="7" name="Рисунок 7" descr="https://upload.wikimedia.org/wikipedia/commons/thumb/1/10/Ford_Tractor_with_ROPS_bar_fitted.JPG/220px-Ford_Tractor_with_ROPS_bar_fitted.JPG">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1/10/Ford_Tractor_with_ROPS_bar_fitted.JPG/220px-Ford_Tractor_with_ROPS_bar_fitted.JPG">
                      <a:hlinkClick r:id="rId65"/>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p>
    <w:p w:rsidR="00C11938" w:rsidRPr="00C11938" w:rsidRDefault="00C11938" w:rsidP="00C11938">
      <w:pPr>
        <w:shd w:val="clear" w:color="auto" w:fill="F8F9FA"/>
        <w:spacing w:line="336" w:lineRule="atLeast"/>
        <w:rPr>
          <w:rFonts w:ascii="Times New Roman" w:eastAsia="Times New Roman" w:hAnsi="Times New Roman" w:cs="Times New Roman"/>
          <w:color w:val="222222"/>
          <w:sz w:val="28"/>
          <w:szCs w:val="28"/>
          <w:lang w:eastAsia="ru-RU"/>
        </w:rPr>
      </w:pPr>
      <w:r w:rsidRPr="00C11938">
        <w:rPr>
          <w:rFonts w:ascii="Times New Roman" w:eastAsia="Times New Roman" w:hAnsi="Times New Roman" w:cs="Times New Roman"/>
          <w:color w:val="222222"/>
          <w:sz w:val="28"/>
          <w:szCs w:val="28"/>
          <w:lang w:eastAsia="ru-RU"/>
        </w:rPr>
        <w:t>Захисна дуга над місцем перебування тракториста</w:t>
      </w:r>
    </w:p>
    <w:p w:rsidR="00C11938" w:rsidRPr="00C11938" w:rsidRDefault="00C11938" w:rsidP="00C11938">
      <w:pPr>
        <w:shd w:val="clear" w:color="auto" w:fill="FFFFFF"/>
        <w:spacing w:before="120" w:after="120" w:line="240" w:lineRule="auto"/>
        <w:rPr>
          <w:rFonts w:ascii="Times New Roman" w:eastAsia="Times New Roman" w:hAnsi="Times New Roman" w:cs="Times New Roman"/>
          <w:color w:val="222222"/>
          <w:sz w:val="28"/>
          <w:szCs w:val="28"/>
          <w:lang w:eastAsia="ru-RU"/>
        </w:rPr>
      </w:pPr>
      <w:r w:rsidRPr="00C11938">
        <w:rPr>
          <w:rFonts w:ascii="Times New Roman" w:eastAsia="Times New Roman" w:hAnsi="Times New Roman" w:cs="Times New Roman"/>
          <w:color w:val="222222"/>
          <w:sz w:val="28"/>
          <w:szCs w:val="28"/>
          <w:lang w:eastAsia="ru-RU"/>
        </w:rPr>
        <w:t>працюють разом, сільське господарство є поширеним джерелом професійних ушкоджень і хвороб серед </w:t>
      </w:r>
      <w:hyperlink r:id="rId67" w:tooltip="Молодь" w:history="1">
        <w:r w:rsidRPr="00C11938">
          <w:rPr>
            <w:rFonts w:ascii="Times New Roman" w:eastAsia="Times New Roman" w:hAnsi="Times New Roman" w:cs="Times New Roman"/>
            <w:color w:val="0B0080"/>
            <w:sz w:val="28"/>
            <w:szCs w:val="28"/>
            <w:u w:val="single"/>
            <w:lang w:eastAsia="ru-RU"/>
          </w:rPr>
          <w:t>молоді</w:t>
        </w:r>
      </w:hyperlink>
      <w:r w:rsidRPr="00C11938">
        <w:rPr>
          <w:rFonts w:ascii="Times New Roman" w:eastAsia="Times New Roman" w:hAnsi="Times New Roman" w:cs="Times New Roman"/>
          <w:color w:val="222222"/>
          <w:sz w:val="28"/>
          <w:szCs w:val="28"/>
          <w:lang w:eastAsia="ru-RU"/>
        </w:rPr>
        <w:t>. Звичайними причинами смертельних травм серед молодих </w:t>
      </w:r>
      <w:hyperlink r:id="rId68" w:tooltip="Фермер" w:history="1">
        <w:r w:rsidRPr="00C11938">
          <w:rPr>
            <w:rFonts w:ascii="Times New Roman" w:eastAsia="Times New Roman" w:hAnsi="Times New Roman" w:cs="Times New Roman"/>
            <w:color w:val="0B0080"/>
            <w:sz w:val="28"/>
            <w:szCs w:val="28"/>
            <w:u w:val="single"/>
            <w:lang w:eastAsia="ru-RU"/>
          </w:rPr>
          <w:t>фермерів</w:t>
        </w:r>
      </w:hyperlink>
      <w:r w:rsidRPr="00C11938">
        <w:rPr>
          <w:rFonts w:ascii="Times New Roman" w:eastAsia="Times New Roman" w:hAnsi="Times New Roman" w:cs="Times New Roman"/>
          <w:color w:val="222222"/>
          <w:sz w:val="28"/>
          <w:szCs w:val="28"/>
          <w:lang w:eastAsia="ru-RU"/>
        </w:rPr>
        <w:t>, є: </w:t>
      </w:r>
      <w:hyperlink r:id="rId69" w:tooltip="Утоплення" w:history="1">
        <w:r w:rsidRPr="00C11938">
          <w:rPr>
            <w:rFonts w:ascii="Times New Roman" w:eastAsia="Times New Roman" w:hAnsi="Times New Roman" w:cs="Times New Roman"/>
            <w:color w:val="0B0080"/>
            <w:sz w:val="28"/>
            <w:szCs w:val="28"/>
            <w:u w:val="single"/>
            <w:lang w:eastAsia="ru-RU"/>
          </w:rPr>
          <w:t>утоплення</w:t>
        </w:r>
      </w:hyperlink>
      <w:r w:rsidRPr="00C11938">
        <w:rPr>
          <w:rFonts w:ascii="Times New Roman" w:eastAsia="Times New Roman" w:hAnsi="Times New Roman" w:cs="Times New Roman"/>
          <w:color w:val="222222"/>
          <w:sz w:val="28"/>
          <w:szCs w:val="28"/>
          <w:lang w:eastAsia="ru-RU"/>
        </w:rPr>
        <w:t>, аварії на </w:t>
      </w:r>
      <w:hyperlink r:id="rId70" w:tooltip="Машина" w:history="1">
        <w:r w:rsidRPr="00C11938">
          <w:rPr>
            <w:rFonts w:ascii="Times New Roman" w:eastAsia="Times New Roman" w:hAnsi="Times New Roman" w:cs="Times New Roman"/>
            <w:color w:val="0B0080"/>
            <w:sz w:val="28"/>
            <w:szCs w:val="28"/>
            <w:u w:val="single"/>
            <w:lang w:eastAsia="ru-RU"/>
          </w:rPr>
          <w:t>машині</w:t>
        </w:r>
      </w:hyperlink>
      <w:r w:rsidRPr="00C11938">
        <w:rPr>
          <w:rFonts w:ascii="Times New Roman" w:eastAsia="Times New Roman" w:hAnsi="Times New Roman" w:cs="Times New Roman"/>
          <w:color w:val="222222"/>
          <w:sz w:val="28"/>
          <w:szCs w:val="28"/>
          <w:lang w:eastAsia="ru-RU"/>
        </w:rPr>
        <w:t> та </w:t>
      </w:r>
      <w:hyperlink r:id="rId71" w:tooltip="Автомобіль" w:history="1">
        <w:r w:rsidRPr="00C11938">
          <w:rPr>
            <w:rFonts w:ascii="Times New Roman" w:eastAsia="Times New Roman" w:hAnsi="Times New Roman" w:cs="Times New Roman"/>
            <w:color w:val="0B0080"/>
            <w:sz w:val="28"/>
            <w:szCs w:val="28"/>
            <w:u w:val="single"/>
            <w:lang w:eastAsia="ru-RU"/>
          </w:rPr>
          <w:t>автомобілі</w:t>
        </w:r>
      </w:hyperlink>
      <w:r w:rsidRPr="00C11938">
        <w:rPr>
          <w:rFonts w:ascii="Times New Roman" w:eastAsia="Times New Roman" w:hAnsi="Times New Roman" w:cs="Times New Roman"/>
          <w:color w:val="222222"/>
          <w:sz w:val="28"/>
          <w:szCs w:val="28"/>
          <w:lang w:eastAsia="ru-RU"/>
        </w:rPr>
        <w:t>.</w:t>
      </w:r>
    </w:p>
    <w:p w:rsidR="00C11938" w:rsidRPr="00C11938" w:rsidRDefault="00C11938" w:rsidP="00C11938">
      <w:pPr>
        <w:shd w:val="clear" w:color="auto" w:fill="FFFFFF"/>
        <w:spacing w:before="120" w:after="120" w:line="240" w:lineRule="auto"/>
        <w:rPr>
          <w:rFonts w:ascii="Times New Roman" w:eastAsia="Times New Roman" w:hAnsi="Times New Roman" w:cs="Times New Roman"/>
          <w:color w:val="222222"/>
          <w:sz w:val="28"/>
          <w:szCs w:val="28"/>
          <w:lang w:eastAsia="ru-RU"/>
        </w:rPr>
      </w:pPr>
      <w:r w:rsidRPr="00C11938">
        <w:rPr>
          <w:rFonts w:ascii="Times New Roman" w:eastAsia="Times New Roman" w:hAnsi="Times New Roman" w:cs="Times New Roman"/>
          <w:color w:val="222222"/>
          <w:sz w:val="28"/>
          <w:szCs w:val="28"/>
          <w:lang w:eastAsia="ru-RU"/>
        </w:rPr>
        <w:t>2010 року, було визначено підвищені показники, щодо поширення кількох професійних небезпек у сільському, </w:t>
      </w:r>
      <w:hyperlink r:id="rId72" w:tooltip="Лісове господарство" w:history="1">
        <w:r w:rsidRPr="00C11938">
          <w:rPr>
            <w:rFonts w:ascii="Times New Roman" w:eastAsia="Times New Roman" w:hAnsi="Times New Roman" w:cs="Times New Roman"/>
            <w:color w:val="0B0080"/>
            <w:sz w:val="28"/>
            <w:szCs w:val="28"/>
            <w:u w:val="single"/>
            <w:lang w:eastAsia="ru-RU"/>
          </w:rPr>
          <w:t>лісовому</w:t>
        </w:r>
      </w:hyperlink>
      <w:r w:rsidRPr="00C11938">
        <w:rPr>
          <w:rFonts w:ascii="Times New Roman" w:eastAsia="Times New Roman" w:hAnsi="Times New Roman" w:cs="Times New Roman"/>
          <w:color w:val="222222"/>
          <w:sz w:val="28"/>
          <w:szCs w:val="28"/>
          <w:lang w:eastAsia="ru-RU"/>
        </w:rPr>
        <w:t> та </w:t>
      </w:r>
      <w:hyperlink r:id="rId73" w:tooltip="Рибне господарство" w:history="1">
        <w:r w:rsidRPr="00C11938">
          <w:rPr>
            <w:rFonts w:ascii="Times New Roman" w:eastAsia="Times New Roman" w:hAnsi="Times New Roman" w:cs="Times New Roman"/>
            <w:color w:val="0B0080"/>
            <w:sz w:val="28"/>
            <w:szCs w:val="28"/>
            <w:u w:val="single"/>
            <w:lang w:eastAsia="ru-RU"/>
          </w:rPr>
          <w:t>рибному</w:t>
        </w:r>
      </w:hyperlink>
      <w:r w:rsidRPr="00C11938">
        <w:rPr>
          <w:rFonts w:ascii="Times New Roman" w:eastAsia="Times New Roman" w:hAnsi="Times New Roman" w:cs="Times New Roman"/>
          <w:color w:val="222222"/>
          <w:sz w:val="28"/>
          <w:szCs w:val="28"/>
          <w:lang w:eastAsia="ru-RU"/>
        </w:rPr>
        <w:t xml:space="preserve"> господарствах, які можуть негативно вплинути на здоров'я. Ці працівники часто працювали довший час, отже рівень поширеності праці понад 48 годин на тиждень серед робітників, зайнятих у цих галузях, становив 37%, а 24%, працювали понад </w:t>
      </w:r>
      <w:r w:rsidRPr="00C11938">
        <w:rPr>
          <w:rFonts w:ascii="Times New Roman" w:eastAsia="Times New Roman" w:hAnsi="Times New Roman" w:cs="Times New Roman"/>
          <w:color w:val="222222"/>
          <w:sz w:val="28"/>
          <w:szCs w:val="28"/>
          <w:lang w:eastAsia="ru-RU"/>
        </w:rPr>
        <w:lastRenderedPageBreak/>
        <w:t>60 годин на </w:t>
      </w:r>
      <w:hyperlink r:id="rId74" w:tooltip="Тиждень" w:history="1">
        <w:r w:rsidRPr="00C11938">
          <w:rPr>
            <w:rFonts w:ascii="Times New Roman" w:eastAsia="Times New Roman" w:hAnsi="Times New Roman" w:cs="Times New Roman"/>
            <w:color w:val="0B0080"/>
            <w:sz w:val="28"/>
            <w:szCs w:val="28"/>
            <w:u w:val="single"/>
            <w:lang w:eastAsia="ru-RU"/>
          </w:rPr>
          <w:t>тиждень</w:t>
        </w:r>
      </w:hyperlink>
      <w:r w:rsidRPr="00C11938">
        <w:rPr>
          <w:rFonts w:ascii="Times New Roman" w:eastAsia="Times New Roman" w:hAnsi="Times New Roman" w:cs="Times New Roman"/>
          <w:color w:val="222222"/>
          <w:sz w:val="28"/>
          <w:szCs w:val="28"/>
          <w:lang w:eastAsia="ru-RU"/>
        </w:rPr>
        <w:t>. З усіх працівників цих галузей, 85% часто працювали на відкритому повітрі порівняно з 25% всіх робітників США. Крім того, 53% часто піддаються впливу газу, пилу або парів, порівняно з 25% всіх робітників США.</w:t>
      </w:r>
    </w:p>
    <w:p w:rsidR="00C11938" w:rsidRPr="00C11938" w:rsidRDefault="00C11938" w:rsidP="00C11938">
      <w:pPr>
        <w:pBdr>
          <w:bottom w:val="single" w:sz="6" w:space="0" w:color="A2A9B1"/>
        </w:pBdr>
        <w:shd w:val="clear" w:color="auto" w:fill="FFFFFF"/>
        <w:spacing w:before="240" w:after="60" w:line="240" w:lineRule="auto"/>
        <w:outlineLvl w:val="1"/>
        <w:rPr>
          <w:rFonts w:ascii="Times New Roman" w:eastAsia="Times New Roman" w:hAnsi="Times New Roman" w:cs="Times New Roman"/>
          <w:color w:val="000000"/>
          <w:sz w:val="28"/>
          <w:szCs w:val="28"/>
          <w:lang w:eastAsia="ru-RU"/>
        </w:rPr>
      </w:pPr>
      <w:r w:rsidRPr="00C11938">
        <w:rPr>
          <w:rFonts w:ascii="Times New Roman" w:eastAsia="Times New Roman" w:hAnsi="Times New Roman" w:cs="Times New Roman"/>
          <w:color w:val="000000"/>
          <w:sz w:val="28"/>
          <w:szCs w:val="28"/>
          <w:lang w:eastAsia="ru-RU"/>
        </w:rPr>
        <w:t>Визначення небезпеки</w:t>
      </w:r>
    </w:p>
    <w:p w:rsidR="00C11938" w:rsidRPr="00C11938" w:rsidRDefault="00C11938" w:rsidP="00C11938">
      <w:pPr>
        <w:shd w:val="clear" w:color="auto" w:fill="FFFFFF"/>
        <w:spacing w:before="120" w:after="120" w:line="240" w:lineRule="auto"/>
        <w:rPr>
          <w:rFonts w:ascii="Times New Roman" w:eastAsia="Times New Roman" w:hAnsi="Times New Roman" w:cs="Times New Roman"/>
          <w:color w:val="222222"/>
          <w:sz w:val="28"/>
          <w:szCs w:val="28"/>
          <w:lang w:eastAsia="ru-RU"/>
        </w:rPr>
      </w:pPr>
      <w:r w:rsidRPr="00C11938">
        <w:rPr>
          <w:rFonts w:ascii="Times New Roman" w:eastAsia="Times New Roman" w:hAnsi="Times New Roman" w:cs="Times New Roman"/>
          <w:color w:val="222222"/>
          <w:sz w:val="28"/>
          <w:szCs w:val="28"/>
          <w:lang w:eastAsia="ru-RU"/>
        </w:rPr>
        <w:t>Визначення або оцінка небезпеки, є важливим кроком у загальному аналізі ризиків та задля усунення небезпек. Саме там, якнайближче до джерела (розташування ризику), наскільки це можливо, виявляється, оцінюється та визначається / усувається, певна робоча небезпека. У міру того, як змінюються технології, </w:t>
      </w:r>
      <w:hyperlink r:id="rId75" w:tooltip="Ресурси" w:history="1">
        <w:r w:rsidRPr="00C11938">
          <w:rPr>
            <w:rFonts w:ascii="Times New Roman" w:eastAsia="Times New Roman" w:hAnsi="Times New Roman" w:cs="Times New Roman"/>
            <w:color w:val="0B0080"/>
            <w:sz w:val="28"/>
            <w:szCs w:val="28"/>
            <w:u w:val="single"/>
            <w:lang w:eastAsia="ru-RU"/>
          </w:rPr>
          <w:t>ресурси</w:t>
        </w:r>
      </w:hyperlink>
      <w:r w:rsidRPr="00C11938">
        <w:rPr>
          <w:rFonts w:ascii="Times New Roman" w:eastAsia="Times New Roman" w:hAnsi="Times New Roman" w:cs="Times New Roman"/>
          <w:color w:val="222222"/>
          <w:sz w:val="28"/>
          <w:szCs w:val="28"/>
          <w:lang w:eastAsia="ru-RU"/>
        </w:rPr>
        <w:t>, соціальні очікування чи нормативні вимоги, дослідження ризиків, все більше зосереджується на джерелі небезпеки. Таким чином, керування небезпеками, є динамічною програмою </w:t>
      </w:r>
      <w:hyperlink r:id="rId76" w:tooltip="Профілактика" w:history="1">
        <w:r w:rsidRPr="00C11938">
          <w:rPr>
            <w:rFonts w:ascii="Times New Roman" w:eastAsia="Times New Roman" w:hAnsi="Times New Roman" w:cs="Times New Roman"/>
            <w:color w:val="0B0080"/>
            <w:sz w:val="28"/>
            <w:szCs w:val="28"/>
            <w:u w:val="single"/>
            <w:lang w:eastAsia="ru-RU"/>
          </w:rPr>
          <w:t>профілактики</w:t>
        </w:r>
      </w:hyperlink>
      <w:r w:rsidRPr="00C11938">
        <w:rPr>
          <w:rFonts w:ascii="Times New Roman" w:eastAsia="Times New Roman" w:hAnsi="Times New Roman" w:cs="Times New Roman"/>
          <w:color w:val="222222"/>
          <w:sz w:val="28"/>
          <w:szCs w:val="28"/>
          <w:lang w:eastAsia="ru-RU"/>
        </w:rPr>
        <w:t>. Програми, засновані на досліді небезпек, також мають таку перевагу, що вони не називають або не передбачають наявність «прийнятних ризиків» на робочому місці. Програма на основі небезпеки, може не усунути всі ризики, але також, не приймає «задовільних», та все-таки ризикованих висновків. До того-ж, оскільки ті, хто виявляють небезпеки та досліджують ризики, зазвичай є </w:t>
      </w:r>
      <w:hyperlink r:id="rId77" w:tooltip="Керівник" w:history="1">
        <w:r w:rsidRPr="00C11938">
          <w:rPr>
            <w:rFonts w:ascii="Times New Roman" w:eastAsia="Times New Roman" w:hAnsi="Times New Roman" w:cs="Times New Roman"/>
            <w:color w:val="0B0080"/>
            <w:sz w:val="28"/>
            <w:szCs w:val="28"/>
            <w:u w:val="single"/>
            <w:lang w:eastAsia="ru-RU"/>
          </w:rPr>
          <w:t>керівниками</w:t>
        </w:r>
      </w:hyperlink>
      <w:r w:rsidRPr="00C11938">
        <w:rPr>
          <w:rFonts w:ascii="Times New Roman" w:eastAsia="Times New Roman" w:hAnsi="Times New Roman" w:cs="Times New Roman"/>
          <w:color w:val="222222"/>
          <w:sz w:val="28"/>
          <w:szCs w:val="28"/>
          <w:lang w:eastAsia="ru-RU"/>
        </w:rPr>
        <w:t>, а ті, хто піддається ризикам, є іншою групою — </w:t>
      </w:r>
      <w:hyperlink r:id="rId78" w:tooltip="Робітник" w:history="1">
        <w:r w:rsidRPr="00C11938">
          <w:rPr>
            <w:rFonts w:ascii="Times New Roman" w:eastAsia="Times New Roman" w:hAnsi="Times New Roman" w:cs="Times New Roman"/>
            <w:color w:val="0B0080"/>
            <w:sz w:val="28"/>
            <w:szCs w:val="28"/>
            <w:u w:val="single"/>
            <w:lang w:eastAsia="ru-RU"/>
          </w:rPr>
          <w:t>працівниками</w:t>
        </w:r>
      </w:hyperlink>
      <w:r w:rsidRPr="00C11938">
        <w:rPr>
          <w:rFonts w:ascii="Times New Roman" w:eastAsia="Times New Roman" w:hAnsi="Times New Roman" w:cs="Times New Roman"/>
          <w:color w:val="222222"/>
          <w:sz w:val="28"/>
          <w:szCs w:val="28"/>
          <w:lang w:eastAsia="ru-RU"/>
        </w:rPr>
        <w:t>, підхід, що ґрунтується на оцінці ризику, може подолати суперечку, притаманну підходу, основаному на порівнянні небезпек.</w:t>
      </w:r>
    </w:p>
    <w:p w:rsidR="00C11938" w:rsidRPr="00C11938" w:rsidRDefault="00C11938" w:rsidP="00C11938">
      <w:pPr>
        <w:shd w:val="clear" w:color="auto" w:fill="FFFFFF"/>
        <w:spacing w:before="120" w:after="120" w:line="240" w:lineRule="auto"/>
        <w:rPr>
          <w:rFonts w:ascii="Times New Roman" w:eastAsia="Times New Roman" w:hAnsi="Times New Roman" w:cs="Times New Roman"/>
          <w:color w:val="222222"/>
          <w:sz w:val="28"/>
          <w:szCs w:val="28"/>
          <w:lang w:eastAsia="ru-RU"/>
        </w:rPr>
      </w:pPr>
      <w:r w:rsidRPr="00C11938">
        <w:rPr>
          <w:rFonts w:ascii="Times New Roman" w:eastAsia="Times New Roman" w:hAnsi="Times New Roman" w:cs="Times New Roman"/>
          <w:color w:val="222222"/>
          <w:sz w:val="28"/>
          <w:szCs w:val="28"/>
          <w:lang w:eastAsia="ru-RU"/>
        </w:rPr>
        <w:t>Інформація, яка повинна бути зібрана з джерел, мусить застосовуватися до окремого виду робіт, від якого можуть виникнути небезпеки. Як згадувалося раніше, прикладами цих джерел, є: </w:t>
      </w:r>
      <w:hyperlink r:id="rId79" w:tooltip="Співбесіда" w:history="1">
        <w:r w:rsidRPr="00C11938">
          <w:rPr>
            <w:rFonts w:ascii="Times New Roman" w:eastAsia="Times New Roman" w:hAnsi="Times New Roman" w:cs="Times New Roman"/>
            <w:color w:val="0B0080"/>
            <w:sz w:val="28"/>
            <w:szCs w:val="28"/>
            <w:u w:val="single"/>
            <w:lang w:eastAsia="ru-RU"/>
          </w:rPr>
          <w:t>співбесіда</w:t>
        </w:r>
      </w:hyperlink>
      <w:r w:rsidRPr="00C11938">
        <w:rPr>
          <w:rFonts w:ascii="Times New Roman" w:eastAsia="Times New Roman" w:hAnsi="Times New Roman" w:cs="Times New Roman"/>
          <w:color w:val="222222"/>
          <w:sz w:val="28"/>
          <w:szCs w:val="28"/>
          <w:lang w:eastAsia="ru-RU"/>
        </w:rPr>
        <w:t> з людьми, які працювали у небезпечних умовах, опис та аналіз минулих небезпечних подій, а також офіційні звіти про роботу та виниклі при цьому ризики. З них, особисті співбесіди, можуть бути найбільш значущими для визначення: незареєстрованих практик, пригод, небезпек та інших відповідних даних. Після того, як інформація буде зібрана з переліку джерел, треба зберігати її у цифровому вигляді (для швидкого пошуку) та мати фізичний набір тих-же даних, щоби вони були більш доступними (наочними). Один новітній спосіб показати складну записану інформацію про небезпеки — історична картка визначення небезпек, яка перетворює дані про ризики, на простий у використанні, </w:t>
      </w:r>
      <w:hyperlink r:id="rId80" w:tooltip="Графічні формати" w:history="1">
        <w:r w:rsidRPr="00C11938">
          <w:rPr>
            <w:rFonts w:ascii="Times New Roman" w:eastAsia="Times New Roman" w:hAnsi="Times New Roman" w:cs="Times New Roman"/>
            <w:color w:val="0B0080"/>
            <w:sz w:val="28"/>
            <w:szCs w:val="28"/>
            <w:u w:val="single"/>
            <w:lang w:eastAsia="ru-RU"/>
          </w:rPr>
          <w:t>графічний формат</w:t>
        </w:r>
      </w:hyperlink>
      <w:r w:rsidRPr="00C11938">
        <w:rPr>
          <w:rFonts w:ascii="Times New Roman" w:eastAsia="Times New Roman" w:hAnsi="Times New Roman" w:cs="Times New Roman"/>
          <w:color w:val="222222"/>
          <w:sz w:val="28"/>
          <w:szCs w:val="28"/>
          <w:lang w:eastAsia="ru-RU"/>
        </w:rPr>
        <w:t>.</w:t>
      </w:r>
    </w:p>
    <w:p w:rsidR="00C11938" w:rsidRPr="00C11938" w:rsidRDefault="00C11938" w:rsidP="00C11938">
      <w:pPr>
        <w:pBdr>
          <w:bottom w:val="single" w:sz="6" w:space="0" w:color="A2A9B1"/>
        </w:pBdr>
        <w:shd w:val="clear" w:color="auto" w:fill="FFFFFF"/>
        <w:spacing w:before="240" w:after="60" w:line="240" w:lineRule="auto"/>
        <w:outlineLvl w:val="1"/>
        <w:rPr>
          <w:rFonts w:ascii="Times New Roman" w:eastAsia="Times New Roman" w:hAnsi="Times New Roman" w:cs="Times New Roman"/>
          <w:color w:val="000000"/>
          <w:sz w:val="28"/>
          <w:szCs w:val="28"/>
          <w:lang w:eastAsia="ru-RU"/>
        </w:rPr>
      </w:pPr>
      <w:r w:rsidRPr="00C11938">
        <w:rPr>
          <w:rFonts w:ascii="Times New Roman" w:eastAsia="Times New Roman" w:hAnsi="Times New Roman" w:cs="Times New Roman"/>
          <w:color w:val="000000"/>
          <w:sz w:val="28"/>
          <w:szCs w:val="28"/>
          <w:lang w:eastAsia="ru-RU"/>
        </w:rPr>
        <w:t>Всесвітній день з безпеки та охорони праці</w:t>
      </w:r>
    </w:p>
    <w:p w:rsidR="00C11938" w:rsidRPr="00A777EA" w:rsidRDefault="00C11938" w:rsidP="00A777EA">
      <w:pPr>
        <w:shd w:val="clear" w:color="auto" w:fill="FFFFFF"/>
        <w:spacing w:before="120" w:after="120" w:line="240" w:lineRule="auto"/>
        <w:rPr>
          <w:rFonts w:ascii="Times New Roman" w:eastAsia="Times New Roman" w:hAnsi="Times New Roman" w:cs="Times New Roman"/>
          <w:color w:val="222222"/>
          <w:sz w:val="28"/>
          <w:szCs w:val="28"/>
          <w:lang w:eastAsia="ru-RU"/>
        </w:rPr>
      </w:pPr>
      <w:r w:rsidRPr="00C11938">
        <w:rPr>
          <w:rFonts w:ascii="Times New Roman" w:eastAsia="Times New Roman" w:hAnsi="Times New Roman" w:cs="Times New Roman"/>
          <w:color w:val="222222"/>
          <w:sz w:val="28"/>
          <w:szCs w:val="28"/>
          <w:lang w:eastAsia="ru-RU"/>
        </w:rPr>
        <w:t>28 квітня </w:t>
      </w:r>
      <w:hyperlink r:id="rId81" w:tooltip="Міжнародна організація праці" w:history="1">
        <w:r w:rsidRPr="00C11938">
          <w:rPr>
            <w:rFonts w:ascii="Times New Roman" w:eastAsia="Times New Roman" w:hAnsi="Times New Roman" w:cs="Times New Roman"/>
            <w:color w:val="0B0080"/>
            <w:sz w:val="28"/>
            <w:szCs w:val="28"/>
            <w:u w:val="single"/>
            <w:lang w:eastAsia="ru-RU"/>
          </w:rPr>
          <w:t>Міжнародна організація праці</w:t>
        </w:r>
      </w:hyperlink>
      <w:r w:rsidRPr="00C11938">
        <w:rPr>
          <w:rFonts w:ascii="Times New Roman" w:eastAsia="Times New Roman" w:hAnsi="Times New Roman" w:cs="Times New Roman"/>
          <w:color w:val="222222"/>
          <w:sz w:val="28"/>
          <w:szCs w:val="28"/>
          <w:lang w:eastAsia="ru-RU"/>
        </w:rPr>
        <w:t> відзначає "Всесвітній день безпеки та здоров'я" для підвищення обізнаності про безпеку на робочому місці. Щорічно, з початком від 2003 року, він зосереджується на певній області та створює роз</w:t>
      </w:r>
      <w:r w:rsidR="00A777EA">
        <w:rPr>
          <w:rFonts w:ascii="Times New Roman" w:eastAsia="Times New Roman" w:hAnsi="Times New Roman" w:cs="Times New Roman"/>
          <w:color w:val="222222"/>
          <w:sz w:val="28"/>
          <w:szCs w:val="28"/>
          <w:lang w:eastAsia="ru-RU"/>
        </w:rPr>
        <w:t>голос, навколо визначеної теми.</w:t>
      </w:r>
    </w:p>
    <w:p w:rsidR="00C11938" w:rsidRPr="00C11938" w:rsidRDefault="00C64B8C" w:rsidP="00C11938">
      <w:pPr>
        <w:pStyle w:val="a6"/>
        <w:numPr>
          <w:ilvl w:val="1"/>
          <w:numId w:val="7"/>
        </w:num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C11938">
        <w:rPr>
          <w:rFonts w:ascii="Times New Roman" w:eastAsia="Times New Roman" w:hAnsi="Times New Roman" w:cs="Times New Roman"/>
          <w:b/>
          <w:bCs/>
          <w:color w:val="000000"/>
          <w:kern w:val="36"/>
          <w:sz w:val="28"/>
          <w:szCs w:val="28"/>
          <w:lang w:eastAsia="ru-RU"/>
        </w:rPr>
        <w:t xml:space="preserve">Охорона праці. Визначення поняття. Основні завдання. </w:t>
      </w:r>
    </w:p>
    <w:p w:rsidR="00C64B8C" w:rsidRPr="00C11938" w:rsidRDefault="00C11938" w:rsidP="00C11938">
      <w:pPr>
        <w:pStyle w:val="a6"/>
        <w:shd w:val="clear" w:color="auto" w:fill="FFFFFF"/>
        <w:spacing w:after="0" w:line="240" w:lineRule="auto"/>
        <w:ind w:left="1440"/>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val="uk-UA" w:eastAsia="ru-RU"/>
        </w:rPr>
        <w:t xml:space="preserve">          </w:t>
      </w:r>
      <w:r w:rsidR="00C64B8C" w:rsidRPr="00C11938">
        <w:rPr>
          <w:rFonts w:ascii="Times New Roman" w:eastAsia="Times New Roman" w:hAnsi="Times New Roman" w:cs="Times New Roman"/>
          <w:b/>
          <w:bCs/>
          <w:color w:val="000000"/>
          <w:kern w:val="36"/>
          <w:sz w:val="28"/>
          <w:szCs w:val="28"/>
          <w:lang w:eastAsia="ru-RU"/>
        </w:rPr>
        <w:t>Правове регулювання охорони праці в Україні</w:t>
      </w:r>
    </w:p>
    <w:p w:rsidR="00C64B8C" w:rsidRPr="00C64B8C" w:rsidRDefault="00C64B8C" w:rsidP="00C64B8C">
      <w:pPr>
        <w:shd w:val="clear" w:color="auto" w:fill="FFFFFF"/>
        <w:spacing w:before="72" w:after="0" w:line="312" w:lineRule="atLeast"/>
        <w:ind w:firstLine="375"/>
        <w:jc w:val="both"/>
        <w:rPr>
          <w:rFonts w:ascii="Times New Roman" w:eastAsia="Times New Roman" w:hAnsi="Times New Roman" w:cs="Times New Roman"/>
          <w:color w:val="000000"/>
          <w:sz w:val="28"/>
          <w:szCs w:val="28"/>
          <w:lang w:eastAsia="ru-RU"/>
        </w:rPr>
      </w:pPr>
      <w:r w:rsidRPr="00C64B8C">
        <w:rPr>
          <w:rFonts w:ascii="Times New Roman" w:eastAsia="Times New Roman" w:hAnsi="Times New Roman" w:cs="Times New Roman"/>
          <w:color w:val="000000"/>
          <w:sz w:val="28"/>
          <w:szCs w:val="28"/>
          <w:lang w:eastAsia="ru-RU"/>
        </w:rPr>
        <w:t>Визначення поняття охорони праці дається в ст. 1 Закону України від 14 жовтня 1992 р. «Про охорону праці». </w:t>
      </w:r>
      <w:r w:rsidRPr="00C64B8C">
        <w:rPr>
          <w:rFonts w:ascii="Times New Roman" w:eastAsia="Times New Roman" w:hAnsi="Times New Roman" w:cs="Times New Roman"/>
          <w:b/>
          <w:bCs/>
          <w:color w:val="000000"/>
          <w:sz w:val="28"/>
          <w:szCs w:val="28"/>
          <w:lang w:eastAsia="ru-RU"/>
        </w:rPr>
        <w:t>Охорона праці</w:t>
      </w:r>
      <w:r w:rsidRPr="00C64B8C">
        <w:rPr>
          <w:rFonts w:ascii="Times New Roman" w:eastAsia="Times New Roman" w:hAnsi="Times New Roman" w:cs="Times New Roman"/>
          <w:color w:val="000000"/>
          <w:sz w:val="28"/>
          <w:szCs w:val="28"/>
          <w:lang w:eastAsia="ru-RU"/>
        </w:rPr>
        <w:t xml:space="preserve"> — це система правових, соціально-економічних, організаційно-технічних і лікувально-профілактичних заходів та засобів, спрямованих на збереження здоров'я і </w:t>
      </w:r>
      <w:r w:rsidRPr="00C64B8C">
        <w:rPr>
          <w:rFonts w:ascii="Times New Roman" w:eastAsia="Times New Roman" w:hAnsi="Times New Roman" w:cs="Times New Roman"/>
          <w:color w:val="000000"/>
          <w:sz w:val="28"/>
          <w:szCs w:val="28"/>
          <w:lang w:eastAsia="ru-RU"/>
        </w:rPr>
        <w:lastRenderedPageBreak/>
        <w:t>працездатності людини в процесі праці. В поняття охорони праці входять і всі ті заходи, що спеціально призначені для створення особливих полегшених умов праці для жінок і неповнолітніх, а також працівників зі зниженою працездатністю.</w:t>
      </w:r>
    </w:p>
    <w:p w:rsidR="00C64B8C" w:rsidRPr="00C64B8C" w:rsidRDefault="00C64B8C" w:rsidP="00C64B8C">
      <w:pPr>
        <w:shd w:val="clear" w:color="auto" w:fill="FFFFFF"/>
        <w:spacing w:before="72" w:after="72" w:line="312" w:lineRule="atLeast"/>
        <w:ind w:firstLine="375"/>
        <w:jc w:val="both"/>
        <w:rPr>
          <w:rFonts w:ascii="Times New Roman" w:eastAsia="Times New Roman" w:hAnsi="Times New Roman" w:cs="Times New Roman"/>
          <w:color w:val="000000"/>
          <w:sz w:val="28"/>
          <w:szCs w:val="28"/>
          <w:lang w:eastAsia="ru-RU"/>
        </w:rPr>
      </w:pPr>
      <w:r w:rsidRPr="00C64B8C">
        <w:rPr>
          <w:rFonts w:ascii="Times New Roman" w:eastAsia="Times New Roman" w:hAnsi="Times New Roman" w:cs="Times New Roman"/>
          <w:color w:val="000000"/>
          <w:sz w:val="28"/>
          <w:szCs w:val="28"/>
          <w:lang w:eastAsia="ru-RU"/>
        </w:rPr>
        <w:t>Охорону праці і здоров'я громадян віднесено до пріоритетних напрямків соціальної політики України. Так, Конституція України одним з основних соціальних прав громадян визначає право кожного на належні, безпечні й здорові умови праці, встановлює, що використання праці жінок і неповнолітніх на небезпечних для їхнього здоров'я роботах забороняється.</w:t>
      </w:r>
    </w:p>
    <w:p w:rsidR="00C64B8C" w:rsidRPr="00C64B8C" w:rsidRDefault="00C64B8C" w:rsidP="00C64B8C">
      <w:pPr>
        <w:shd w:val="clear" w:color="auto" w:fill="FFFFFF"/>
        <w:spacing w:before="72" w:after="72" w:line="312" w:lineRule="atLeast"/>
        <w:ind w:firstLine="375"/>
        <w:jc w:val="both"/>
        <w:rPr>
          <w:rFonts w:ascii="Times New Roman" w:eastAsia="Times New Roman" w:hAnsi="Times New Roman" w:cs="Times New Roman"/>
          <w:color w:val="000000"/>
          <w:sz w:val="28"/>
          <w:szCs w:val="28"/>
          <w:lang w:eastAsia="ru-RU"/>
        </w:rPr>
      </w:pPr>
      <w:r w:rsidRPr="00C64B8C">
        <w:rPr>
          <w:rFonts w:ascii="Times New Roman" w:eastAsia="Times New Roman" w:hAnsi="Times New Roman" w:cs="Times New Roman"/>
          <w:b/>
          <w:bCs/>
          <w:i/>
          <w:iCs/>
          <w:color w:val="000000"/>
          <w:sz w:val="28"/>
          <w:szCs w:val="28"/>
          <w:lang w:eastAsia="ru-RU"/>
        </w:rPr>
        <w:t>Основні законодавчі акти про охорону праці</w:t>
      </w:r>
      <w:r w:rsidRPr="00C64B8C">
        <w:rPr>
          <w:rFonts w:ascii="Times New Roman" w:eastAsia="Times New Roman" w:hAnsi="Times New Roman" w:cs="Times New Roman"/>
          <w:i/>
          <w:iCs/>
          <w:color w:val="000000"/>
          <w:sz w:val="28"/>
          <w:szCs w:val="28"/>
          <w:lang w:eastAsia="ru-RU"/>
        </w:rPr>
        <w:t> </w:t>
      </w:r>
    </w:p>
    <w:p w:rsidR="00C64B8C" w:rsidRPr="00C64B8C" w:rsidRDefault="00C64B8C" w:rsidP="00C64B8C">
      <w:pPr>
        <w:shd w:val="clear" w:color="auto" w:fill="FFFFFF"/>
        <w:spacing w:before="72" w:after="72" w:line="312" w:lineRule="atLeast"/>
        <w:ind w:firstLine="375"/>
        <w:jc w:val="both"/>
        <w:rPr>
          <w:rFonts w:ascii="Times New Roman" w:eastAsia="Times New Roman" w:hAnsi="Times New Roman" w:cs="Times New Roman"/>
          <w:color w:val="000000"/>
          <w:sz w:val="28"/>
          <w:szCs w:val="28"/>
          <w:lang w:eastAsia="ru-RU"/>
        </w:rPr>
      </w:pPr>
      <w:r w:rsidRPr="00C64B8C">
        <w:rPr>
          <w:rFonts w:ascii="Times New Roman" w:eastAsia="Times New Roman" w:hAnsi="Times New Roman" w:cs="Times New Roman"/>
          <w:color w:val="000000"/>
          <w:sz w:val="28"/>
          <w:szCs w:val="28"/>
          <w:lang w:eastAsia="ru-RU"/>
        </w:rPr>
        <w:t>Конституція України, Закони України "Про охорону праці", "Про охорону здоров'я", "Про пожежну безпеку", "Про використання ядерної енергії та радіаційний захист", "Про забезпечення санітарного та епідемічного благополуччя населення",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Кодекс законів про працю України.</w:t>
      </w:r>
    </w:p>
    <w:p w:rsidR="00C64B8C" w:rsidRPr="00C64B8C" w:rsidRDefault="00C64B8C" w:rsidP="00C64B8C">
      <w:pPr>
        <w:shd w:val="clear" w:color="auto" w:fill="FFFFFF"/>
        <w:spacing w:before="72" w:after="72" w:line="312" w:lineRule="atLeast"/>
        <w:ind w:firstLine="375"/>
        <w:jc w:val="both"/>
        <w:rPr>
          <w:rFonts w:ascii="Times New Roman" w:eastAsia="Times New Roman" w:hAnsi="Times New Roman" w:cs="Times New Roman"/>
          <w:color w:val="000000"/>
          <w:sz w:val="28"/>
          <w:szCs w:val="28"/>
          <w:lang w:eastAsia="ru-RU"/>
        </w:rPr>
      </w:pPr>
      <w:r w:rsidRPr="00C64B8C">
        <w:rPr>
          <w:rFonts w:ascii="Times New Roman" w:eastAsia="Times New Roman" w:hAnsi="Times New Roman" w:cs="Times New Roman"/>
          <w:color w:val="000000"/>
          <w:sz w:val="28"/>
          <w:szCs w:val="28"/>
          <w:lang w:eastAsia="ru-RU"/>
        </w:rPr>
        <w:t>В Основному Законі України - Конституції питанням охорони праці присвячено статті </w:t>
      </w:r>
      <w:r w:rsidRPr="00C64B8C">
        <w:rPr>
          <w:rFonts w:ascii="Times New Roman" w:eastAsia="Times New Roman" w:hAnsi="Times New Roman" w:cs="Times New Roman"/>
          <w:b/>
          <w:bCs/>
          <w:color w:val="000000"/>
          <w:sz w:val="28"/>
          <w:szCs w:val="28"/>
          <w:lang w:eastAsia="ru-RU"/>
        </w:rPr>
        <w:t>43</w:t>
      </w:r>
      <w:r w:rsidRPr="00C64B8C">
        <w:rPr>
          <w:rFonts w:ascii="Times New Roman" w:eastAsia="Times New Roman" w:hAnsi="Times New Roman" w:cs="Times New Roman"/>
          <w:color w:val="000000"/>
          <w:sz w:val="28"/>
          <w:szCs w:val="28"/>
          <w:lang w:eastAsia="ru-RU"/>
        </w:rPr>
        <w:t>, </w:t>
      </w:r>
      <w:r w:rsidRPr="00C64B8C">
        <w:rPr>
          <w:rFonts w:ascii="Times New Roman" w:eastAsia="Times New Roman" w:hAnsi="Times New Roman" w:cs="Times New Roman"/>
          <w:b/>
          <w:bCs/>
          <w:color w:val="000000"/>
          <w:sz w:val="28"/>
          <w:szCs w:val="28"/>
          <w:lang w:eastAsia="ru-RU"/>
        </w:rPr>
        <w:t>45</w:t>
      </w:r>
      <w:r w:rsidRPr="00C64B8C">
        <w:rPr>
          <w:rFonts w:ascii="Times New Roman" w:eastAsia="Times New Roman" w:hAnsi="Times New Roman" w:cs="Times New Roman"/>
          <w:color w:val="000000"/>
          <w:sz w:val="28"/>
          <w:szCs w:val="28"/>
          <w:lang w:eastAsia="ru-RU"/>
        </w:rPr>
        <w:t> та </w:t>
      </w:r>
      <w:r w:rsidRPr="00C64B8C">
        <w:rPr>
          <w:rFonts w:ascii="Times New Roman" w:eastAsia="Times New Roman" w:hAnsi="Times New Roman" w:cs="Times New Roman"/>
          <w:b/>
          <w:bCs/>
          <w:color w:val="000000"/>
          <w:sz w:val="28"/>
          <w:szCs w:val="28"/>
          <w:lang w:eastAsia="ru-RU"/>
        </w:rPr>
        <w:t>46</w:t>
      </w:r>
      <w:r w:rsidRPr="00C64B8C">
        <w:rPr>
          <w:rFonts w:ascii="Times New Roman" w:eastAsia="Times New Roman" w:hAnsi="Times New Roman" w:cs="Times New Roman"/>
          <w:color w:val="000000"/>
          <w:sz w:val="28"/>
          <w:szCs w:val="28"/>
          <w:lang w:eastAsia="ru-RU"/>
        </w:rPr>
        <w:t>.</w:t>
      </w:r>
    </w:p>
    <w:p w:rsidR="00C64B8C" w:rsidRPr="00C64B8C" w:rsidRDefault="00C64B8C" w:rsidP="00C64B8C">
      <w:pPr>
        <w:shd w:val="clear" w:color="auto" w:fill="FFFFFF"/>
        <w:spacing w:before="72" w:after="72" w:line="312" w:lineRule="atLeast"/>
        <w:ind w:firstLine="375"/>
        <w:jc w:val="both"/>
        <w:rPr>
          <w:rFonts w:ascii="Times New Roman" w:eastAsia="Times New Roman" w:hAnsi="Times New Roman" w:cs="Times New Roman"/>
          <w:color w:val="000000"/>
          <w:sz w:val="28"/>
          <w:szCs w:val="28"/>
          <w:lang w:eastAsia="ru-RU"/>
        </w:rPr>
      </w:pPr>
      <w:r w:rsidRPr="00C64B8C">
        <w:rPr>
          <w:rFonts w:ascii="Times New Roman" w:eastAsia="Times New Roman" w:hAnsi="Times New Roman" w:cs="Times New Roman"/>
          <w:color w:val="000000"/>
          <w:sz w:val="28"/>
          <w:szCs w:val="28"/>
          <w:lang w:eastAsia="ru-RU"/>
        </w:rPr>
        <w:t>У ст. </w:t>
      </w:r>
      <w:r w:rsidRPr="00C64B8C">
        <w:rPr>
          <w:rFonts w:ascii="Times New Roman" w:eastAsia="Times New Roman" w:hAnsi="Times New Roman" w:cs="Times New Roman"/>
          <w:b/>
          <w:bCs/>
          <w:color w:val="000000"/>
          <w:sz w:val="28"/>
          <w:szCs w:val="28"/>
          <w:lang w:eastAsia="ru-RU"/>
        </w:rPr>
        <w:t>43</w:t>
      </w:r>
      <w:r w:rsidRPr="00C64B8C">
        <w:rPr>
          <w:rFonts w:ascii="Times New Roman" w:eastAsia="Times New Roman" w:hAnsi="Times New Roman" w:cs="Times New Roman"/>
          <w:color w:val="000000"/>
          <w:sz w:val="28"/>
          <w:szCs w:val="28"/>
          <w:lang w:eastAsia="ru-RU"/>
        </w:rPr>
        <w:t> Конституції України записано: "Кожен має право на працю, що включає можливість заробляти собі на життя працею, яку він вільно обирає або на яку вільно погоджується", "Кожен має право на належні, безпечні і здорові умови праці, на заробітну плату, не нижчу від визначеної законом"; "Використання праці жінок і неповнолітніх на небезпечних для їхнього здоров'я роботах забороняється".</w:t>
      </w:r>
    </w:p>
    <w:p w:rsidR="00C64B8C" w:rsidRPr="00C64B8C" w:rsidRDefault="00C64B8C" w:rsidP="00C64B8C">
      <w:pPr>
        <w:shd w:val="clear" w:color="auto" w:fill="FFFFFF"/>
        <w:spacing w:before="72" w:after="72" w:line="312" w:lineRule="atLeast"/>
        <w:ind w:firstLine="375"/>
        <w:jc w:val="both"/>
        <w:rPr>
          <w:rFonts w:ascii="Times New Roman" w:eastAsia="Times New Roman" w:hAnsi="Times New Roman" w:cs="Times New Roman"/>
          <w:color w:val="000000"/>
          <w:sz w:val="28"/>
          <w:szCs w:val="28"/>
          <w:lang w:eastAsia="ru-RU"/>
        </w:rPr>
      </w:pPr>
      <w:r w:rsidRPr="00C64B8C">
        <w:rPr>
          <w:rFonts w:ascii="Times New Roman" w:eastAsia="Times New Roman" w:hAnsi="Times New Roman" w:cs="Times New Roman"/>
          <w:color w:val="000000"/>
          <w:sz w:val="28"/>
          <w:szCs w:val="28"/>
          <w:lang w:eastAsia="ru-RU"/>
        </w:rPr>
        <w:t>"Кожен, хто працює, має право на відпочинок" (ст. </w:t>
      </w:r>
      <w:r w:rsidRPr="00C64B8C">
        <w:rPr>
          <w:rFonts w:ascii="Times New Roman" w:eastAsia="Times New Roman" w:hAnsi="Times New Roman" w:cs="Times New Roman"/>
          <w:b/>
          <w:bCs/>
          <w:color w:val="000000"/>
          <w:sz w:val="28"/>
          <w:szCs w:val="28"/>
          <w:lang w:eastAsia="ru-RU"/>
        </w:rPr>
        <w:t>45</w:t>
      </w:r>
      <w:r w:rsidRPr="00C64B8C">
        <w:rPr>
          <w:rFonts w:ascii="Times New Roman" w:eastAsia="Times New Roman" w:hAnsi="Times New Roman" w:cs="Times New Roman"/>
          <w:color w:val="000000"/>
          <w:sz w:val="28"/>
          <w:szCs w:val="28"/>
          <w:lang w:eastAsia="ru-RU"/>
        </w:rPr>
        <w:t> Конституції України). Це право забезпечується наданням днів щотижневого відпочинку, а також оплачуваної щорічної відпустки, встановленням скороченого робочого дня щодо окремих професій і виробництв, скороченої тривалості роботи у нічний час.</w:t>
      </w:r>
    </w:p>
    <w:p w:rsidR="00C64B8C" w:rsidRPr="00C64B8C" w:rsidRDefault="00C64B8C" w:rsidP="00C64B8C">
      <w:pPr>
        <w:shd w:val="clear" w:color="auto" w:fill="FFFFFF"/>
        <w:spacing w:before="72" w:after="72" w:line="312" w:lineRule="atLeast"/>
        <w:ind w:firstLine="375"/>
        <w:jc w:val="both"/>
        <w:rPr>
          <w:rFonts w:ascii="Times New Roman" w:eastAsia="Times New Roman" w:hAnsi="Times New Roman" w:cs="Times New Roman"/>
          <w:color w:val="000000"/>
          <w:sz w:val="28"/>
          <w:szCs w:val="28"/>
          <w:lang w:eastAsia="ru-RU"/>
        </w:rPr>
      </w:pPr>
      <w:r w:rsidRPr="00C64B8C">
        <w:rPr>
          <w:rFonts w:ascii="Times New Roman" w:eastAsia="Times New Roman" w:hAnsi="Times New Roman" w:cs="Times New Roman"/>
          <w:color w:val="000000"/>
          <w:sz w:val="28"/>
          <w:szCs w:val="28"/>
          <w:lang w:eastAsia="ru-RU"/>
        </w:rPr>
        <w:t>У тексті ст. </w:t>
      </w:r>
      <w:r w:rsidRPr="00C64B8C">
        <w:rPr>
          <w:rFonts w:ascii="Times New Roman" w:eastAsia="Times New Roman" w:hAnsi="Times New Roman" w:cs="Times New Roman"/>
          <w:b/>
          <w:bCs/>
          <w:color w:val="000000"/>
          <w:sz w:val="28"/>
          <w:szCs w:val="28"/>
          <w:lang w:eastAsia="ru-RU"/>
        </w:rPr>
        <w:t>46</w:t>
      </w:r>
      <w:r w:rsidRPr="00C64B8C">
        <w:rPr>
          <w:rFonts w:ascii="Times New Roman" w:eastAsia="Times New Roman" w:hAnsi="Times New Roman" w:cs="Times New Roman"/>
          <w:color w:val="000000"/>
          <w:sz w:val="28"/>
          <w:szCs w:val="28"/>
          <w:lang w:eastAsia="ru-RU"/>
        </w:rPr>
        <w:t> Конституції України наголошено на тому, що "громадяни мають право на соціальний захист, що включає право на забезпечення їх у разі повної, часткової або тимчасової втрати працездатності, втрати годувальника, безробіття з незалежних від них обставин, а також у старості та в інших випадках, передбачених законом".</w:t>
      </w:r>
    </w:p>
    <w:p w:rsidR="00C64B8C" w:rsidRPr="00C64B8C" w:rsidRDefault="00C64B8C" w:rsidP="00C64B8C">
      <w:pPr>
        <w:shd w:val="clear" w:color="auto" w:fill="FFFFFF"/>
        <w:spacing w:before="72" w:after="72" w:line="312" w:lineRule="atLeast"/>
        <w:ind w:firstLine="375"/>
        <w:jc w:val="both"/>
        <w:rPr>
          <w:rFonts w:ascii="Times New Roman" w:eastAsia="Times New Roman" w:hAnsi="Times New Roman" w:cs="Times New Roman"/>
          <w:color w:val="000000"/>
          <w:sz w:val="28"/>
          <w:szCs w:val="28"/>
          <w:lang w:eastAsia="ru-RU"/>
        </w:rPr>
      </w:pPr>
      <w:r w:rsidRPr="00C64B8C">
        <w:rPr>
          <w:rFonts w:ascii="Times New Roman" w:eastAsia="Times New Roman" w:hAnsi="Times New Roman" w:cs="Times New Roman"/>
          <w:color w:val="000000"/>
          <w:sz w:val="28"/>
          <w:szCs w:val="28"/>
          <w:lang w:eastAsia="ru-RU"/>
        </w:rPr>
        <w:t>Основним законодавчим документом у галузі охорони праці є Закон України "Про охорону праці", дія якого поширюється на юридичних та фізичних осіб, які відповідно до законодавства використовують найману працю, та на всіх працюючих.</w:t>
      </w:r>
    </w:p>
    <w:p w:rsidR="00C64B8C" w:rsidRPr="00C64B8C" w:rsidRDefault="00C64B8C" w:rsidP="00C64B8C">
      <w:pPr>
        <w:shd w:val="clear" w:color="auto" w:fill="FFFFFF"/>
        <w:spacing w:before="72" w:after="72" w:line="312" w:lineRule="atLeast"/>
        <w:ind w:firstLine="375"/>
        <w:jc w:val="both"/>
        <w:rPr>
          <w:rFonts w:ascii="Times New Roman" w:eastAsia="Times New Roman" w:hAnsi="Times New Roman" w:cs="Times New Roman"/>
          <w:color w:val="000000"/>
          <w:sz w:val="28"/>
          <w:szCs w:val="28"/>
          <w:lang w:eastAsia="ru-RU"/>
        </w:rPr>
      </w:pPr>
      <w:r w:rsidRPr="00C64B8C">
        <w:rPr>
          <w:rFonts w:ascii="Times New Roman" w:eastAsia="Times New Roman" w:hAnsi="Times New Roman" w:cs="Times New Roman"/>
          <w:b/>
          <w:bCs/>
          <w:i/>
          <w:iCs/>
          <w:color w:val="000000"/>
          <w:sz w:val="28"/>
          <w:szCs w:val="28"/>
          <w:lang w:eastAsia="ru-RU"/>
        </w:rPr>
        <w:t>Завдання охорони праці:</w:t>
      </w:r>
    </w:p>
    <w:p w:rsidR="00C64B8C" w:rsidRPr="00C64B8C" w:rsidRDefault="00C64B8C" w:rsidP="00C64B8C">
      <w:pPr>
        <w:shd w:val="clear" w:color="auto" w:fill="FFFFFF"/>
        <w:spacing w:before="72" w:after="72" w:line="312" w:lineRule="atLeast"/>
        <w:ind w:firstLine="375"/>
        <w:jc w:val="both"/>
        <w:rPr>
          <w:rFonts w:ascii="Times New Roman" w:eastAsia="Times New Roman" w:hAnsi="Times New Roman" w:cs="Times New Roman"/>
          <w:color w:val="000000"/>
          <w:sz w:val="28"/>
          <w:szCs w:val="28"/>
          <w:lang w:eastAsia="ru-RU"/>
        </w:rPr>
      </w:pPr>
      <w:r w:rsidRPr="00C64B8C">
        <w:rPr>
          <w:rFonts w:ascii="Times New Roman" w:eastAsia="Times New Roman" w:hAnsi="Times New Roman" w:cs="Times New Roman"/>
          <w:color w:val="000000"/>
          <w:sz w:val="28"/>
          <w:szCs w:val="28"/>
          <w:lang w:eastAsia="ru-RU"/>
        </w:rPr>
        <w:t>- проектування підприємств, технологічних процесів і конструювання обладнання з обов'язковим виконанням вимог охорони праці;</w:t>
      </w:r>
    </w:p>
    <w:p w:rsidR="00C64B8C" w:rsidRPr="00C64B8C" w:rsidRDefault="00C64B8C" w:rsidP="00C64B8C">
      <w:pPr>
        <w:shd w:val="clear" w:color="auto" w:fill="FFFFFF"/>
        <w:spacing w:before="72" w:after="72" w:line="312" w:lineRule="atLeast"/>
        <w:ind w:firstLine="375"/>
        <w:jc w:val="both"/>
        <w:rPr>
          <w:rFonts w:ascii="Times New Roman" w:eastAsia="Times New Roman" w:hAnsi="Times New Roman" w:cs="Times New Roman"/>
          <w:color w:val="000000"/>
          <w:sz w:val="28"/>
          <w:szCs w:val="28"/>
          <w:lang w:eastAsia="ru-RU"/>
        </w:rPr>
      </w:pPr>
      <w:r w:rsidRPr="00C64B8C">
        <w:rPr>
          <w:rFonts w:ascii="Times New Roman" w:eastAsia="Times New Roman" w:hAnsi="Times New Roman" w:cs="Times New Roman"/>
          <w:color w:val="000000"/>
          <w:sz w:val="28"/>
          <w:szCs w:val="28"/>
          <w:lang w:eastAsia="ru-RU"/>
        </w:rPr>
        <w:t>- знаходження оптимальних співвідношень між різними факторами виробничого середовища, що дозволяє забезпечити мінімум несприятливого впливу їх на здоров'я працівників;</w:t>
      </w:r>
    </w:p>
    <w:p w:rsidR="00C64B8C" w:rsidRPr="00C64B8C" w:rsidRDefault="00C64B8C" w:rsidP="00C64B8C">
      <w:pPr>
        <w:shd w:val="clear" w:color="auto" w:fill="FFFFFF"/>
        <w:spacing w:before="72" w:after="72" w:line="312" w:lineRule="atLeast"/>
        <w:ind w:firstLine="375"/>
        <w:jc w:val="both"/>
        <w:rPr>
          <w:rFonts w:ascii="Times New Roman" w:eastAsia="Times New Roman" w:hAnsi="Times New Roman" w:cs="Times New Roman"/>
          <w:color w:val="000000"/>
          <w:sz w:val="28"/>
          <w:szCs w:val="28"/>
          <w:lang w:eastAsia="ru-RU"/>
        </w:rPr>
      </w:pPr>
      <w:r w:rsidRPr="00C64B8C">
        <w:rPr>
          <w:rFonts w:ascii="Times New Roman" w:eastAsia="Times New Roman" w:hAnsi="Times New Roman" w:cs="Times New Roman"/>
          <w:color w:val="000000"/>
          <w:sz w:val="28"/>
          <w:szCs w:val="28"/>
          <w:lang w:eastAsia="ru-RU"/>
        </w:rPr>
        <w:lastRenderedPageBreak/>
        <w:t>- встановлення, законодавче оформлення визначених норм кожного з несприятливих або небезпечних факторів, систематичний король за їх застосуванням;</w:t>
      </w:r>
    </w:p>
    <w:p w:rsidR="00C64B8C" w:rsidRPr="00C64B8C" w:rsidRDefault="00C64B8C" w:rsidP="00C64B8C">
      <w:pPr>
        <w:shd w:val="clear" w:color="auto" w:fill="FFFFFF"/>
        <w:spacing w:before="72" w:after="72" w:line="312" w:lineRule="atLeast"/>
        <w:ind w:firstLine="375"/>
        <w:jc w:val="both"/>
        <w:rPr>
          <w:rFonts w:ascii="Times New Roman" w:eastAsia="Times New Roman" w:hAnsi="Times New Roman" w:cs="Times New Roman"/>
          <w:color w:val="000000"/>
          <w:sz w:val="28"/>
          <w:szCs w:val="28"/>
          <w:lang w:eastAsia="ru-RU"/>
        </w:rPr>
      </w:pPr>
      <w:r w:rsidRPr="00C64B8C">
        <w:rPr>
          <w:rFonts w:ascii="Times New Roman" w:eastAsia="Times New Roman" w:hAnsi="Times New Roman" w:cs="Times New Roman"/>
          <w:color w:val="000000"/>
          <w:sz w:val="28"/>
          <w:szCs w:val="28"/>
          <w:lang w:eastAsia="ru-RU"/>
        </w:rPr>
        <w:t>- розробка конкретних заходів щодо покращення умов праці та забезпечення її безпеки на основі застосування у виробництві новітніх досягнень науки і техніки;</w:t>
      </w:r>
    </w:p>
    <w:p w:rsidR="00C64B8C" w:rsidRPr="00C64B8C" w:rsidRDefault="00C64B8C" w:rsidP="00C64B8C">
      <w:pPr>
        <w:shd w:val="clear" w:color="auto" w:fill="FFFFFF"/>
        <w:spacing w:before="72" w:after="72" w:line="312" w:lineRule="atLeast"/>
        <w:ind w:firstLine="375"/>
        <w:jc w:val="both"/>
        <w:rPr>
          <w:rFonts w:ascii="Times New Roman" w:eastAsia="Times New Roman" w:hAnsi="Times New Roman" w:cs="Times New Roman"/>
          <w:color w:val="000000"/>
          <w:sz w:val="28"/>
          <w:szCs w:val="28"/>
          <w:lang w:eastAsia="ru-RU"/>
        </w:rPr>
      </w:pPr>
      <w:r w:rsidRPr="00C64B8C">
        <w:rPr>
          <w:rFonts w:ascii="Times New Roman" w:eastAsia="Times New Roman" w:hAnsi="Times New Roman" w:cs="Times New Roman"/>
          <w:color w:val="000000"/>
          <w:sz w:val="28"/>
          <w:szCs w:val="28"/>
          <w:lang w:eastAsia="ru-RU"/>
        </w:rPr>
        <w:t>- застосування раціональних засобів захисту працівників від впливу несприятливих факторів виробничого середовища, а також втілення організаційних заходів, які нейтралізують або послаблюють ступінь їх впливу на організм людини;</w:t>
      </w:r>
    </w:p>
    <w:p w:rsidR="00C64B8C" w:rsidRPr="00C64B8C" w:rsidRDefault="00C64B8C" w:rsidP="00C64B8C">
      <w:pPr>
        <w:shd w:val="clear" w:color="auto" w:fill="FFFFFF"/>
        <w:spacing w:before="72" w:after="72" w:line="312" w:lineRule="atLeast"/>
        <w:ind w:firstLine="375"/>
        <w:jc w:val="both"/>
        <w:rPr>
          <w:rFonts w:ascii="Times New Roman" w:eastAsia="Times New Roman" w:hAnsi="Times New Roman" w:cs="Times New Roman"/>
          <w:color w:val="000000"/>
          <w:sz w:val="28"/>
          <w:szCs w:val="28"/>
          <w:lang w:eastAsia="ru-RU"/>
        </w:rPr>
      </w:pPr>
      <w:r w:rsidRPr="00C64B8C">
        <w:rPr>
          <w:rFonts w:ascii="Times New Roman" w:eastAsia="Times New Roman" w:hAnsi="Times New Roman" w:cs="Times New Roman"/>
          <w:color w:val="000000"/>
          <w:sz w:val="28"/>
          <w:szCs w:val="28"/>
          <w:lang w:eastAsia="ru-RU"/>
        </w:rPr>
        <w:t>- розробка та застосування методів і засобів оцінки ефективності заходів з охорони праці, що плануються і здійснюються.</w:t>
      </w:r>
    </w:p>
    <w:p w:rsidR="00C64B8C" w:rsidRPr="00C64B8C" w:rsidRDefault="00C64B8C" w:rsidP="00C64B8C">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bookmarkStart w:id="0" w:name="2"/>
      <w:bookmarkEnd w:id="0"/>
      <w:r w:rsidRPr="00C64B8C">
        <w:rPr>
          <w:rFonts w:ascii="Times New Roman" w:eastAsia="Times New Roman" w:hAnsi="Times New Roman" w:cs="Times New Roman"/>
          <w:b/>
          <w:bCs/>
          <w:color w:val="000000"/>
          <w:kern w:val="36"/>
          <w:sz w:val="28"/>
          <w:szCs w:val="28"/>
          <w:lang w:eastAsia="ru-RU"/>
        </w:rPr>
        <w:t>2. Аналіз стану охорони праці в Україні</w:t>
      </w:r>
    </w:p>
    <w:p w:rsidR="00C64B8C" w:rsidRPr="00C64B8C" w:rsidRDefault="00C64B8C" w:rsidP="00C64B8C">
      <w:pPr>
        <w:shd w:val="clear" w:color="auto" w:fill="FFFFFF"/>
        <w:spacing w:before="72" w:after="0" w:line="312" w:lineRule="atLeast"/>
        <w:ind w:firstLine="375"/>
        <w:jc w:val="both"/>
        <w:rPr>
          <w:rFonts w:ascii="Times New Roman" w:eastAsia="Times New Roman" w:hAnsi="Times New Roman" w:cs="Times New Roman"/>
          <w:color w:val="000000"/>
          <w:sz w:val="28"/>
          <w:szCs w:val="28"/>
          <w:lang w:eastAsia="ru-RU"/>
        </w:rPr>
      </w:pPr>
      <w:r w:rsidRPr="00C64B8C">
        <w:rPr>
          <w:rFonts w:ascii="Times New Roman" w:eastAsia="Times New Roman" w:hAnsi="Times New Roman" w:cs="Times New Roman"/>
          <w:color w:val="000000"/>
          <w:sz w:val="28"/>
          <w:szCs w:val="28"/>
          <w:lang w:eastAsia="ru-RU"/>
        </w:rPr>
        <w:t>Критична ситуація в Україні у сфері безпеки праці</w:t>
      </w:r>
      <w:r w:rsidRPr="00C64B8C">
        <w:rPr>
          <w:rFonts w:ascii="Times New Roman" w:eastAsia="Times New Roman" w:hAnsi="Times New Roman" w:cs="Times New Roman"/>
          <w:b/>
          <w:bCs/>
          <w:color w:val="000000"/>
          <w:sz w:val="28"/>
          <w:szCs w:val="28"/>
          <w:lang w:eastAsia="ru-RU"/>
        </w:rPr>
        <w:t> </w:t>
      </w:r>
      <w:r w:rsidRPr="00C64B8C">
        <w:rPr>
          <w:rFonts w:ascii="Times New Roman" w:eastAsia="Times New Roman" w:hAnsi="Times New Roman" w:cs="Times New Roman"/>
          <w:color w:val="000000"/>
          <w:sz w:val="28"/>
          <w:szCs w:val="28"/>
          <w:lang w:eastAsia="ru-RU"/>
        </w:rPr>
        <w:t>проявляється високим рівнем виробничого травматизму і професійної захворюваності, незадовільними умовами праці та санітарним станом підприємств, внаслідок</w:t>
      </w:r>
      <w:r w:rsidRPr="00C64B8C">
        <w:rPr>
          <w:rFonts w:ascii="Times New Roman" w:eastAsia="Times New Roman" w:hAnsi="Times New Roman" w:cs="Times New Roman"/>
          <w:b/>
          <w:bCs/>
          <w:color w:val="000000"/>
          <w:sz w:val="28"/>
          <w:szCs w:val="28"/>
          <w:lang w:eastAsia="ru-RU"/>
        </w:rPr>
        <w:t> </w:t>
      </w:r>
      <w:r w:rsidRPr="00C64B8C">
        <w:rPr>
          <w:rFonts w:ascii="Times New Roman" w:eastAsia="Times New Roman" w:hAnsi="Times New Roman" w:cs="Times New Roman"/>
          <w:color w:val="000000"/>
          <w:sz w:val="28"/>
          <w:szCs w:val="28"/>
          <w:lang w:eastAsia="ru-RU"/>
        </w:rPr>
        <w:t>чого держава втрачає кваліфікованих працівників, а натомість отримує десятки тисяч осіб, які потребують повноцінного соціального захисту.</w:t>
      </w:r>
    </w:p>
    <w:p w:rsidR="00C64B8C" w:rsidRPr="00C64B8C" w:rsidRDefault="00C64B8C" w:rsidP="00C64B8C">
      <w:pPr>
        <w:shd w:val="clear" w:color="auto" w:fill="FFFFFF"/>
        <w:spacing w:before="72" w:after="72" w:line="312" w:lineRule="atLeast"/>
        <w:ind w:firstLine="375"/>
        <w:jc w:val="both"/>
        <w:rPr>
          <w:rFonts w:ascii="Times New Roman" w:eastAsia="Times New Roman" w:hAnsi="Times New Roman" w:cs="Times New Roman"/>
          <w:color w:val="000000"/>
          <w:sz w:val="28"/>
          <w:szCs w:val="28"/>
          <w:lang w:eastAsia="ru-RU"/>
        </w:rPr>
      </w:pPr>
      <w:r w:rsidRPr="00C64B8C">
        <w:rPr>
          <w:rFonts w:ascii="Times New Roman" w:eastAsia="Times New Roman" w:hAnsi="Times New Roman" w:cs="Times New Roman"/>
          <w:color w:val="000000"/>
          <w:sz w:val="28"/>
          <w:szCs w:val="28"/>
          <w:lang w:eastAsia="ru-RU"/>
        </w:rPr>
        <w:t>За останні 5 років на виробництві загинуло майже 5 тисяч працівників і понад 85 тисяч – травмовано.</w:t>
      </w:r>
    </w:p>
    <w:p w:rsidR="00C64B8C" w:rsidRPr="00C64B8C" w:rsidRDefault="00C64B8C" w:rsidP="00C64B8C">
      <w:pPr>
        <w:shd w:val="clear" w:color="auto" w:fill="FFFFFF"/>
        <w:spacing w:before="72" w:after="72" w:line="312" w:lineRule="atLeast"/>
        <w:ind w:firstLine="375"/>
        <w:jc w:val="both"/>
        <w:rPr>
          <w:rFonts w:ascii="Times New Roman" w:eastAsia="Times New Roman" w:hAnsi="Times New Roman" w:cs="Times New Roman"/>
          <w:color w:val="000000"/>
          <w:sz w:val="28"/>
          <w:szCs w:val="28"/>
          <w:lang w:eastAsia="ru-RU"/>
        </w:rPr>
      </w:pPr>
      <w:r w:rsidRPr="00C64B8C">
        <w:rPr>
          <w:rFonts w:ascii="Times New Roman" w:eastAsia="Times New Roman" w:hAnsi="Times New Roman" w:cs="Times New Roman"/>
          <w:color w:val="000000"/>
          <w:sz w:val="28"/>
          <w:szCs w:val="28"/>
          <w:lang w:eastAsia="ru-RU"/>
        </w:rPr>
        <w:t>Не дивлячись на те, що з року в рік кількість травмованих на виробництві в Україні зменшується, рівень виробничого травматизму у порівнянні з країнами Західної і навіть Східної Європи залишається високим. Аналіз ситуації показує, що зазначене зниження за останні  10 років відбувається у більшій мірі в результаті зменшення числа робочих місць, значних обсягів неврахованих, або переведених у категорію не пов’язаних з виробництвом нещасних випадків.</w:t>
      </w:r>
    </w:p>
    <w:p w:rsidR="00C64B8C" w:rsidRPr="00C64B8C" w:rsidRDefault="00C64B8C" w:rsidP="00C64B8C">
      <w:pPr>
        <w:shd w:val="clear" w:color="auto" w:fill="FFFFFF"/>
        <w:spacing w:before="72" w:after="72" w:line="312" w:lineRule="atLeast"/>
        <w:ind w:firstLine="375"/>
        <w:jc w:val="both"/>
        <w:rPr>
          <w:rFonts w:ascii="Times New Roman" w:eastAsia="Times New Roman" w:hAnsi="Times New Roman" w:cs="Times New Roman"/>
          <w:color w:val="000000"/>
          <w:sz w:val="28"/>
          <w:szCs w:val="28"/>
          <w:lang w:eastAsia="ru-RU"/>
        </w:rPr>
      </w:pPr>
      <w:r w:rsidRPr="00C64B8C">
        <w:rPr>
          <w:rFonts w:ascii="Times New Roman" w:eastAsia="Times New Roman" w:hAnsi="Times New Roman" w:cs="Times New Roman"/>
          <w:color w:val="000000"/>
          <w:sz w:val="28"/>
          <w:szCs w:val="28"/>
          <w:lang w:eastAsia="ru-RU"/>
        </w:rPr>
        <w:t>Домінуючими причинами формування несприятливих умов праці залишаються недосконалі технології, машини і механізми, їхня несправність, невикористання засобів захисту, порушення правил техніки безпеки, режимів праці і відпочинку.</w:t>
      </w:r>
    </w:p>
    <w:p w:rsidR="00C64B8C" w:rsidRPr="00C64B8C" w:rsidRDefault="00C64B8C" w:rsidP="00C64B8C">
      <w:pPr>
        <w:shd w:val="clear" w:color="auto" w:fill="FFFFFF"/>
        <w:spacing w:before="72" w:after="72" w:line="312" w:lineRule="atLeast"/>
        <w:ind w:firstLine="375"/>
        <w:jc w:val="both"/>
        <w:rPr>
          <w:rFonts w:ascii="Times New Roman" w:eastAsia="Times New Roman" w:hAnsi="Times New Roman" w:cs="Times New Roman"/>
          <w:color w:val="000000"/>
          <w:sz w:val="28"/>
          <w:szCs w:val="28"/>
          <w:lang w:eastAsia="ru-RU"/>
        </w:rPr>
      </w:pPr>
      <w:r w:rsidRPr="00C64B8C">
        <w:rPr>
          <w:rFonts w:ascii="Times New Roman" w:eastAsia="Times New Roman" w:hAnsi="Times New Roman" w:cs="Times New Roman"/>
          <w:color w:val="000000"/>
          <w:sz w:val="28"/>
          <w:szCs w:val="28"/>
          <w:lang w:eastAsia="ru-RU"/>
        </w:rPr>
        <w:t>Крім цього, роботодавці масово порушують вимоги статті 8 Закону України «Про охорону праці» щодо забезпеченості працівників спеціальним одягом, спеціальним взуттям та іншими засобами індивідуального захисту згідно з Порядком та типовими нормами.</w:t>
      </w:r>
    </w:p>
    <w:p w:rsidR="00C64B8C" w:rsidRPr="00C64B8C" w:rsidRDefault="00C64B8C" w:rsidP="00C64B8C">
      <w:pPr>
        <w:shd w:val="clear" w:color="auto" w:fill="FFFFFF"/>
        <w:spacing w:before="72" w:after="72" w:line="312" w:lineRule="atLeast"/>
        <w:ind w:firstLine="375"/>
        <w:jc w:val="both"/>
        <w:rPr>
          <w:rFonts w:ascii="Times New Roman" w:eastAsia="Times New Roman" w:hAnsi="Times New Roman" w:cs="Times New Roman"/>
          <w:color w:val="000000"/>
          <w:sz w:val="28"/>
          <w:szCs w:val="28"/>
          <w:lang w:eastAsia="ru-RU"/>
        </w:rPr>
      </w:pPr>
      <w:r w:rsidRPr="00C64B8C">
        <w:rPr>
          <w:rFonts w:ascii="Times New Roman" w:eastAsia="Times New Roman" w:hAnsi="Times New Roman" w:cs="Times New Roman"/>
          <w:color w:val="000000"/>
          <w:sz w:val="28"/>
          <w:szCs w:val="28"/>
          <w:lang w:eastAsia="ru-RU"/>
        </w:rPr>
        <w:t>За даними Держсанепідемслужби більше 70% підприємств України не відповідають санітарним правилам. Особливо незадовільний санітарний стан відмічається на середніх і малих підприємствах та підприємствах приватної форми власності, які явно недостатньо охоплені державним санітарним наглядом.</w:t>
      </w:r>
    </w:p>
    <w:p w:rsidR="00C64B8C" w:rsidRPr="00C64B8C" w:rsidRDefault="00C64B8C" w:rsidP="00C64B8C">
      <w:pPr>
        <w:shd w:val="clear" w:color="auto" w:fill="FFFFFF"/>
        <w:spacing w:before="72" w:after="72" w:line="312" w:lineRule="atLeast"/>
        <w:ind w:firstLine="375"/>
        <w:jc w:val="both"/>
        <w:rPr>
          <w:rFonts w:ascii="Times New Roman" w:eastAsia="Times New Roman" w:hAnsi="Times New Roman" w:cs="Times New Roman"/>
          <w:color w:val="000000"/>
          <w:sz w:val="28"/>
          <w:szCs w:val="28"/>
          <w:lang w:eastAsia="ru-RU"/>
        </w:rPr>
      </w:pPr>
      <w:r w:rsidRPr="00C64B8C">
        <w:rPr>
          <w:rFonts w:ascii="Times New Roman" w:eastAsia="Times New Roman" w:hAnsi="Times New Roman" w:cs="Times New Roman"/>
          <w:color w:val="000000"/>
          <w:sz w:val="28"/>
          <w:szCs w:val="28"/>
          <w:lang w:eastAsia="ru-RU"/>
        </w:rPr>
        <w:t>Загрозливого поширення серед працюючого населення набувають захворювання класу «Розлади психіки і поведінки», туберкульоз, інфекційні гепатити, ВІЛ/СНІД-інфекція.</w:t>
      </w:r>
    </w:p>
    <w:p w:rsidR="00C64B8C" w:rsidRPr="00C64B8C" w:rsidRDefault="00C64B8C" w:rsidP="00C64B8C">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bookmarkStart w:id="1" w:name="3"/>
      <w:bookmarkEnd w:id="1"/>
      <w:r w:rsidRPr="00C64B8C">
        <w:rPr>
          <w:rFonts w:ascii="Times New Roman" w:eastAsia="Times New Roman" w:hAnsi="Times New Roman" w:cs="Times New Roman"/>
          <w:b/>
          <w:bCs/>
          <w:color w:val="000000"/>
          <w:kern w:val="36"/>
          <w:sz w:val="28"/>
          <w:szCs w:val="28"/>
          <w:lang w:eastAsia="ru-RU"/>
        </w:rPr>
        <w:t>3. Державне управління охороною праці</w:t>
      </w:r>
    </w:p>
    <w:p w:rsidR="00C64B8C" w:rsidRPr="00C64B8C" w:rsidRDefault="00C64B8C" w:rsidP="00C64B8C">
      <w:pPr>
        <w:shd w:val="clear" w:color="auto" w:fill="FFFFFF"/>
        <w:spacing w:before="72" w:after="0" w:line="312" w:lineRule="atLeast"/>
        <w:ind w:firstLine="375"/>
        <w:jc w:val="both"/>
        <w:rPr>
          <w:rFonts w:ascii="Times New Roman" w:eastAsia="Times New Roman" w:hAnsi="Times New Roman" w:cs="Times New Roman"/>
          <w:color w:val="000000"/>
          <w:sz w:val="28"/>
          <w:szCs w:val="28"/>
          <w:lang w:eastAsia="ru-RU"/>
        </w:rPr>
      </w:pPr>
      <w:r w:rsidRPr="00C64B8C">
        <w:rPr>
          <w:rFonts w:ascii="Times New Roman" w:eastAsia="Times New Roman" w:hAnsi="Times New Roman" w:cs="Times New Roman"/>
          <w:color w:val="000000"/>
          <w:sz w:val="28"/>
          <w:szCs w:val="28"/>
          <w:lang w:eastAsia="ru-RU"/>
        </w:rPr>
        <w:lastRenderedPageBreak/>
        <w:t>Державне управління охороною праці здійснюють:</w:t>
      </w:r>
    </w:p>
    <w:p w:rsidR="00C64B8C" w:rsidRPr="00C64B8C" w:rsidRDefault="00C64B8C" w:rsidP="00C64B8C">
      <w:pPr>
        <w:shd w:val="clear" w:color="auto" w:fill="FFFFFF"/>
        <w:spacing w:before="72" w:after="0" w:line="312" w:lineRule="atLeast"/>
        <w:ind w:firstLine="375"/>
        <w:jc w:val="both"/>
        <w:rPr>
          <w:rFonts w:ascii="Times New Roman" w:eastAsia="Times New Roman" w:hAnsi="Times New Roman" w:cs="Times New Roman"/>
          <w:color w:val="000000"/>
          <w:sz w:val="28"/>
          <w:szCs w:val="28"/>
          <w:lang w:eastAsia="ru-RU"/>
        </w:rPr>
      </w:pPr>
      <w:r w:rsidRPr="00C64B8C">
        <w:rPr>
          <w:rFonts w:ascii="Times New Roman" w:eastAsia="Times New Roman" w:hAnsi="Times New Roman" w:cs="Times New Roman"/>
          <w:color w:val="000000"/>
          <w:sz w:val="28"/>
          <w:szCs w:val="28"/>
          <w:lang w:eastAsia="ru-RU"/>
        </w:rPr>
        <w:t>- Кабінет Міністрів України;</w:t>
      </w:r>
    </w:p>
    <w:p w:rsidR="00C64B8C" w:rsidRPr="00C64B8C" w:rsidRDefault="00C64B8C" w:rsidP="00C64B8C">
      <w:pPr>
        <w:shd w:val="clear" w:color="auto" w:fill="FFFFFF"/>
        <w:spacing w:before="72" w:after="72" w:line="312" w:lineRule="atLeast"/>
        <w:ind w:firstLine="375"/>
        <w:jc w:val="both"/>
        <w:rPr>
          <w:rFonts w:ascii="Times New Roman" w:eastAsia="Times New Roman" w:hAnsi="Times New Roman" w:cs="Times New Roman"/>
          <w:color w:val="000000"/>
          <w:sz w:val="28"/>
          <w:szCs w:val="28"/>
          <w:lang w:eastAsia="ru-RU"/>
        </w:rPr>
      </w:pPr>
      <w:r w:rsidRPr="00C64B8C">
        <w:rPr>
          <w:rFonts w:ascii="Times New Roman" w:eastAsia="Times New Roman" w:hAnsi="Times New Roman" w:cs="Times New Roman"/>
          <w:color w:val="000000"/>
          <w:sz w:val="28"/>
          <w:szCs w:val="28"/>
          <w:lang w:eastAsia="ru-RU"/>
        </w:rPr>
        <w:t>- спеціально уповноважений центральний орган виконавчої влади з нагляду за охороною праці;</w:t>
      </w:r>
    </w:p>
    <w:p w:rsidR="00C64B8C" w:rsidRPr="00C64B8C" w:rsidRDefault="00C64B8C" w:rsidP="00C64B8C">
      <w:pPr>
        <w:shd w:val="clear" w:color="auto" w:fill="FFFFFF"/>
        <w:spacing w:before="72" w:after="72" w:line="312" w:lineRule="atLeast"/>
        <w:ind w:firstLine="375"/>
        <w:jc w:val="both"/>
        <w:rPr>
          <w:rFonts w:ascii="Times New Roman" w:eastAsia="Times New Roman" w:hAnsi="Times New Roman" w:cs="Times New Roman"/>
          <w:color w:val="000000"/>
          <w:sz w:val="28"/>
          <w:szCs w:val="28"/>
          <w:lang w:eastAsia="ru-RU"/>
        </w:rPr>
      </w:pPr>
      <w:r w:rsidRPr="00C64B8C">
        <w:rPr>
          <w:rFonts w:ascii="Times New Roman" w:eastAsia="Times New Roman" w:hAnsi="Times New Roman" w:cs="Times New Roman"/>
          <w:color w:val="000000"/>
          <w:sz w:val="28"/>
          <w:szCs w:val="28"/>
          <w:lang w:eastAsia="ru-RU"/>
        </w:rPr>
        <w:t>- міністерства та інші центральні органи виконавчої влади;</w:t>
      </w:r>
    </w:p>
    <w:p w:rsidR="00C64B8C" w:rsidRPr="00C64B8C" w:rsidRDefault="00C64B8C" w:rsidP="00C64B8C">
      <w:pPr>
        <w:shd w:val="clear" w:color="auto" w:fill="FFFFFF"/>
        <w:spacing w:before="72" w:after="72" w:line="312" w:lineRule="atLeast"/>
        <w:ind w:firstLine="375"/>
        <w:jc w:val="both"/>
        <w:rPr>
          <w:rFonts w:ascii="Times New Roman" w:eastAsia="Times New Roman" w:hAnsi="Times New Roman" w:cs="Times New Roman"/>
          <w:color w:val="000000"/>
          <w:sz w:val="28"/>
          <w:szCs w:val="28"/>
          <w:lang w:eastAsia="ru-RU"/>
        </w:rPr>
      </w:pPr>
      <w:r w:rsidRPr="00C64B8C">
        <w:rPr>
          <w:rFonts w:ascii="Times New Roman" w:eastAsia="Times New Roman" w:hAnsi="Times New Roman" w:cs="Times New Roman"/>
          <w:color w:val="000000"/>
          <w:sz w:val="28"/>
          <w:szCs w:val="28"/>
          <w:lang w:eastAsia="ru-RU"/>
        </w:rPr>
        <w:t>- Рада Міністрів Автономної Республіки Крим;</w:t>
      </w:r>
    </w:p>
    <w:p w:rsidR="00C64B8C" w:rsidRPr="00C64B8C" w:rsidRDefault="00C64B8C" w:rsidP="00C64B8C">
      <w:pPr>
        <w:shd w:val="clear" w:color="auto" w:fill="FFFFFF"/>
        <w:spacing w:before="72" w:after="72" w:line="312" w:lineRule="atLeast"/>
        <w:ind w:firstLine="375"/>
        <w:jc w:val="both"/>
        <w:rPr>
          <w:rFonts w:ascii="Times New Roman" w:eastAsia="Times New Roman" w:hAnsi="Times New Roman" w:cs="Times New Roman"/>
          <w:color w:val="000000"/>
          <w:sz w:val="28"/>
          <w:szCs w:val="28"/>
          <w:lang w:eastAsia="ru-RU"/>
        </w:rPr>
      </w:pPr>
      <w:r w:rsidRPr="00C64B8C">
        <w:rPr>
          <w:rFonts w:ascii="Times New Roman" w:eastAsia="Times New Roman" w:hAnsi="Times New Roman" w:cs="Times New Roman"/>
          <w:color w:val="000000"/>
          <w:sz w:val="28"/>
          <w:szCs w:val="28"/>
          <w:lang w:eastAsia="ru-RU"/>
        </w:rPr>
        <w:t>- місцеві державні адміністрації та органи місцевого самоврядування.</w:t>
      </w:r>
    </w:p>
    <w:p w:rsidR="00C64B8C" w:rsidRPr="00C64B8C" w:rsidRDefault="00C64B8C" w:rsidP="00C64B8C">
      <w:pPr>
        <w:shd w:val="clear" w:color="auto" w:fill="FFFFFF"/>
        <w:spacing w:before="72" w:after="72" w:line="312" w:lineRule="atLeast"/>
        <w:ind w:firstLine="375"/>
        <w:jc w:val="both"/>
        <w:rPr>
          <w:rFonts w:ascii="Times New Roman" w:eastAsia="Times New Roman" w:hAnsi="Times New Roman" w:cs="Times New Roman"/>
          <w:color w:val="000000"/>
          <w:sz w:val="28"/>
          <w:szCs w:val="28"/>
          <w:lang w:eastAsia="ru-RU"/>
        </w:rPr>
      </w:pPr>
      <w:r w:rsidRPr="00C64B8C">
        <w:rPr>
          <w:rFonts w:ascii="Times New Roman" w:eastAsia="Times New Roman" w:hAnsi="Times New Roman" w:cs="Times New Roman"/>
          <w:color w:val="000000"/>
          <w:sz w:val="28"/>
          <w:szCs w:val="28"/>
          <w:lang w:eastAsia="ru-RU"/>
        </w:rPr>
        <w:t>Їхня компетенція та повноваження у сфері охорони праці визначені Законом України " Про охорону праці".</w:t>
      </w:r>
    </w:p>
    <w:p w:rsidR="00C64B8C" w:rsidRPr="00C64B8C" w:rsidRDefault="00C64B8C" w:rsidP="00C64B8C">
      <w:pPr>
        <w:shd w:val="clear" w:color="auto" w:fill="FFFFFF"/>
        <w:spacing w:before="72" w:after="72" w:line="312" w:lineRule="atLeast"/>
        <w:ind w:firstLine="375"/>
        <w:jc w:val="both"/>
        <w:rPr>
          <w:rFonts w:ascii="Times New Roman" w:eastAsia="Times New Roman" w:hAnsi="Times New Roman" w:cs="Times New Roman"/>
          <w:color w:val="000000"/>
          <w:sz w:val="28"/>
          <w:szCs w:val="28"/>
          <w:lang w:eastAsia="ru-RU"/>
        </w:rPr>
      </w:pPr>
      <w:r w:rsidRPr="00C64B8C">
        <w:rPr>
          <w:rFonts w:ascii="Times New Roman" w:eastAsia="Times New Roman" w:hAnsi="Times New Roman" w:cs="Times New Roman"/>
          <w:b/>
          <w:bCs/>
          <w:i/>
          <w:iCs/>
          <w:color w:val="000000"/>
          <w:sz w:val="28"/>
          <w:szCs w:val="28"/>
          <w:lang w:eastAsia="ru-RU"/>
        </w:rPr>
        <w:t>Кабінет Міністрів України є вищим державним органом</w:t>
      </w:r>
      <w:r w:rsidRPr="00C64B8C">
        <w:rPr>
          <w:rFonts w:ascii="Times New Roman" w:eastAsia="Times New Roman" w:hAnsi="Times New Roman" w:cs="Times New Roman"/>
          <w:b/>
          <w:bCs/>
          <w:color w:val="000000"/>
          <w:sz w:val="28"/>
          <w:szCs w:val="28"/>
          <w:lang w:eastAsia="ru-RU"/>
        </w:rPr>
        <w:t>,</w:t>
      </w:r>
      <w:r w:rsidRPr="00C64B8C">
        <w:rPr>
          <w:rFonts w:ascii="Times New Roman" w:eastAsia="Times New Roman" w:hAnsi="Times New Roman" w:cs="Times New Roman"/>
          <w:color w:val="000000"/>
          <w:sz w:val="28"/>
          <w:szCs w:val="28"/>
          <w:lang w:eastAsia="ru-RU"/>
        </w:rPr>
        <w:t> який здійснює державне управління охороною праці в країні. Кабінет Міністрів забезпечує реалізацію державної політики в галузі охорони праці, затверджує Національну програму поліпшення стану безпеки, гігієни праці та виробничого середовища, визначає функції загальних та галузевих міністерств щодо охорони праці і визначає порядок створення і використання фондів охорони праці.</w:t>
      </w:r>
    </w:p>
    <w:p w:rsidR="00C64B8C" w:rsidRPr="00C64B8C" w:rsidRDefault="00C64B8C" w:rsidP="00C64B8C">
      <w:pPr>
        <w:shd w:val="clear" w:color="auto" w:fill="FFFFFF"/>
        <w:spacing w:before="72" w:after="72" w:line="312" w:lineRule="atLeast"/>
        <w:ind w:firstLine="375"/>
        <w:jc w:val="both"/>
        <w:rPr>
          <w:rFonts w:ascii="Times New Roman" w:eastAsia="Times New Roman" w:hAnsi="Times New Roman" w:cs="Times New Roman"/>
          <w:color w:val="000000"/>
          <w:sz w:val="28"/>
          <w:szCs w:val="28"/>
          <w:lang w:eastAsia="ru-RU"/>
        </w:rPr>
      </w:pPr>
      <w:r w:rsidRPr="00C64B8C">
        <w:rPr>
          <w:rFonts w:ascii="Times New Roman" w:eastAsia="Times New Roman" w:hAnsi="Times New Roman" w:cs="Times New Roman"/>
          <w:b/>
          <w:bCs/>
          <w:i/>
          <w:iCs/>
          <w:color w:val="000000"/>
          <w:sz w:val="28"/>
          <w:szCs w:val="28"/>
          <w:lang w:eastAsia="ru-RU"/>
        </w:rPr>
        <w:t>Державний департамент України з нагляду за охороною праці</w:t>
      </w:r>
      <w:r w:rsidRPr="00C64B8C">
        <w:rPr>
          <w:rFonts w:ascii="Times New Roman" w:eastAsia="Times New Roman" w:hAnsi="Times New Roman" w:cs="Times New Roman"/>
          <w:color w:val="000000"/>
          <w:sz w:val="28"/>
          <w:szCs w:val="28"/>
          <w:lang w:eastAsia="ru-RU"/>
        </w:rPr>
        <w:t> (Держнаглядохоронпраці) безпосередньо реалізує державну політику щодо охорони праці та здійснює комплексне управління охороною праці в країні; </w:t>
      </w:r>
    </w:p>
    <w:p w:rsidR="00C64B8C" w:rsidRPr="00C64B8C" w:rsidRDefault="00C64B8C" w:rsidP="00C64B8C">
      <w:pPr>
        <w:shd w:val="clear" w:color="auto" w:fill="FFFFFF"/>
        <w:spacing w:before="72" w:after="72" w:line="312" w:lineRule="atLeast"/>
        <w:ind w:firstLine="375"/>
        <w:jc w:val="both"/>
        <w:rPr>
          <w:rFonts w:ascii="Times New Roman" w:eastAsia="Times New Roman" w:hAnsi="Times New Roman" w:cs="Times New Roman"/>
          <w:color w:val="000000"/>
          <w:sz w:val="28"/>
          <w:szCs w:val="28"/>
          <w:lang w:eastAsia="ru-RU"/>
        </w:rPr>
      </w:pPr>
      <w:r w:rsidRPr="00C64B8C">
        <w:rPr>
          <w:rFonts w:ascii="Times New Roman" w:eastAsia="Times New Roman" w:hAnsi="Times New Roman" w:cs="Times New Roman"/>
          <w:color w:val="000000"/>
          <w:sz w:val="28"/>
          <w:szCs w:val="28"/>
          <w:lang w:eastAsia="ru-RU"/>
        </w:rPr>
        <w:t>- Розробляє і контролює виконання національної програми поліпшення стану безпеки, гігієни праці та виробничого середовища;</w:t>
      </w:r>
    </w:p>
    <w:p w:rsidR="00C64B8C" w:rsidRPr="00C64B8C" w:rsidRDefault="00C64B8C" w:rsidP="00C64B8C">
      <w:pPr>
        <w:shd w:val="clear" w:color="auto" w:fill="FFFFFF"/>
        <w:spacing w:before="72" w:after="72" w:line="312" w:lineRule="atLeast"/>
        <w:ind w:firstLine="375"/>
        <w:jc w:val="both"/>
        <w:rPr>
          <w:rFonts w:ascii="Times New Roman" w:eastAsia="Times New Roman" w:hAnsi="Times New Roman" w:cs="Times New Roman"/>
          <w:color w:val="000000"/>
          <w:sz w:val="28"/>
          <w:szCs w:val="28"/>
          <w:lang w:eastAsia="ru-RU"/>
        </w:rPr>
      </w:pPr>
      <w:r w:rsidRPr="00C64B8C">
        <w:rPr>
          <w:rFonts w:ascii="Times New Roman" w:eastAsia="Times New Roman" w:hAnsi="Times New Roman" w:cs="Times New Roman"/>
          <w:color w:val="000000"/>
          <w:sz w:val="28"/>
          <w:szCs w:val="28"/>
          <w:lang w:eastAsia="ru-RU"/>
        </w:rPr>
        <w:t>- Координує роботу міністерств та інших органів державної виконавчої влади, місцевої адміністрації та об'єднань підприємства в галузі охорони праці:</w:t>
      </w:r>
    </w:p>
    <w:p w:rsidR="00C64B8C" w:rsidRPr="00C64B8C" w:rsidRDefault="00C64B8C" w:rsidP="00C64B8C">
      <w:pPr>
        <w:shd w:val="clear" w:color="auto" w:fill="FFFFFF"/>
        <w:spacing w:before="72" w:after="72" w:line="312" w:lineRule="atLeast"/>
        <w:ind w:firstLine="375"/>
        <w:jc w:val="both"/>
        <w:rPr>
          <w:rFonts w:ascii="Times New Roman" w:eastAsia="Times New Roman" w:hAnsi="Times New Roman" w:cs="Times New Roman"/>
          <w:color w:val="000000"/>
          <w:sz w:val="28"/>
          <w:szCs w:val="28"/>
          <w:lang w:eastAsia="ru-RU"/>
        </w:rPr>
      </w:pPr>
      <w:r w:rsidRPr="00C64B8C">
        <w:rPr>
          <w:rFonts w:ascii="Times New Roman" w:eastAsia="Times New Roman" w:hAnsi="Times New Roman" w:cs="Times New Roman"/>
          <w:color w:val="000000"/>
          <w:sz w:val="28"/>
          <w:szCs w:val="28"/>
          <w:lang w:eastAsia="ru-RU"/>
        </w:rPr>
        <w:t>- Приймає участь у міжнародному співробітництві і поширює світовий досвід у галузі охорони праці, а також виконує ряд інших робіт.</w:t>
      </w:r>
    </w:p>
    <w:p w:rsidR="00C64B8C" w:rsidRPr="00C64B8C" w:rsidRDefault="00C64B8C" w:rsidP="00C64B8C">
      <w:pPr>
        <w:shd w:val="clear" w:color="auto" w:fill="FFFFFF"/>
        <w:spacing w:before="72" w:after="72" w:line="312" w:lineRule="atLeast"/>
        <w:ind w:firstLine="375"/>
        <w:jc w:val="both"/>
        <w:rPr>
          <w:rFonts w:ascii="Times New Roman" w:eastAsia="Times New Roman" w:hAnsi="Times New Roman" w:cs="Times New Roman"/>
          <w:color w:val="000000"/>
          <w:sz w:val="28"/>
          <w:szCs w:val="28"/>
          <w:lang w:eastAsia="ru-RU"/>
        </w:rPr>
      </w:pPr>
      <w:r w:rsidRPr="00C64B8C">
        <w:rPr>
          <w:rFonts w:ascii="Times New Roman" w:eastAsia="Times New Roman" w:hAnsi="Times New Roman" w:cs="Times New Roman"/>
          <w:color w:val="000000"/>
          <w:sz w:val="28"/>
          <w:szCs w:val="28"/>
          <w:lang w:eastAsia="ru-RU"/>
        </w:rPr>
        <w:t>Рішення Держнаглядохоронпраці є обов'язковим для виконання всіма міністерствами, іншими органами державної влади та підприємствами.</w:t>
      </w:r>
    </w:p>
    <w:p w:rsidR="00C64B8C" w:rsidRPr="00C64B8C" w:rsidRDefault="00C64B8C" w:rsidP="00C64B8C">
      <w:pPr>
        <w:shd w:val="clear" w:color="auto" w:fill="FFFFFF"/>
        <w:spacing w:before="72" w:after="72" w:line="312" w:lineRule="atLeast"/>
        <w:ind w:firstLine="375"/>
        <w:jc w:val="both"/>
        <w:rPr>
          <w:rFonts w:ascii="Times New Roman" w:eastAsia="Times New Roman" w:hAnsi="Times New Roman" w:cs="Times New Roman"/>
          <w:color w:val="000000"/>
          <w:sz w:val="28"/>
          <w:szCs w:val="28"/>
          <w:lang w:eastAsia="ru-RU"/>
        </w:rPr>
      </w:pPr>
      <w:r w:rsidRPr="00C64B8C">
        <w:rPr>
          <w:rFonts w:ascii="Times New Roman" w:eastAsia="Times New Roman" w:hAnsi="Times New Roman" w:cs="Times New Roman"/>
          <w:b/>
          <w:bCs/>
          <w:i/>
          <w:iCs/>
          <w:color w:val="000000"/>
          <w:sz w:val="28"/>
          <w:szCs w:val="28"/>
          <w:lang w:eastAsia="ru-RU"/>
        </w:rPr>
        <w:t>Міністерство охорони здоров'я України розробляє</w:t>
      </w:r>
      <w:r w:rsidRPr="00C64B8C">
        <w:rPr>
          <w:rFonts w:ascii="Times New Roman" w:eastAsia="Times New Roman" w:hAnsi="Times New Roman" w:cs="Times New Roman"/>
          <w:color w:val="000000"/>
          <w:sz w:val="28"/>
          <w:szCs w:val="28"/>
          <w:lang w:eastAsia="ru-RU"/>
        </w:rPr>
        <w:t> гігієнічно обгрунтовані нормативи показників шкідливих факторів на робочих місцях і в межах робочої зони підприємств, розробляє санітарні норми відповідно до нормативів та методики визначення показників шкідливих факторів, проводить контроль виконання вимог гігієни праці та виробничого середовища, розробляє методику проведення атестації робочих місць , щодо їх відповідності нормативним актам з охорони праці та оцінки важкості роботи та ін.</w:t>
      </w:r>
    </w:p>
    <w:p w:rsidR="00C64B8C" w:rsidRPr="00C64B8C" w:rsidRDefault="00C64B8C" w:rsidP="00C64B8C">
      <w:pPr>
        <w:shd w:val="clear" w:color="auto" w:fill="FFFFFF"/>
        <w:spacing w:before="72" w:after="72" w:line="312" w:lineRule="atLeast"/>
        <w:ind w:firstLine="375"/>
        <w:jc w:val="both"/>
        <w:rPr>
          <w:rFonts w:ascii="Times New Roman" w:eastAsia="Times New Roman" w:hAnsi="Times New Roman" w:cs="Times New Roman"/>
          <w:color w:val="000000"/>
          <w:sz w:val="28"/>
          <w:szCs w:val="28"/>
          <w:lang w:eastAsia="ru-RU"/>
        </w:rPr>
      </w:pPr>
      <w:r w:rsidRPr="00C64B8C">
        <w:rPr>
          <w:rFonts w:ascii="Times New Roman" w:eastAsia="Times New Roman" w:hAnsi="Times New Roman" w:cs="Times New Roman"/>
          <w:b/>
          <w:bCs/>
          <w:i/>
          <w:iCs/>
          <w:color w:val="000000"/>
          <w:sz w:val="28"/>
          <w:szCs w:val="28"/>
          <w:lang w:eastAsia="ru-RU"/>
        </w:rPr>
        <w:t>Місцеві державні адміністрації і Ради народних депутатів </w:t>
      </w:r>
      <w:r w:rsidRPr="00C64B8C">
        <w:rPr>
          <w:rFonts w:ascii="Times New Roman" w:eastAsia="Times New Roman" w:hAnsi="Times New Roman" w:cs="Times New Roman"/>
          <w:color w:val="000000"/>
          <w:sz w:val="28"/>
          <w:szCs w:val="28"/>
          <w:lang w:eastAsia="ru-RU"/>
        </w:rPr>
        <w:t>проводять роботу з охорони праці в межах підпорядкованої території та забезпечують реалізацію державної політики щодо охорони праці, формують міжгалузеві регіональні програми заходів з питань охорони праці, здійснюють контроль за дотриманням нормативних актів з охорони праці.</w:t>
      </w:r>
    </w:p>
    <w:p w:rsidR="00C64B8C" w:rsidRPr="00C64B8C" w:rsidRDefault="00C64B8C" w:rsidP="00C64B8C">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bookmarkStart w:id="2" w:name="4"/>
      <w:bookmarkEnd w:id="2"/>
      <w:r w:rsidRPr="00C64B8C">
        <w:rPr>
          <w:rFonts w:ascii="Times New Roman" w:eastAsia="Times New Roman" w:hAnsi="Times New Roman" w:cs="Times New Roman"/>
          <w:b/>
          <w:bCs/>
          <w:color w:val="000000"/>
          <w:kern w:val="36"/>
          <w:sz w:val="28"/>
          <w:szCs w:val="28"/>
          <w:lang w:eastAsia="ru-RU"/>
        </w:rPr>
        <w:t>4. Причини виробничого травматизму</w:t>
      </w:r>
    </w:p>
    <w:p w:rsidR="00C64B8C" w:rsidRPr="00C64B8C" w:rsidRDefault="00C64B8C" w:rsidP="00C64B8C">
      <w:pPr>
        <w:shd w:val="clear" w:color="auto" w:fill="FFFFFF"/>
        <w:spacing w:before="72" w:after="0" w:line="312" w:lineRule="atLeast"/>
        <w:ind w:firstLine="375"/>
        <w:jc w:val="both"/>
        <w:rPr>
          <w:rFonts w:ascii="Times New Roman" w:eastAsia="Times New Roman" w:hAnsi="Times New Roman" w:cs="Times New Roman"/>
          <w:color w:val="000000"/>
          <w:sz w:val="28"/>
          <w:szCs w:val="28"/>
          <w:lang w:eastAsia="ru-RU"/>
        </w:rPr>
      </w:pPr>
      <w:r w:rsidRPr="00C64B8C">
        <w:rPr>
          <w:rFonts w:ascii="Times New Roman" w:eastAsia="Times New Roman" w:hAnsi="Times New Roman" w:cs="Times New Roman"/>
          <w:color w:val="000000"/>
          <w:sz w:val="28"/>
          <w:szCs w:val="28"/>
          <w:lang w:eastAsia="ru-RU"/>
        </w:rPr>
        <w:lastRenderedPageBreak/>
        <w:t>Дослідженням причин виробничого травматизму і професійних захворювань встановлено таку їх класифікацію:</w:t>
      </w:r>
    </w:p>
    <w:p w:rsidR="00C64B8C" w:rsidRPr="00C64B8C" w:rsidRDefault="00C64B8C" w:rsidP="00C64B8C">
      <w:pPr>
        <w:shd w:val="clear" w:color="auto" w:fill="FFFFFF"/>
        <w:spacing w:before="72" w:after="72" w:line="312" w:lineRule="atLeast"/>
        <w:ind w:firstLine="375"/>
        <w:jc w:val="both"/>
        <w:rPr>
          <w:rFonts w:ascii="Times New Roman" w:eastAsia="Times New Roman" w:hAnsi="Times New Roman" w:cs="Times New Roman"/>
          <w:color w:val="000000"/>
          <w:sz w:val="28"/>
          <w:szCs w:val="28"/>
          <w:lang w:eastAsia="ru-RU"/>
        </w:rPr>
      </w:pPr>
      <w:r w:rsidRPr="00C64B8C">
        <w:rPr>
          <w:rFonts w:ascii="Times New Roman" w:eastAsia="Times New Roman" w:hAnsi="Times New Roman" w:cs="Times New Roman"/>
          <w:color w:val="000000"/>
          <w:sz w:val="28"/>
          <w:szCs w:val="28"/>
          <w:lang w:eastAsia="ru-RU"/>
        </w:rPr>
        <w:t>    - </w:t>
      </w:r>
      <w:r w:rsidRPr="00C64B8C">
        <w:rPr>
          <w:rFonts w:ascii="Times New Roman" w:eastAsia="Times New Roman" w:hAnsi="Times New Roman" w:cs="Times New Roman"/>
          <w:b/>
          <w:bCs/>
          <w:i/>
          <w:iCs/>
          <w:color w:val="000000"/>
          <w:sz w:val="28"/>
          <w:szCs w:val="28"/>
          <w:lang w:eastAsia="ru-RU"/>
        </w:rPr>
        <w:t>Організаційні причини</w:t>
      </w:r>
    </w:p>
    <w:p w:rsidR="00C64B8C" w:rsidRPr="00C64B8C" w:rsidRDefault="00C64B8C" w:rsidP="00C64B8C">
      <w:pPr>
        <w:shd w:val="clear" w:color="auto" w:fill="FFFFFF"/>
        <w:spacing w:before="72" w:after="72" w:line="312" w:lineRule="atLeast"/>
        <w:ind w:firstLine="375"/>
        <w:jc w:val="both"/>
        <w:rPr>
          <w:rFonts w:ascii="Times New Roman" w:eastAsia="Times New Roman" w:hAnsi="Times New Roman" w:cs="Times New Roman"/>
          <w:color w:val="000000"/>
          <w:sz w:val="28"/>
          <w:szCs w:val="28"/>
          <w:lang w:eastAsia="ru-RU"/>
        </w:rPr>
      </w:pPr>
      <w:r w:rsidRPr="00C64B8C">
        <w:rPr>
          <w:rFonts w:ascii="Times New Roman" w:eastAsia="Times New Roman" w:hAnsi="Times New Roman" w:cs="Times New Roman"/>
          <w:color w:val="000000"/>
          <w:sz w:val="28"/>
          <w:szCs w:val="28"/>
          <w:lang w:eastAsia="ru-RU"/>
        </w:rPr>
        <w:t>    - </w:t>
      </w:r>
      <w:r w:rsidRPr="00C64B8C">
        <w:rPr>
          <w:rFonts w:ascii="Times New Roman" w:eastAsia="Times New Roman" w:hAnsi="Times New Roman" w:cs="Times New Roman"/>
          <w:b/>
          <w:bCs/>
          <w:i/>
          <w:iCs/>
          <w:color w:val="000000"/>
          <w:sz w:val="28"/>
          <w:szCs w:val="28"/>
          <w:lang w:eastAsia="ru-RU"/>
        </w:rPr>
        <w:t>Технічні причини</w:t>
      </w:r>
    </w:p>
    <w:p w:rsidR="00C64B8C" w:rsidRPr="00C64B8C" w:rsidRDefault="00C64B8C" w:rsidP="00C64B8C">
      <w:pPr>
        <w:shd w:val="clear" w:color="auto" w:fill="FFFFFF"/>
        <w:spacing w:before="72" w:after="72" w:line="312" w:lineRule="atLeast"/>
        <w:ind w:firstLine="375"/>
        <w:jc w:val="both"/>
        <w:rPr>
          <w:rFonts w:ascii="Times New Roman" w:eastAsia="Times New Roman" w:hAnsi="Times New Roman" w:cs="Times New Roman"/>
          <w:color w:val="000000"/>
          <w:sz w:val="28"/>
          <w:szCs w:val="28"/>
          <w:lang w:eastAsia="ru-RU"/>
        </w:rPr>
      </w:pPr>
      <w:r w:rsidRPr="00C64B8C">
        <w:rPr>
          <w:rFonts w:ascii="Times New Roman" w:eastAsia="Times New Roman" w:hAnsi="Times New Roman" w:cs="Times New Roman"/>
          <w:color w:val="000000"/>
          <w:sz w:val="28"/>
          <w:szCs w:val="28"/>
          <w:lang w:eastAsia="ru-RU"/>
        </w:rPr>
        <w:t>    - </w:t>
      </w:r>
      <w:r w:rsidRPr="00C64B8C">
        <w:rPr>
          <w:rFonts w:ascii="Times New Roman" w:eastAsia="Times New Roman" w:hAnsi="Times New Roman" w:cs="Times New Roman"/>
          <w:b/>
          <w:bCs/>
          <w:i/>
          <w:iCs/>
          <w:color w:val="000000"/>
          <w:sz w:val="28"/>
          <w:szCs w:val="28"/>
          <w:lang w:eastAsia="ru-RU"/>
        </w:rPr>
        <w:t>Психофізіологічні причини</w:t>
      </w:r>
    </w:p>
    <w:p w:rsidR="00C64B8C" w:rsidRPr="00C64B8C" w:rsidRDefault="00C64B8C" w:rsidP="00C64B8C">
      <w:pPr>
        <w:shd w:val="clear" w:color="auto" w:fill="FFFFFF"/>
        <w:spacing w:before="72" w:after="72" w:line="312" w:lineRule="atLeast"/>
        <w:ind w:firstLine="375"/>
        <w:jc w:val="both"/>
        <w:rPr>
          <w:rFonts w:ascii="Times New Roman" w:eastAsia="Times New Roman" w:hAnsi="Times New Roman" w:cs="Times New Roman"/>
          <w:color w:val="000000"/>
          <w:sz w:val="28"/>
          <w:szCs w:val="28"/>
          <w:lang w:eastAsia="ru-RU"/>
        </w:rPr>
      </w:pPr>
      <w:r w:rsidRPr="00C64B8C">
        <w:rPr>
          <w:rFonts w:ascii="Times New Roman" w:eastAsia="Times New Roman" w:hAnsi="Times New Roman" w:cs="Times New Roman"/>
          <w:color w:val="000000"/>
          <w:sz w:val="28"/>
          <w:szCs w:val="28"/>
          <w:lang w:eastAsia="ru-RU"/>
        </w:rPr>
        <w:t>До </w:t>
      </w:r>
      <w:r w:rsidRPr="00C64B8C">
        <w:rPr>
          <w:rFonts w:ascii="Times New Roman" w:eastAsia="Times New Roman" w:hAnsi="Times New Roman" w:cs="Times New Roman"/>
          <w:b/>
          <w:bCs/>
          <w:color w:val="000000"/>
          <w:sz w:val="28"/>
          <w:szCs w:val="28"/>
          <w:lang w:eastAsia="ru-RU"/>
        </w:rPr>
        <w:t>організаційних</w:t>
      </w:r>
      <w:r w:rsidRPr="00C64B8C">
        <w:rPr>
          <w:rFonts w:ascii="Times New Roman" w:eastAsia="Times New Roman" w:hAnsi="Times New Roman" w:cs="Times New Roman"/>
          <w:color w:val="000000"/>
          <w:sz w:val="28"/>
          <w:szCs w:val="28"/>
          <w:lang w:eastAsia="ru-RU"/>
        </w:rPr>
        <w:t> причин належить: неправильна організація праці або робочого місця, відсутність інструктажів або неякісне їх проведення, порушення технологічного режиму або трудової дисципліни, відсутність інструкцій з безпеки праці на робочих місцях, неузгодженість у діях, відсутність ПВР (проектів виробництва робіт), а також нагляду й контролю за виробничою діяльністю, відсутність засобів захисту, спецодягу і т. ін.</w:t>
      </w:r>
    </w:p>
    <w:p w:rsidR="00C64B8C" w:rsidRPr="00C64B8C" w:rsidRDefault="00C64B8C" w:rsidP="00C64B8C">
      <w:pPr>
        <w:shd w:val="clear" w:color="auto" w:fill="FFFFFF"/>
        <w:spacing w:before="72" w:after="72" w:line="312" w:lineRule="atLeast"/>
        <w:ind w:firstLine="375"/>
        <w:jc w:val="both"/>
        <w:rPr>
          <w:rFonts w:ascii="Times New Roman" w:eastAsia="Times New Roman" w:hAnsi="Times New Roman" w:cs="Times New Roman"/>
          <w:color w:val="000000"/>
          <w:sz w:val="28"/>
          <w:szCs w:val="28"/>
          <w:lang w:eastAsia="ru-RU"/>
        </w:rPr>
      </w:pPr>
      <w:r w:rsidRPr="00C64B8C">
        <w:rPr>
          <w:rFonts w:ascii="Times New Roman" w:eastAsia="Times New Roman" w:hAnsi="Times New Roman" w:cs="Times New Roman"/>
          <w:color w:val="000000"/>
          <w:sz w:val="28"/>
          <w:szCs w:val="28"/>
          <w:lang w:eastAsia="ru-RU"/>
        </w:rPr>
        <w:t>До </w:t>
      </w:r>
      <w:r w:rsidRPr="00C64B8C">
        <w:rPr>
          <w:rFonts w:ascii="Times New Roman" w:eastAsia="Times New Roman" w:hAnsi="Times New Roman" w:cs="Times New Roman"/>
          <w:b/>
          <w:bCs/>
          <w:color w:val="000000"/>
          <w:sz w:val="28"/>
          <w:szCs w:val="28"/>
          <w:lang w:eastAsia="ru-RU"/>
        </w:rPr>
        <w:t>технічних</w:t>
      </w:r>
      <w:r w:rsidRPr="00C64B8C">
        <w:rPr>
          <w:rFonts w:ascii="Times New Roman" w:eastAsia="Times New Roman" w:hAnsi="Times New Roman" w:cs="Times New Roman"/>
          <w:color w:val="000000"/>
          <w:sz w:val="28"/>
          <w:szCs w:val="28"/>
          <w:lang w:eastAsia="ru-RU"/>
        </w:rPr>
        <w:t> причин належить: проектні і конструктивні недоліки, невідповідність обладнання, транспортних та енергетичних пристроїв вимогам безпеки, недосконалість конструкцій машин, блокувальних систем, сигналізації, неправильний режим технологічного процесу, недосконале його виконання, відсутність інженерних розрахунків і т. ін..</w:t>
      </w:r>
    </w:p>
    <w:p w:rsidR="00C64B8C" w:rsidRPr="00C64B8C" w:rsidRDefault="00C64B8C" w:rsidP="00C64B8C">
      <w:pPr>
        <w:shd w:val="clear" w:color="auto" w:fill="FFFFFF"/>
        <w:spacing w:before="72" w:after="72" w:line="312" w:lineRule="atLeast"/>
        <w:ind w:firstLine="375"/>
        <w:jc w:val="both"/>
        <w:rPr>
          <w:rFonts w:ascii="Times New Roman" w:eastAsia="Times New Roman" w:hAnsi="Times New Roman" w:cs="Times New Roman"/>
          <w:color w:val="000000"/>
          <w:sz w:val="28"/>
          <w:szCs w:val="28"/>
          <w:lang w:eastAsia="ru-RU"/>
        </w:rPr>
      </w:pPr>
      <w:r w:rsidRPr="00C64B8C">
        <w:rPr>
          <w:rFonts w:ascii="Times New Roman" w:eastAsia="Times New Roman" w:hAnsi="Times New Roman" w:cs="Times New Roman"/>
          <w:color w:val="000000"/>
          <w:sz w:val="28"/>
          <w:szCs w:val="28"/>
          <w:lang w:eastAsia="ru-RU"/>
        </w:rPr>
        <w:t>До </w:t>
      </w:r>
      <w:r w:rsidRPr="00C64B8C">
        <w:rPr>
          <w:rFonts w:ascii="Times New Roman" w:eastAsia="Times New Roman" w:hAnsi="Times New Roman" w:cs="Times New Roman"/>
          <w:b/>
          <w:bCs/>
          <w:color w:val="000000"/>
          <w:sz w:val="28"/>
          <w:szCs w:val="28"/>
          <w:lang w:eastAsia="ru-RU"/>
        </w:rPr>
        <w:t>психофізіологічних</w:t>
      </w:r>
      <w:r w:rsidRPr="00C64B8C">
        <w:rPr>
          <w:rFonts w:ascii="Times New Roman" w:eastAsia="Times New Roman" w:hAnsi="Times New Roman" w:cs="Times New Roman"/>
          <w:color w:val="000000"/>
          <w:sz w:val="28"/>
          <w:szCs w:val="28"/>
          <w:lang w:eastAsia="ru-RU"/>
        </w:rPr>
        <w:t> причин належить: невідповідність умов праці анатомо-фізіологічним і психологічним характеристикам організму людини, незадовільний психологічний клімат в колективі, хворобливі стани, високий ступінь ризику, вживання алкоголю, втома і т. ін.</w:t>
      </w:r>
    </w:p>
    <w:p w:rsidR="00C64B8C" w:rsidRPr="00C64B8C" w:rsidRDefault="00C64B8C" w:rsidP="00C64B8C">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bookmarkStart w:id="3" w:name="5"/>
      <w:bookmarkEnd w:id="3"/>
      <w:r w:rsidRPr="00C64B8C">
        <w:rPr>
          <w:rFonts w:ascii="Times New Roman" w:eastAsia="Times New Roman" w:hAnsi="Times New Roman" w:cs="Times New Roman"/>
          <w:b/>
          <w:bCs/>
          <w:color w:val="000000"/>
          <w:kern w:val="36"/>
          <w:sz w:val="28"/>
          <w:szCs w:val="28"/>
          <w:lang w:eastAsia="ru-RU"/>
        </w:rPr>
        <w:t>5. Забезпечення безпеки праці за умов трудового договору</w:t>
      </w:r>
    </w:p>
    <w:p w:rsidR="00C64B8C" w:rsidRPr="00C64B8C" w:rsidRDefault="00C64B8C" w:rsidP="00C64B8C">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C64B8C">
        <w:rPr>
          <w:rFonts w:ascii="Times New Roman" w:eastAsia="Times New Roman" w:hAnsi="Times New Roman" w:cs="Times New Roman"/>
          <w:color w:val="000000"/>
          <w:sz w:val="28"/>
          <w:szCs w:val="28"/>
          <w:lang w:eastAsia="ru-RU"/>
        </w:rPr>
        <w:t>Згідно зі ст. 6 Закону України «Про охорону праці» умови трудового договору не можуть містити положень, які не відповідають законодавчим та іншим нормативним актам про охорону праці. Сутність гарантій полягає в тому, що законодавство про охорону праці встановлює відповідні стандарти та нормативи, права та обов'язки щодо створення безпечних і нешкідливих умов праці, які є обов'язковими для сторін трудового договору при визначенні його змісту. Тому умови, які погіршують правове становище працівників порівняно із законодавством про охорону праці, визнаються недійсними.</w:t>
      </w:r>
    </w:p>
    <w:p w:rsidR="00C64B8C" w:rsidRPr="00C64B8C" w:rsidRDefault="00C64B8C" w:rsidP="00C64B8C">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bookmarkStart w:id="4" w:name="6"/>
      <w:bookmarkEnd w:id="4"/>
      <w:r w:rsidRPr="00C64B8C">
        <w:rPr>
          <w:rFonts w:ascii="Times New Roman" w:eastAsia="Times New Roman" w:hAnsi="Times New Roman" w:cs="Times New Roman"/>
          <w:b/>
          <w:bCs/>
          <w:color w:val="000000"/>
          <w:kern w:val="36"/>
          <w:sz w:val="28"/>
          <w:szCs w:val="28"/>
          <w:lang w:eastAsia="ru-RU"/>
        </w:rPr>
        <w:t>6. Попередження порушень правил охорони праці</w:t>
      </w:r>
    </w:p>
    <w:p w:rsidR="00C64B8C" w:rsidRPr="00C64B8C" w:rsidRDefault="00C64B8C" w:rsidP="00C64B8C">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C64B8C">
        <w:rPr>
          <w:rFonts w:ascii="Times New Roman" w:eastAsia="Times New Roman" w:hAnsi="Times New Roman" w:cs="Times New Roman"/>
          <w:color w:val="000000"/>
          <w:sz w:val="28"/>
          <w:szCs w:val="28"/>
          <w:lang w:eastAsia="ru-RU"/>
        </w:rPr>
        <w:t>Попередження порушень правил охорони праці можна поділити на </w:t>
      </w:r>
      <w:r w:rsidRPr="00C64B8C">
        <w:rPr>
          <w:rFonts w:ascii="Times New Roman" w:eastAsia="Times New Roman" w:hAnsi="Times New Roman" w:cs="Times New Roman"/>
          <w:b/>
          <w:bCs/>
          <w:i/>
          <w:iCs/>
          <w:color w:val="000000"/>
          <w:sz w:val="28"/>
          <w:szCs w:val="28"/>
          <w:lang w:eastAsia="ru-RU"/>
        </w:rPr>
        <w:t>організаційні</w:t>
      </w:r>
      <w:r w:rsidRPr="00C64B8C">
        <w:rPr>
          <w:rFonts w:ascii="Times New Roman" w:eastAsia="Times New Roman" w:hAnsi="Times New Roman" w:cs="Times New Roman"/>
          <w:color w:val="000000"/>
          <w:sz w:val="28"/>
          <w:szCs w:val="28"/>
          <w:lang w:eastAsia="ru-RU"/>
        </w:rPr>
        <w:t> та </w:t>
      </w:r>
      <w:r w:rsidRPr="00C64B8C">
        <w:rPr>
          <w:rFonts w:ascii="Times New Roman" w:eastAsia="Times New Roman" w:hAnsi="Times New Roman" w:cs="Times New Roman"/>
          <w:b/>
          <w:bCs/>
          <w:i/>
          <w:iCs/>
          <w:color w:val="000000"/>
          <w:sz w:val="28"/>
          <w:szCs w:val="28"/>
          <w:lang w:eastAsia="ru-RU"/>
        </w:rPr>
        <w:t>технічні</w:t>
      </w:r>
      <w:r w:rsidRPr="00C64B8C">
        <w:rPr>
          <w:rFonts w:ascii="Times New Roman" w:eastAsia="Times New Roman" w:hAnsi="Times New Roman" w:cs="Times New Roman"/>
          <w:color w:val="000000"/>
          <w:sz w:val="28"/>
          <w:szCs w:val="28"/>
          <w:lang w:eastAsia="ru-RU"/>
        </w:rPr>
        <w:t> заходи.</w:t>
      </w:r>
    </w:p>
    <w:p w:rsidR="00C64B8C" w:rsidRPr="00C64B8C" w:rsidRDefault="00C64B8C" w:rsidP="00C64B8C">
      <w:pPr>
        <w:shd w:val="clear" w:color="auto" w:fill="FFFFFF"/>
        <w:spacing w:before="72" w:after="72" w:line="312" w:lineRule="atLeast"/>
        <w:ind w:firstLine="375"/>
        <w:jc w:val="both"/>
        <w:rPr>
          <w:rFonts w:ascii="Times New Roman" w:eastAsia="Times New Roman" w:hAnsi="Times New Roman" w:cs="Times New Roman"/>
          <w:color w:val="000000"/>
          <w:sz w:val="28"/>
          <w:szCs w:val="28"/>
          <w:lang w:eastAsia="ru-RU"/>
        </w:rPr>
      </w:pPr>
      <w:r w:rsidRPr="00C64B8C">
        <w:rPr>
          <w:rFonts w:ascii="Times New Roman" w:eastAsia="Times New Roman" w:hAnsi="Times New Roman" w:cs="Times New Roman"/>
          <w:b/>
          <w:bCs/>
          <w:i/>
          <w:iCs/>
          <w:color w:val="000000"/>
          <w:sz w:val="28"/>
          <w:szCs w:val="28"/>
          <w:lang w:eastAsia="ru-RU"/>
        </w:rPr>
        <w:t>Організаційні заходи</w:t>
      </w:r>
      <w:r w:rsidRPr="00C64B8C">
        <w:rPr>
          <w:rFonts w:ascii="Times New Roman" w:eastAsia="Times New Roman" w:hAnsi="Times New Roman" w:cs="Times New Roman"/>
          <w:color w:val="000000"/>
          <w:sz w:val="28"/>
          <w:szCs w:val="28"/>
          <w:lang w:eastAsia="ru-RU"/>
        </w:rPr>
        <w:t> – якісне проведення інструктажу та навчання робітників, залучення їх до роботи за спеціальністю, здійснення постійного керівництва та нагляду за роботою; організація раціонального режиму праці і відпочинку; забезпечення робітників спецодягом, спецвзуттям, особистими засобами захисту; виконання правил експлуатації обладнання.</w:t>
      </w:r>
    </w:p>
    <w:p w:rsidR="00C64B8C" w:rsidRPr="00C64B8C" w:rsidRDefault="00C64B8C" w:rsidP="00C64B8C">
      <w:pPr>
        <w:shd w:val="clear" w:color="auto" w:fill="FFFFFF"/>
        <w:spacing w:before="72" w:after="72" w:line="312" w:lineRule="atLeast"/>
        <w:ind w:firstLine="375"/>
        <w:jc w:val="both"/>
        <w:rPr>
          <w:rFonts w:ascii="Times New Roman" w:eastAsia="Times New Roman" w:hAnsi="Times New Roman" w:cs="Times New Roman"/>
          <w:color w:val="000000"/>
          <w:sz w:val="28"/>
          <w:szCs w:val="28"/>
          <w:lang w:eastAsia="ru-RU"/>
        </w:rPr>
      </w:pPr>
      <w:r w:rsidRPr="00C64B8C">
        <w:rPr>
          <w:rFonts w:ascii="Times New Roman" w:eastAsia="Times New Roman" w:hAnsi="Times New Roman" w:cs="Times New Roman"/>
          <w:color w:val="000000"/>
          <w:sz w:val="28"/>
          <w:szCs w:val="28"/>
          <w:lang w:eastAsia="ru-RU"/>
        </w:rPr>
        <w:t>Технічні заходи – раціональне архітектурно-планувальне рішення при проектуванні і будівництві виробничих будівель згідно санітарних, будівельних і протипожежних норм і правил; створення безпечного технологічного і допоміжного обладнання; правильний вибір і компонування обладнання у виробничих приміщеннях відповідно до норм і правил безпеки та виробничої санітарії; проведення комплексної механізації і автоматизації виробничих процесів, створення надійних технічних засобів запобіганню аваріям, вибухам і пожежам на виробництві; розробка нових технологій, що виключають утворення шкідливих і небезпечних факторів та інше.</w:t>
      </w:r>
    </w:p>
    <w:p w:rsidR="00C64B8C" w:rsidRPr="00C64B8C" w:rsidRDefault="00C64B8C" w:rsidP="00C64B8C">
      <w:pPr>
        <w:shd w:val="clear" w:color="auto" w:fill="FFFFFF"/>
        <w:spacing w:before="72" w:after="72" w:line="312" w:lineRule="atLeast"/>
        <w:ind w:firstLine="375"/>
        <w:jc w:val="both"/>
        <w:rPr>
          <w:rFonts w:ascii="Times New Roman" w:eastAsia="Times New Roman" w:hAnsi="Times New Roman" w:cs="Times New Roman"/>
          <w:color w:val="000000"/>
          <w:sz w:val="28"/>
          <w:szCs w:val="28"/>
          <w:lang w:eastAsia="ru-RU"/>
        </w:rPr>
      </w:pPr>
      <w:r w:rsidRPr="00C64B8C">
        <w:rPr>
          <w:rFonts w:ascii="Times New Roman" w:eastAsia="Times New Roman" w:hAnsi="Times New Roman" w:cs="Times New Roman"/>
          <w:color w:val="000000"/>
          <w:sz w:val="28"/>
          <w:szCs w:val="28"/>
          <w:lang w:eastAsia="ru-RU"/>
        </w:rPr>
        <w:lastRenderedPageBreak/>
        <w:t xml:space="preserve">Важливим у </w:t>
      </w:r>
      <w:bookmarkStart w:id="5" w:name="_GoBack"/>
      <w:r w:rsidRPr="00C64B8C">
        <w:rPr>
          <w:rFonts w:ascii="Times New Roman" w:eastAsia="Times New Roman" w:hAnsi="Times New Roman" w:cs="Times New Roman"/>
          <w:color w:val="000000"/>
          <w:sz w:val="28"/>
          <w:szCs w:val="28"/>
          <w:lang w:eastAsia="ru-RU"/>
        </w:rPr>
        <w:t>забезпеченні безпечної праці і запобіганні травматизму</w:t>
      </w:r>
      <w:bookmarkEnd w:id="5"/>
      <w:r w:rsidRPr="00C64B8C">
        <w:rPr>
          <w:rFonts w:ascii="Times New Roman" w:eastAsia="Times New Roman" w:hAnsi="Times New Roman" w:cs="Times New Roman"/>
          <w:color w:val="000000"/>
          <w:sz w:val="28"/>
          <w:szCs w:val="28"/>
          <w:lang w:eastAsia="ru-RU"/>
        </w:rPr>
        <w:t xml:space="preserve"> на виробництві є фактори особистого характеру - знання керівником робіт особистості кожного працівника, його психіки і особливостей характеру, медичних показників і їх відповідності параметрам роботи, ставлення до праці, дисциплінованості, задоволеності працею, засвоєння навичок безпечних методів роботи, знання норм і правил з охорони праці і пожежної безпеки, його ставлення до інших робітників і всього колективу.</w:t>
      </w:r>
    </w:p>
    <w:p w:rsidR="00C11938" w:rsidRPr="00C64B8C" w:rsidRDefault="00C11938">
      <w:pPr>
        <w:rPr>
          <w:rFonts w:ascii="Times New Roman" w:hAnsi="Times New Roman" w:cs="Times New Roman"/>
          <w:sz w:val="28"/>
          <w:szCs w:val="28"/>
        </w:rPr>
      </w:pPr>
    </w:p>
    <w:sectPr w:rsidR="00C11938" w:rsidRPr="00C64B8C" w:rsidSect="00A777EA">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7297"/>
    <w:multiLevelType w:val="multilevel"/>
    <w:tmpl w:val="D7EE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A50BBE"/>
    <w:multiLevelType w:val="multilevel"/>
    <w:tmpl w:val="3418E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02054F"/>
    <w:multiLevelType w:val="multilevel"/>
    <w:tmpl w:val="57B29A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364D68"/>
    <w:multiLevelType w:val="multilevel"/>
    <w:tmpl w:val="99DAC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7526C1"/>
    <w:multiLevelType w:val="multilevel"/>
    <w:tmpl w:val="C2444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6400D3A"/>
    <w:multiLevelType w:val="multilevel"/>
    <w:tmpl w:val="4EAA4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D5721D"/>
    <w:multiLevelType w:val="multilevel"/>
    <w:tmpl w:val="388CC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EA7384"/>
    <w:multiLevelType w:val="multilevel"/>
    <w:tmpl w:val="9FD8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6C4BB7"/>
    <w:multiLevelType w:val="multilevel"/>
    <w:tmpl w:val="D14CF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FD915E6"/>
    <w:multiLevelType w:val="multilevel"/>
    <w:tmpl w:val="7BB08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0"/>
  </w:num>
  <w:num w:numId="4">
    <w:abstractNumId w:val="3"/>
  </w:num>
  <w:num w:numId="5">
    <w:abstractNumId w:val="4"/>
  </w:num>
  <w:num w:numId="6">
    <w:abstractNumId w:val="1"/>
  </w:num>
  <w:num w:numId="7">
    <w:abstractNumId w:val="2"/>
  </w:num>
  <w:num w:numId="8">
    <w:abstractNumId w:val="8"/>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C00"/>
    <w:rsid w:val="003D201D"/>
    <w:rsid w:val="004860F5"/>
    <w:rsid w:val="005B3ECC"/>
    <w:rsid w:val="00866C00"/>
    <w:rsid w:val="00A777EA"/>
    <w:rsid w:val="00C11938"/>
    <w:rsid w:val="00C64B8C"/>
    <w:rsid w:val="00DF3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C62963-993F-47D8-8EF5-58CF9A57B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C119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1193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1193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11938"/>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C11938"/>
  </w:style>
  <w:style w:type="paragraph" w:customStyle="1" w:styleId="msonormal0">
    <w:name w:val="msonormal"/>
    <w:basedOn w:val="a"/>
    <w:rsid w:val="00C119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C11938"/>
  </w:style>
  <w:style w:type="character" w:customStyle="1" w:styleId="mw-editsection">
    <w:name w:val="mw-editsection"/>
    <w:basedOn w:val="a0"/>
    <w:rsid w:val="00C11938"/>
  </w:style>
  <w:style w:type="character" w:customStyle="1" w:styleId="mw-editsection-bracket">
    <w:name w:val="mw-editsection-bracket"/>
    <w:basedOn w:val="a0"/>
    <w:rsid w:val="00C11938"/>
  </w:style>
  <w:style w:type="character" w:styleId="a3">
    <w:name w:val="Hyperlink"/>
    <w:basedOn w:val="a0"/>
    <w:uiPriority w:val="99"/>
    <w:semiHidden/>
    <w:unhideWhenUsed/>
    <w:rsid w:val="00C11938"/>
    <w:rPr>
      <w:color w:val="0000FF"/>
      <w:u w:val="single"/>
    </w:rPr>
  </w:style>
  <w:style w:type="character" w:styleId="a4">
    <w:name w:val="FollowedHyperlink"/>
    <w:basedOn w:val="a0"/>
    <w:uiPriority w:val="99"/>
    <w:semiHidden/>
    <w:unhideWhenUsed/>
    <w:rsid w:val="00C11938"/>
    <w:rPr>
      <w:color w:val="800080"/>
      <w:u w:val="single"/>
    </w:rPr>
  </w:style>
  <w:style w:type="character" w:customStyle="1" w:styleId="mw-editsection-divider">
    <w:name w:val="mw-editsection-divider"/>
    <w:basedOn w:val="a0"/>
    <w:rsid w:val="00C11938"/>
  </w:style>
  <w:style w:type="paragraph" w:styleId="a5">
    <w:name w:val="Normal (Web)"/>
    <w:basedOn w:val="a"/>
    <w:uiPriority w:val="99"/>
    <w:semiHidden/>
    <w:unhideWhenUsed/>
    <w:rsid w:val="00C119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C11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078360">
      <w:bodyDiv w:val="1"/>
      <w:marLeft w:val="0"/>
      <w:marRight w:val="0"/>
      <w:marTop w:val="0"/>
      <w:marBottom w:val="0"/>
      <w:divBdr>
        <w:top w:val="none" w:sz="0" w:space="0" w:color="auto"/>
        <w:left w:val="none" w:sz="0" w:space="0" w:color="auto"/>
        <w:bottom w:val="none" w:sz="0" w:space="0" w:color="auto"/>
        <w:right w:val="none" w:sz="0" w:space="0" w:color="auto"/>
      </w:divBdr>
      <w:divsChild>
        <w:div w:id="1945067955">
          <w:marLeft w:val="336"/>
          <w:marRight w:val="0"/>
          <w:marTop w:val="120"/>
          <w:marBottom w:val="312"/>
          <w:divBdr>
            <w:top w:val="none" w:sz="0" w:space="0" w:color="auto"/>
            <w:left w:val="none" w:sz="0" w:space="0" w:color="auto"/>
            <w:bottom w:val="none" w:sz="0" w:space="0" w:color="auto"/>
            <w:right w:val="none" w:sz="0" w:space="0" w:color="auto"/>
          </w:divBdr>
          <w:divsChild>
            <w:div w:id="19858878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74689754">
          <w:marLeft w:val="336"/>
          <w:marRight w:val="0"/>
          <w:marTop w:val="120"/>
          <w:marBottom w:val="312"/>
          <w:divBdr>
            <w:top w:val="none" w:sz="0" w:space="0" w:color="auto"/>
            <w:left w:val="none" w:sz="0" w:space="0" w:color="auto"/>
            <w:bottom w:val="none" w:sz="0" w:space="0" w:color="auto"/>
            <w:right w:val="none" w:sz="0" w:space="0" w:color="auto"/>
          </w:divBdr>
          <w:divsChild>
            <w:div w:id="78623664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52062440">
          <w:marLeft w:val="336"/>
          <w:marRight w:val="0"/>
          <w:marTop w:val="120"/>
          <w:marBottom w:val="312"/>
          <w:divBdr>
            <w:top w:val="none" w:sz="0" w:space="0" w:color="auto"/>
            <w:left w:val="none" w:sz="0" w:space="0" w:color="auto"/>
            <w:bottom w:val="none" w:sz="0" w:space="0" w:color="auto"/>
            <w:right w:val="none" w:sz="0" w:space="0" w:color="auto"/>
          </w:divBdr>
          <w:divsChild>
            <w:div w:id="134377801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06995232">
          <w:marLeft w:val="336"/>
          <w:marRight w:val="0"/>
          <w:marTop w:val="120"/>
          <w:marBottom w:val="312"/>
          <w:divBdr>
            <w:top w:val="none" w:sz="0" w:space="0" w:color="auto"/>
            <w:left w:val="none" w:sz="0" w:space="0" w:color="auto"/>
            <w:bottom w:val="none" w:sz="0" w:space="0" w:color="auto"/>
            <w:right w:val="none" w:sz="0" w:space="0" w:color="auto"/>
          </w:divBdr>
          <w:divsChild>
            <w:div w:id="28890003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83244159">
          <w:marLeft w:val="336"/>
          <w:marRight w:val="0"/>
          <w:marTop w:val="120"/>
          <w:marBottom w:val="312"/>
          <w:divBdr>
            <w:top w:val="none" w:sz="0" w:space="0" w:color="auto"/>
            <w:left w:val="none" w:sz="0" w:space="0" w:color="auto"/>
            <w:bottom w:val="none" w:sz="0" w:space="0" w:color="auto"/>
            <w:right w:val="none" w:sz="0" w:space="0" w:color="auto"/>
          </w:divBdr>
          <w:divsChild>
            <w:div w:id="204035159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6169031">
          <w:marLeft w:val="336"/>
          <w:marRight w:val="0"/>
          <w:marTop w:val="120"/>
          <w:marBottom w:val="312"/>
          <w:divBdr>
            <w:top w:val="none" w:sz="0" w:space="0" w:color="auto"/>
            <w:left w:val="none" w:sz="0" w:space="0" w:color="auto"/>
            <w:bottom w:val="none" w:sz="0" w:space="0" w:color="auto"/>
            <w:right w:val="none" w:sz="0" w:space="0" w:color="auto"/>
          </w:divBdr>
          <w:divsChild>
            <w:div w:id="198576921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9976573">
          <w:marLeft w:val="336"/>
          <w:marRight w:val="0"/>
          <w:marTop w:val="120"/>
          <w:marBottom w:val="312"/>
          <w:divBdr>
            <w:top w:val="none" w:sz="0" w:space="0" w:color="auto"/>
            <w:left w:val="none" w:sz="0" w:space="0" w:color="auto"/>
            <w:bottom w:val="none" w:sz="0" w:space="0" w:color="auto"/>
            <w:right w:val="none" w:sz="0" w:space="0" w:color="auto"/>
          </w:divBdr>
          <w:divsChild>
            <w:div w:id="52956350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84815468">
          <w:marLeft w:val="336"/>
          <w:marRight w:val="0"/>
          <w:marTop w:val="120"/>
          <w:marBottom w:val="312"/>
          <w:divBdr>
            <w:top w:val="none" w:sz="0" w:space="0" w:color="auto"/>
            <w:left w:val="none" w:sz="0" w:space="0" w:color="auto"/>
            <w:bottom w:val="none" w:sz="0" w:space="0" w:color="auto"/>
            <w:right w:val="none" w:sz="0" w:space="0" w:color="auto"/>
          </w:divBdr>
          <w:divsChild>
            <w:div w:id="9643887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92290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k.wikipedia.org/wiki/%D0%9D%D0%B5%D1%89%D0%B0%D1%81%D0%BD%D0%B8%D0%B9_%D0%B2%D0%B8%D0%BF%D0%B0%D0%B4%D0%BE%D0%BA" TargetMode="External" /><Relationship Id="rId18" Type="http://schemas.openxmlformats.org/officeDocument/2006/relationships/hyperlink" Target="https://uk.wikipedia.org/wiki/%D0%A8%D0%B0%D1%85%D1%82%D0%B0" TargetMode="External" /><Relationship Id="rId26" Type="http://schemas.openxmlformats.org/officeDocument/2006/relationships/hyperlink" Target="https://uk.wikipedia.org/wiki/%D0%9E%D1%80%D0%B3%D0%B0%D0%BD%D1%96%D0%B7%D0%B0%D1%86%D1%96%D1%8F_%D0%9E%D0%B1%27%D1%94%D0%B4%D0%BD%D0%B0%D0%BD%D0%B8%D1%85_%D0%9D%D0%B0%D1%86%D1%96%D0%B9" TargetMode="External" /><Relationship Id="rId39" Type="http://schemas.openxmlformats.org/officeDocument/2006/relationships/hyperlink" Target="https://uk.wikipedia.org/wiki/%D0%9E%D1%87%D0%B8%D1%81%D0%BD%D1%96_%D1%81%D0%BF%D0%BE%D1%80%D1%83%D0%B4%D0%B8" TargetMode="External" /><Relationship Id="rId21" Type="http://schemas.openxmlformats.org/officeDocument/2006/relationships/hyperlink" Target="https://uk.wikipedia.org/wiki/%D0%97%D0%B0%D1%85%D1%96%D0%B4%D0%BD%D0%B0_%D1%86%D0%B8%D0%B2%D1%96%D0%BB%D1%96%D0%B7%D0%B0%D1%86%D1%96%D1%8F" TargetMode="External" /><Relationship Id="rId34" Type="http://schemas.openxmlformats.org/officeDocument/2006/relationships/hyperlink" Target="https://uk.wikipedia.org/wiki/%D0%A4%D0%B0%D0%BA%D1%82%D0%BE%D1%80%D0%B8_%D0%B2%D0%B8%D1%80%D0%BE%D0%B1%D0%BD%D0%B8%D1%86%D1%82%D0%B2%D0%B0" TargetMode="External" /><Relationship Id="rId42" Type="http://schemas.openxmlformats.org/officeDocument/2006/relationships/hyperlink" Target="https://uk.wikipedia.org/wiki/%D2%90%D1%80%D1%83%D0%BD%D1%82%D0%BE%D0%B2%D1%96_%D0%B2%D0%BE%D0%B4%D0%B8" TargetMode="External" /><Relationship Id="rId47" Type="http://schemas.openxmlformats.org/officeDocument/2006/relationships/hyperlink" Target="https://uk.wikipedia.org/wiki/%D0%A0%D0%B5%D1%86%D0%B8%D1%80%D0%BA%D1%83%D0%BB%D1%8F%D1%86%D1%96%D1%8F" TargetMode="External" /><Relationship Id="rId50" Type="http://schemas.openxmlformats.org/officeDocument/2006/relationships/hyperlink" Target="https://uk.wikipedia.org/wiki/%D0%A1%D0%BB%D1%83%D0%B6%D0%B1%D0%B0_%D0%BE%D1%85%D0%BE%D1%80%D0%BE%D0%BD%D0%B8_%D0%BF%D1%80%D0%B0%D1%86%D1%96_%D0%BF%D1%96%D0%B4%D0%BF%D1%80%D0%B8%D1%94%D0%BC%D1%81%D1%82%D0%B2%D0%B0" TargetMode="External" /><Relationship Id="rId55" Type="http://schemas.openxmlformats.org/officeDocument/2006/relationships/hyperlink" Target="https://uk.wikipedia.org/wiki/%D0%9D%D0%B5%D1%89%D0%B0%D1%81%D0%BD%D0%B8%D0%B9_%D0%B2%D0%B8%D0%BF%D0%B0%D0%B4%D0%BE%D0%BA" TargetMode="External" /><Relationship Id="rId63" Type="http://schemas.openxmlformats.org/officeDocument/2006/relationships/hyperlink" Target="https://uk.wikipedia.org/wiki/%D0%9F%D0%B5%D1%81%D1%82%D0%B8%D1%86%D0%B8%D0%B4%D0%B8" TargetMode="External" /><Relationship Id="rId68" Type="http://schemas.openxmlformats.org/officeDocument/2006/relationships/hyperlink" Target="https://uk.wikipedia.org/wiki/%D0%A4%D0%B5%D1%80%D0%BC%D0%B5%D1%80" TargetMode="External" /><Relationship Id="rId76" Type="http://schemas.openxmlformats.org/officeDocument/2006/relationships/hyperlink" Target="https://uk.wikipedia.org/wiki/%D0%9F%D1%80%D0%BE%D1%84%D1%96%D0%BB%D0%B0%D0%BA%D1%82%D0%B8%D0%BA%D0%B0" TargetMode="External" /><Relationship Id="rId7" Type="http://schemas.openxmlformats.org/officeDocument/2006/relationships/hyperlink" Target="https://uk.wikipedia.org/wiki/%D0%92%D0%B5%D0%BB%D0%B8%D0%BA%D0%B0_%D0%91%D1%80%D0%B8%D1%82%D0%B0%D0%BD%D1%96%D1%8F" TargetMode="External" /><Relationship Id="rId71" Type="http://schemas.openxmlformats.org/officeDocument/2006/relationships/hyperlink" Target="https://uk.wikipedia.org/wiki/%D0%90%D0%B2%D1%82%D0%BE%D0%BC%D0%BE%D0%B1%D1%96%D0%BB%D1%8C" TargetMode="External" /><Relationship Id="rId2" Type="http://schemas.openxmlformats.org/officeDocument/2006/relationships/styles" Target="styles.xml" /><Relationship Id="rId16" Type="http://schemas.openxmlformats.org/officeDocument/2006/relationships/hyperlink" Target="https://uk.wikipedia.org/wiki/%D0%93%D1%96%D1%80%D0%BD%D0%B8%D1%87%D0%B0_%D0%BF%D1%80%D0%BE%D0%BC%D0%B8%D1%81%D0%BB%D0%BE%D0%B2%D1%96%D1%81%D1%82%D1%8C" TargetMode="External" /><Relationship Id="rId29" Type="http://schemas.openxmlformats.org/officeDocument/2006/relationships/hyperlink" Target="https://uk.wikipedia.org/wiki/%D0%9F%D0%B5%D1%80%D0%B5%D0%B1%D1%83%D0%B4%D0%BE%D0%B2%D0%B0" TargetMode="External" /><Relationship Id="rId11" Type="http://schemas.openxmlformats.org/officeDocument/2006/relationships/hyperlink" Target="https://uk.wikipedia.org/wiki/%D0%A2%D0%B5%D0%BA%D1%81%D1%82%D0%B8%D0%BB%D1%8C%D0%BD%D0%B0_%D0%BF%D1%80%D0%BE%D0%BC%D0%B8%D1%81%D0%BB%D0%BE%D0%B2%D1%96%D1%81%D1%82%D1%8C" TargetMode="External" /><Relationship Id="rId24" Type="http://schemas.openxmlformats.org/officeDocument/2006/relationships/hyperlink" Target="https://uk.wikipedia.org/wiki/%D0%A1%D0%BE%D1%8E%D0%B7_%D0%A0%D0%B0%D0%B4%D1%8F%D0%BD%D1%81%D1%8C%D0%BA%D0%B8%D1%85_%D0%A1%D0%BE%D1%86%D1%96%D0%B0%D0%BB%D1%96%D1%81%D1%82%D0%B8%D1%87%D0%BD%D0%B8%D1%85_%D0%A0%D0%B5%D1%81%D0%BF%D1%83%D0%B1%D0%BB%D1%96%D0%BA" TargetMode="External" /><Relationship Id="rId32" Type="http://schemas.openxmlformats.org/officeDocument/2006/relationships/hyperlink" Target="https://uk.wikipedia.org/wiki/Chrysler" TargetMode="External" /><Relationship Id="rId37" Type="http://schemas.openxmlformats.org/officeDocument/2006/relationships/hyperlink" Target="https://uk.wikipedia.org/wiki/%D0%9E%D1%85%D0%BE%D0%BB%D0%BE%D0%B4%D0%B6%D0%B5%D0%BD%D0%BD%D1%8F" TargetMode="External" /><Relationship Id="rId40" Type="http://schemas.openxmlformats.org/officeDocument/2006/relationships/hyperlink" Target="https://uk.wikipedia.org/wiki/%D0%A4%D1%96%D0%BB%D1%8C%D1%82%D1%80%D0%B0%D1%86%D1%96%D1%8F" TargetMode="External" /><Relationship Id="rId45" Type="http://schemas.openxmlformats.org/officeDocument/2006/relationships/hyperlink" Target="https://uk.wikipedia.org/wiki/%D0%90%D1%82%D0%BC%D0%BE%D1%81%D1%84%D0%B5%D1%80%D0%B0_%D0%97%D0%B5%D0%BC%D0%BB%D1%96" TargetMode="External" /><Relationship Id="rId53" Type="http://schemas.openxmlformats.org/officeDocument/2006/relationships/hyperlink" Target="https://uk.wikipedia.org/wiki/%D0%9C%D0%BE%D0%BB%D0%BE%D0%BA%D0%BE" TargetMode="External" /><Relationship Id="rId58" Type="http://schemas.openxmlformats.org/officeDocument/2006/relationships/hyperlink" Target="https://uk.wikipedia.org/wiki/%D0%A8%D0%BA%D1%96%D1%80%D0%BD%D1%96_%D1%85%D0%B2%D0%BE%D1%80%D0%BE%D0%B1%D0%B8" TargetMode="External" /><Relationship Id="rId66" Type="http://schemas.openxmlformats.org/officeDocument/2006/relationships/image" Target="media/image1.jpeg" /><Relationship Id="rId74" Type="http://schemas.openxmlformats.org/officeDocument/2006/relationships/hyperlink" Target="https://uk.wikipedia.org/wiki/%D0%A2%D0%B8%D0%B6%D0%B4%D0%B5%D0%BD%D1%8C" TargetMode="External" /><Relationship Id="rId79" Type="http://schemas.openxmlformats.org/officeDocument/2006/relationships/hyperlink" Target="https://uk.wikipedia.org/wiki/%D0%A1%D0%BF%D1%96%D0%B2%D0%B1%D0%B5%D1%81%D1%96%D0%B4%D0%B0" TargetMode="External" /><Relationship Id="rId5" Type="http://schemas.openxmlformats.org/officeDocument/2006/relationships/hyperlink" Target="https://uk.wikipedia.org/wiki/%D0%A0%D0%BE%D0%B1%D1%96%D1%82%D0%BD%D0%B8%D1%87%D0%B8%D0%B9_%D1%80%D1%83%D1%85" TargetMode="External" /><Relationship Id="rId61" Type="http://schemas.openxmlformats.org/officeDocument/2006/relationships/hyperlink" Target="https://uk.wikipedia.org/wiki/%D0%A1%D1%96%D0%BB%D1%8C%D1%81%D1%8C%D0%BA%D0%BE%D0%B3%D0%BE%D1%81%D0%BF%D0%BE%D0%B4%D0%B0%D1%80%D1%81%D1%8C%D0%BA%D0%B0_%D1%82%D0%B5%D1%85%D0%BD%D1%96%D0%BA%D0%B0" TargetMode="External" /><Relationship Id="rId82" Type="http://schemas.openxmlformats.org/officeDocument/2006/relationships/fontTable" Target="fontTable.xml" /><Relationship Id="rId10" Type="http://schemas.openxmlformats.org/officeDocument/2006/relationships/hyperlink" Target="https://uk.wikipedia.org/wiki/%D0%A0%D0%BE%D0%B1%D0%BE%D1%87%D0%B8%D0%B9_%D1%87%D0%B0%D1%81" TargetMode="External" /><Relationship Id="rId19" Type="http://schemas.openxmlformats.org/officeDocument/2006/relationships/hyperlink" Target="https://uk.wikipedia.org/wiki/%D0%9E%D1%82%D1%82%D0%BE_%D1%84%D0%BE%D0%BD_%D0%91%D1%96%D1%81%D0%BC%D0%B0%D1%80%D0%BA" TargetMode="External" /><Relationship Id="rId31" Type="http://schemas.openxmlformats.org/officeDocument/2006/relationships/hyperlink" Target="https://uk.wikipedia.org/wiki/Ford_Motor_Company" TargetMode="External" /><Relationship Id="rId44" Type="http://schemas.openxmlformats.org/officeDocument/2006/relationships/hyperlink" Target="https://uk.wikipedia.org/wiki/%D0%9F%D0%BE%D0%B2%D1%96%D1%82%D1%80%D1%8F" TargetMode="External" /><Relationship Id="rId52" Type="http://schemas.openxmlformats.org/officeDocument/2006/relationships/hyperlink" Target="https://uk.wikipedia.org/wiki/%D0%9C%D0%B8%D0%BB%D0%BE" TargetMode="External" /><Relationship Id="rId60" Type="http://schemas.openxmlformats.org/officeDocument/2006/relationships/hyperlink" Target="https://uk.wikipedia.org/wiki/%D0%A1%D0%BE%D0%BD%D1%86%D0%B5" TargetMode="External" /><Relationship Id="rId65" Type="http://schemas.openxmlformats.org/officeDocument/2006/relationships/hyperlink" Target="https://uk.wikipedia.org/wiki/%D0%A4%D0%B0%D0%B9%D0%BB:Ford_Tractor_with_ROPS_bar_fitted.JPG" TargetMode="External" /><Relationship Id="rId73" Type="http://schemas.openxmlformats.org/officeDocument/2006/relationships/hyperlink" Target="https://uk.wikipedia.org/wiki/%D0%A0%D0%B8%D0%B1%D0%BD%D0%B5_%D0%B3%D0%BE%D1%81%D0%BF%D0%BE%D0%B4%D0%B0%D1%80%D1%81%D1%82%D0%B2%D0%BE" TargetMode="External" /><Relationship Id="rId78" Type="http://schemas.openxmlformats.org/officeDocument/2006/relationships/hyperlink" Target="https://uk.wikipedia.org/wiki/%D0%A0%D0%BE%D0%B1%D1%96%D1%82%D0%BD%D0%B8%D0%BA" TargetMode="External" /><Relationship Id="rId81" Type="http://schemas.openxmlformats.org/officeDocument/2006/relationships/hyperlink" Target="https://uk.wikipedia.org/wiki/%D0%9C%D1%96%D0%B6%D0%BD%D0%B0%D1%80%D0%BE%D0%B4%D0%BD%D0%B0_%D0%BE%D1%80%D0%B3%D0%B0%D0%BD%D1%96%D0%B7%D0%B0%D1%86%D1%96%D1%8F_%D0%BF%D1%80%D0%B0%D1%86%D1%96" TargetMode="External" /><Relationship Id="rId4" Type="http://schemas.openxmlformats.org/officeDocument/2006/relationships/webSettings" Target="webSettings.xml" /><Relationship Id="rId9" Type="http://schemas.openxmlformats.org/officeDocument/2006/relationships/hyperlink" Target="https://uk.wikipedia.org/wiki/%D0%91%D0%B0%D0%B2%D0%BE%D0%B2%D0%BD%D1%8F%D0%BD%D0%B8%D0%B9_%D0%BF%D0%BE%D1%8F%D1%81" TargetMode="External" /><Relationship Id="rId14" Type="http://schemas.openxmlformats.org/officeDocument/2006/relationships/hyperlink" Target="https://uk.wikipedia.org/wiki/%D0%96%D1%96%D0%BD%D0%BA%D0%B0" TargetMode="External" /><Relationship Id="rId22" Type="http://schemas.openxmlformats.org/officeDocument/2006/relationships/hyperlink" Target="https://uk.wikipedia.org/wiki/%D0%9A%D1%80%D0%B0%D1%97%D0%BD%D0%B0" TargetMode="External" /><Relationship Id="rId27" Type="http://schemas.openxmlformats.org/officeDocument/2006/relationships/hyperlink" Target="https://uk.wikipedia.org/wiki/%D0%9C%D0%B5%D0%B4%D0%B8%D1%87%D0%BD%D0%B0_%D0%B4%D0%BE%D0%BF%D0%BE%D0%BC%D0%BE%D0%B3%D0%B0" TargetMode="External" /><Relationship Id="rId30" Type="http://schemas.openxmlformats.org/officeDocument/2006/relationships/hyperlink" Target="https://uk.wikipedia.org/wiki/%D0%9F%D1%80%D0%BE%D1%84%D0%B5%D1%81%D1%96%D0%B9%D0%BD%D1%96_%D1%85%D0%B2%D0%BE%D1%80%D0%BE%D0%B1%D0%B8" TargetMode="External" /><Relationship Id="rId35" Type="http://schemas.openxmlformats.org/officeDocument/2006/relationships/hyperlink" Target="https://uk.wikipedia.org/wiki/%D0%97%D0%B0%D1%81%D0%BE%D0%B1%D0%B8_%D1%96%D0%BD%D0%B4%D0%B8%D0%B2%D1%96%D0%B4%D1%83%D0%B0%D0%BB%D1%8C%D0%BD%D0%BE%D0%B3%D0%BE_%D0%B7%D0%B0%D1%85%D0%B8%D1%81%D1%82%D1%83" TargetMode="External" /><Relationship Id="rId43" Type="http://schemas.openxmlformats.org/officeDocument/2006/relationships/hyperlink" Target="https://uk.wikipedia.org/wiki/%D0%93%D0%B5%D1%80%D0%BC%D0%B5%D1%82%D0%B8%D1%87%D0%BD%D1%96%D1%81%D1%82%D1%8C" TargetMode="External" /><Relationship Id="rId48" Type="http://schemas.openxmlformats.org/officeDocument/2006/relationships/hyperlink" Target="https://uk.wikipedia.org/wiki/%D0%97%D0%B0%D0%BA%D0%BE%D0%BD%D0%BE%D0%B4%D0%B0%D0%B2%D1%81%D1%82%D0%B2%D0%BE" TargetMode="External" /><Relationship Id="rId56" Type="http://schemas.openxmlformats.org/officeDocument/2006/relationships/hyperlink" Target="https://uk.wikipedia.org/wiki/%D0%9B%D0%B5%D0%B3%D0%B5%D0%BD%D1%96" TargetMode="External" /><Relationship Id="rId64" Type="http://schemas.openxmlformats.org/officeDocument/2006/relationships/hyperlink" Target="https://uk.wikipedia.org/wiki/%D0%94%D0%B8%D1%82%D0%B8%D0%BD%D0%B0" TargetMode="External" /><Relationship Id="rId69" Type="http://schemas.openxmlformats.org/officeDocument/2006/relationships/hyperlink" Target="https://uk.wikipedia.org/wiki/%D0%A3%D1%82%D0%BE%D0%BF%D0%BB%D0%B5%D0%BD%D0%BD%D1%8F" TargetMode="External" /><Relationship Id="rId77" Type="http://schemas.openxmlformats.org/officeDocument/2006/relationships/hyperlink" Target="https://uk.wikipedia.org/wiki/%D0%9A%D0%B5%D1%80%D1%96%D0%B2%D0%BD%D0%B8%D0%BA" TargetMode="External" /><Relationship Id="rId8" Type="http://schemas.openxmlformats.org/officeDocument/2006/relationships/hyperlink" Target="https://uk.wikipedia.org/wiki/%D0%94%D0%B8%D1%82%D0%B8%D0%BD%D0%B0" TargetMode="External" /><Relationship Id="rId51" Type="http://schemas.openxmlformats.org/officeDocument/2006/relationships/hyperlink" Target="https://uk.wikipedia.org/wiki/%D0%86%D0%BD%D1%81%D1%82%D1%80%D1%83%D0%BA%D1%86%D1%96%D1%8F" TargetMode="External" /><Relationship Id="rId72" Type="http://schemas.openxmlformats.org/officeDocument/2006/relationships/hyperlink" Target="https://uk.wikipedia.org/wiki/%D0%9B%D1%96%D1%81%D0%BE%D0%B2%D0%B5_%D0%B3%D0%BE%D1%81%D0%BF%D0%BE%D0%B4%D0%B0%D1%80%D1%81%D1%82%D0%B2%D0%BE" TargetMode="External" /><Relationship Id="rId80" Type="http://schemas.openxmlformats.org/officeDocument/2006/relationships/hyperlink" Target="https://uk.wikipedia.org/wiki/%D0%93%D1%80%D0%B0%D1%84%D1%96%D1%87%D0%BD%D1%96_%D1%84%D0%BE%D1%80%D0%BC%D0%B0%D1%82%D0%B8" TargetMode="External" /><Relationship Id="rId3" Type="http://schemas.openxmlformats.org/officeDocument/2006/relationships/settings" Target="settings.xml" /><Relationship Id="rId12" Type="http://schemas.openxmlformats.org/officeDocument/2006/relationships/hyperlink" Target="https://uk.wikipedia.org/wiki/%D0%9C%D0%BE%D0%BB%D0%BE%D0%B4%D1%8C" TargetMode="External" /><Relationship Id="rId17" Type="http://schemas.openxmlformats.org/officeDocument/2006/relationships/hyperlink" Target="https://uk.wikipedia.org/wiki/%D0%9A%D0%B0%D1%80%27%D1%94%D1%80" TargetMode="External" /><Relationship Id="rId25" Type="http://schemas.openxmlformats.org/officeDocument/2006/relationships/hyperlink" Target="https://uk.wikipedia.org/wiki/%D0%A3%D0%BA%D1%80%D0%B0%D1%97%D0%BD%D0%B0" TargetMode="External" /><Relationship Id="rId33" Type="http://schemas.openxmlformats.org/officeDocument/2006/relationships/hyperlink" Target="https://uk.wikipedia.org/wiki/%D0%94%D0%BE%D0%BB%D0%B0%D1%80_%D0%A1%D0%A8%D0%90" TargetMode="External" /><Relationship Id="rId38" Type="http://schemas.openxmlformats.org/officeDocument/2006/relationships/hyperlink" Target="https://uk.wikipedia.org/wiki/%D0%9A%D0%B0%D0%BD%D0%B0%D0%BB%D1%96%D0%B7%D0%B0%D1%86%D1%96%D1%8F" TargetMode="External" /><Relationship Id="rId46" Type="http://schemas.openxmlformats.org/officeDocument/2006/relationships/hyperlink" Target="https://uk.wikipedia.org/wiki/%D0%92%D0%B5%D0%BD%D1%82%D0%B8%D0%BB%D1%8F%D1%86%D1%96%D1%8F" TargetMode="External" /><Relationship Id="rId59" Type="http://schemas.openxmlformats.org/officeDocument/2006/relationships/hyperlink" Target="https://uk.wikipedia.org/wiki/%D0%A0%D0%B5%D1%87%D0%BE%D0%B2%D0%B8%D0%BD%D0%B0" TargetMode="External" /><Relationship Id="rId67" Type="http://schemas.openxmlformats.org/officeDocument/2006/relationships/hyperlink" Target="https://uk.wikipedia.org/wiki/%D0%9C%D0%BE%D0%BB%D0%BE%D0%B4%D1%8C" TargetMode="External" /><Relationship Id="rId20" Type="http://schemas.openxmlformats.org/officeDocument/2006/relationships/hyperlink" Target="https://uk.wikipedia.org/wiki/%D0%A1%D0%BE%D1%86%D1%96%D0%B0%D0%BB%D1%8C%D0%BD%D0%B5_%D1%81%D1%82%D1%80%D0%B0%D1%85%D1%83%D0%B2%D0%B0%D0%BD%D0%BD%D1%8F" TargetMode="External" /><Relationship Id="rId41" Type="http://schemas.openxmlformats.org/officeDocument/2006/relationships/hyperlink" Target="https://uk.wikipedia.org/wiki/%D0%9A%D0%BE%D0%B0%D0%B3%D1%83%D0%BB%D1%8F%D1%86%D1%96%D1%8F_(%D1%85%D1%96%D0%BC%D1%96%D1%8F)" TargetMode="External" /><Relationship Id="rId54" Type="http://schemas.openxmlformats.org/officeDocument/2006/relationships/hyperlink" Target="https://uk.wikipedia.org/wiki/%D0%90%D1%82%D0%B5%D1%81%D1%82%D0%B0%D1%86%D1%96%D1%8F_%D1%80%D0%BE%D0%B1%D0%BE%D1%87%D0%B8%D1%85_%D0%BC%D1%96%D1%81%D1%86%D1%8C" TargetMode="External" /><Relationship Id="rId62" Type="http://schemas.openxmlformats.org/officeDocument/2006/relationships/hyperlink" Target="https://uk.wikipedia.org/wiki/%D0%A2%D1%80%D0%B0%D0%BA%D1%82%D0%BE%D1%80" TargetMode="External" /><Relationship Id="rId70" Type="http://schemas.openxmlformats.org/officeDocument/2006/relationships/hyperlink" Target="https://uk.wikipedia.org/wiki/%D0%9C%D0%B0%D1%88%D0%B8%D0%BD%D0%B0" TargetMode="External" /><Relationship Id="rId75" Type="http://schemas.openxmlformats.org/officeDocument/2006/relationships/hyperlink" Target="https://uk.wikipedia.org/wiki/%D0%A0%D0%B5%D1%81%D1%83%D1%80%D1%81%D0%B8" TargetMode="External" /><Relationship Id="rId83"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hyperlink" Target="https://uk.wikipedia.org/wiki/%D0%9F%D1%80%D0%BE%D0%BC%D0%B8%D1%81%D0%BB%D0%BE%D0%B2%D0%B0_%D1%80%D0%B5%D0%B2%D0%BE%D0%BB%D1%8E%D1%86%D1%96%D1%8F" TargetMode="External" /><Relationship Id="rId15" Type="http://schemas.openxmlformats.org/officeDocument/2006/relationships/hyperlink" Target="https://uk.wikipedia.org/wiki/%D0%91%D1%80%D0%B8%D1%82%D0%B0%D0%BD%D1%81%D1%8C%D0%BA%D0%B0_%D1%96%D0%BC%D0%BF%D0%B5%D1%80%D1%96%D1%8F" TargetMode="External" /><Relationship Id="rId23" Type="http://schemas.openxmlformats.org/officeDocument/2006/relationships/hyperlink" Target="https://uk.wikipedia.org/wiki/%D0%9A%D0%BE%D0%BC%D1%83%D0%BD%D1%96%D1%81%D1%82%D0%B8%D1%87%D0%BD%D0%B0_%D0%BF%D0%B0%D1%80%D1%82%D1%96%D1%8F_%D0%A0%D0%B0%D0%B4%D1%8F%D0%BD%D1%81%D1%8C%D0%BA%D0%BE%D0%B3%D0%BE_%D0%A1%D0%BE%D1%8E%D0%B7%D1%83" TargetMode="External" /><Relationship Id="rId28" Type="http://schemas.openxmlformats.org/officeDocument/2006/relationships/hyperlink" Target="https://uk.wikipedia.org/wiki/%D0%9F%27%D1%8F%D1%82%D0%B8%D1%80%D1%96%D1%87%D0%BA%D0%B8_%D0%A1%D0%A0%D0%A1%D0%A0" TargetMode="External" /><Relationship Id="rId36" Type="http://schemas.openxmlformats.org/officeDocument/2006/relationships/hyperlink" Target="https://uk.wikipedia.org/wiki/%D0%94%D0%BE%D0%B2%D0%BA%D1%96%D0%BB%D0%BB%D1%8F" TargetMode="External" /><Relationship Id="rId49" Type="http://schemas.openxmlformats.org/officeDocument/2006/relationships/hyperlink" Target="https://uk.wikipedia.org/wiki/%D0%A3%D0%BA%D1%80%D0%B0%D1%97%D0%BD%D0%B0" TargetMode="External" /><Relationship Id="rId57" Type="http://schemas.openxmlformats.org/officeDocument/2006/relationships/hyperlink" Target="https://uk.wikipedia.org/wiki/%D0%A1%D0%BB%D1%83%D1%85%D0%BE%D0%B2%D0%B0_%D1%81%D0%B8%D1%81%D1%82%D0%B5%D0%BC%D0%B0_%D0%BB%D1%8E%D0%B4%D0%B8%D0%BD%D0%B8"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21024</Words>
  <Characters>11984</Characters>
  <Application>Microsoft Office Word</Application>
  <DocSecurity>0</DocSecurity>
  <Lines>99</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lubov kliuch</cp:lastModifiedBy>
  <cp:revision>2</cp:revision>
  <dcterms:created xsi:type="dcterms:W3CDTF">2019-01-08T19:24:00Z</dcterms:created>
  <dcterms:modified xsi:type="dcterms:W3CDTF">2019-01-08T19:24:00Z</dcterms:modified>
</cp:coreProperties>
</file>