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C0" w:rsidRDefault="004222C0" w:rsidP="004222C0">
      <w:pPr>
        <w:tabs>
          <w:tab w:val="left" w:pos="1485"/>
        </w:tabs>
        <w:ind w:left="170"/>
        <w:jc w:val="center"/>
        <w:rPr>
          <w:b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0B215C49" wp14:editId="19DE0AD4">
            <wp:extent cx="461010" cy="691515"/>
            <wp:effectExtent l="0" t="0" r="0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2C0" w:rsidRDefault="004222C0" w:rsidP="004222C0">
      <w:pPr>
        <w:suppressAutoHyphens/>
        <w:ind w:left="170"/>
        <w:jc w:val="center"/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4222C0" w:rsidRDefault="006C1C63" w:rsidP="004222C0">
      <w:pPr>
        <w:suppressAutoHyphens/>
        <w:ind w:left="1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КРОПИВНИЦЬКОГО </w:t>
      </w:r>
      <w:r w:rsidR="004222C0">
        <w:rPr>
          <w:b/>
          <w:sz w:val="28"/>
          <w:szCs w:val="28"/>
          <w:lang w:eastAsia="ar-SA"/>
        </w:rPr>
        <w:t xml:space="preserve"> РАЙОНУ КІРОВОГРАДСЬКОЇ ОБЛАСТІ</w:t>
      </w:r>
    </w:p>
    <w:p w:rsidR="004222C0" w:rsidRDefault="004222C0" w:rsidP="004222C0">
      <w:pPr>
        <w:suppressAutoHyphens/>
        <w:ind w:left="1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_______________СЕСІЯ ВОСЬМОГО СКЛИКАННЯ</w:t>
      </w:r>
    </w:p>
    <w:p w:rsidR="004222C0" w:rsidRDefault="004222C0" w:rsidP="004222C0">
      <w:pPr>
        <w:suppressAutoHyphens/>
        <w:ind w:left="1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4222C0" w:rsidRDefault="004222C0" w:rsidP="004222C0">
      <w:pPr>
        <w:tabs>
          <w:tab w:val="left" w:pos="3435"/>
        </w:tabs>
        <w:ind w:left="170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4222C0" w:rsidRDefault="006C1C63" w:rsidP="004222C0">
      <w:pPr>
        <w:tabs>
          <w:tab w:val="left" w:pos="3435"/>
        </w:tabs>
        <w:ind w:left="1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_________</w:t>
      </w:r>
      <w:r w:rsidR="004222C0">
        <w:rPr>
          <w:sz w:val="28"/>
          <w:szCs w:val="28"/>
          <w:lang w:eastAsia="ru-RU"/>
        </w:rPr>
        <w:t>201</w:t>
      </w:r>
      <w:r>
        <w:rPr>
          <w:sz w:val="28"/>
          <w:szCs w:val="28"/>
          <w:lang w:eastAsia="ru-RU"/>
        </w:rPr>
        <w:t>9</w:t>
      </w:r>
      <w:r w:rsidR="004222C0">
        <w:rPr>
          <w:sz w:val="28"/>
          <w:szCs w:val="28"/>
          <w:lang w:eastAsia="ru-RU"/>
        </w:rPr>
        <w:t xml:space="preserve"> року   </w:t>
      </w:r>
      <w:r w:rsidR="004222C0">
        <w:rPr>
          <w:sz w:val="28"/>
          <w:szCs w:val="28"/>
          <w:lang w:eastAsia="ru-RU"/>
        </w:rPr>
        <w:tab/>
      </w:r>
      <w:bookmarkStart w:id="0" w:name="_GoBack"/>
      <w:bookmarkEnd w:id="0"/>
      <w:r w:rsidR="004222C0">
        <w:rPr>
          <w:sz w:val="28"/>
          <w:szCs w:val="28"/>
          <w:lang w:eastAsia="ru-RU"/>
        </w:rPr>
        <w:t xml:space="preserve">                                                                № </w:t>
      </w:r>
      <w:r w:rsidR="004222C0">
        <w:rPr>
          <w:sz w:val="28"/>
          <w:szCs w:val="28"/>
          <w:lang w:eastAsia="ru-RU"/>
        </w:rPr>
        <w:tab/>
      </w:r>
    </w:p>
    <w:p w:rsidR="004222C0" w:rsidRDefault="004222C0" w:rsidP="004222C0">
      <w:pPr>
        <w:tabs>
          <w:tab w:val="left" w:pos="3435"/>
        </w:tabs>
        <w:ind w:left="170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4222C0" w:rsidRDefault="004222C0" w:rsidP="004222C0">
      <w:pPr>
        <w:tabs>
          <w:tab w:val="left" w:pos="3435"/>
        </w:tabs>
        <w:ind w:left="170"/>
        <w:jc w:val="center"/>
        <w:rPr>
          <w:sz w:val="28"/>
          <w:szCs w:val="28"/>
          <w:lang w:eastAsia="ru-RU"/>
        </w:rPr>
      </w:pPr>
    </w:p>
    <w:p w:rsidR="004222C0" w:rsidRDefault="004222C0" w:rsidP="004222C0">
      <w:pPr>
        <w:ind w:left="170"/>
        <w:rPr>
          <w:rFonts w:eastAsia="Calibri"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Про затвердження проекту землеустрою</w:t>
      </w:r>
    </w:p>
    <w:p w:rsidR="004222C0" w:rsidRDefault="004222C0" w:rsidP="004222C0">
      <w:pPr>
        <w:ind w:left="170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та передачу земельної ділянки в оренду </w:t>
      </w:r>
    </w:p>
    <w:p w:rsidR="004222C0" w:rsidRDefault="004222C0" w:rsidP="004222C0">
      <w:pPr>
        <w:ind w:left="170"/>
        <w:rPr>
          <w:rFonts w:eastAsia="Calibri"/>
          <w:b/>
          <w:sz w:val="28"/>
          <w:szCs w:val="28"/>
          <w:lang w:eastAsia="ru-RU"/>
        </w:rPr>
      </w:pPr>
    </w:p>
    <w:p w:rsidR="004222C0" w:rsidRDefault="004222C0" w:rsidP="004222C0">
      <w:pPr>
        <w:ind w:left="170" w:firstLine="567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rFonts w:eastAsia="Calibri"/>
          <w:sz w:val="28"/>
          <w:szCs w:val="28"/>
          <w:lang w:eastAsia="zh-CN"/>
        </w:rPr>
        <w:t xml:space="preserve"> та заслухавши заяву селянського (фермерського ) господарства « Землероб» від  13.03.2019 року , сесія сільської ради</w:t>
      </w:r>
    </w:p>
    <w:p w:rsidR="004222C0" w:rsidRDefault="004222C0" w:rsidP="004222C0">
      <w:pPr>
        <w:ind w:left="170" w:firstLine="567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ВИРІШИЛА:</w:t>
      </w:r>
    </w:p>
    <w:p w:rsidR="004222C0" w:rsidRDefault="004222C0" w:rsidP="004222C0">
      <w:pPr>
        <w:tabs>
          <w:tab w:val="left" w:pos="1485"/>
        </w:tabs>
        <w:ind w:left="17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1.Затвердити селянському (фермерському ) господарству «Землероб» проект землеустрою щодо відведення земельної ділянки в оренду терміном на 49 (сорок дев’ять ) років  загальною площею 0,1449 га, у тому числі по угіддях: 0,1449 га</w:t>
      </w:r>
      <w:r w:rsidR="00244F2D">
        <w:rPr>
          <w:rFonts w:eastAsia="Calibri"/>
          <w:sz w:val="28"/>
          <w:szCs w:val="28"/>
          <w:lang w:eastAsia="ru-RU"/>
        </w:rPr>
        <w:t xml:space="preserve"> . для ведення товарного сільськогосподарського виробництва </w:t>
      </w:r>
      <w:r>
        <w:rPr>
          <w:rFonts w:eastAsia="Calibri"/>
          <w:sz w:val="28"/>
          <w:szCs w:val="28"/>
          <w:lang w:eastAsia="ru-RU"/>
        </w:rPr>
        <w:t>із земель сільськогосподарського призначення, кадастровий номер земельної ділянки 352258</w:t>
      </w:r>
      <w:r w:rsidR="00244F2D">
        <w:rPr>
          <w:rFonts w:eastAsia="Calibri"/>
          <w:sz w:val="28"/>
          <w:szCs w:val="28"/>
          <w:lang w:eastAsia="ru-RU"/>
        </w:rPr>
        <w:t>7</w:t>
      </w:r>
      <w:r>
        <w:rPr>
          <w:rFonts w:eastAsia="Calibri"/>
          <w:sz w:val="28"/>
          <w:szCs w:val="28"/>
          <w:lang w:eastAsia="ru-RU"/>
        </w:rPr>
        <w:t>600:</w:t>
      </w:r>
      <w:r w:rsidR="00244F2D">
        <w:rPr>
          <w:rFonts w:eastAsia="Calibri"/>
          <w:sz w:val="28"/>
          <w:szCs w:val="28"/>
          <w:lang w:eastAsia="ru-RU"/>
        </w:rPr>
        <w:t>51</w:t>
      </w:r>
      <w:r>
        <w:rPr>
          <w:rFonts w:eastAsia="Calibri"/>
          <w:sz w:val="28"/>
          <w:szCs w:val="28"/>
          <w:lang w:eastAsia="ru-RU"/>
        </w:rPr>
        <w:t>:000:</w:t>
      </w:r>
      <w:r w:rsidR="00244F2D">
        <w:rPr>
          <w:rFonts w:eastAsia="Calibri"/>
          <w:sz w:val="28"/>
          <w:szCs w:val="28"/>
          <w:lang w:eastAsia="ru-RU"/>
        </w:rPr>
        <w:t>0223</w:t>
      </w:r>
      <w:r>
        <w:rPr>
          <w:rFonts w:eastAsia="Calibri"/>
          <w:sz w:val="28"/>
          <w:szCs w:val="28"/>
          <w:lang w:eastAsia="ru-RU"/>
        </w:rPr>
        <w:t>, (код класифікації видів цільового призначення земель – 01.0</w:t>
      </w:r>
      <w:r w:rsidR="00244F2D">
        <w:rPr>
          <w:rFonts w:eastAsia="Calibri"/>
          <w:sz w:val="28"/>
          <w:szCs w:val="28"/>
          <w:lang w:eastAsia="ru-RU"/>
        </w:rPr>
        <w:t>1</w:t>
      </w:r>
      <w:r>
        <w:rPr>
          <w:rFonts w:eastAsia="Calibri"/>
          <w:sz w:val="28"/>
          <w:szCs w:val="28"/>
          <w:lang w:eastAsia="ru-RU"/>
        </w:rPr>
        <w:t xml:space="preserve">.), що перебувають у комунальній власності в запасі, за адресою: </w:t>
      </w:r>
      <w:proofErr w:type="spellStart"/>
      <w:r>
        <w:rPr>
          <w:rFonts w:eastAsia="Calibri"/>
          <w:sz w:val="28"/>
          <w:szCs w:val="28"/>
          <w:lang w:eastAsia="ru-RU"/>
        </w:rPr>
        <w:t>с.</w:t>
      </w:r>
      <w:r w:rsidR="00244F2D">
        <w:rPr>
          <w:rFonts w:eastAsia="Calibri"/>
          <w:sz w:val="28"/>
          <w:szCs w:val="28"/>
          <w:lang w:eastAsia="ru-RU"/>
        </w:rPr>
        <w:t>Федорівка</w:t>
      </w:r>
      <w:proofErr w:type="spellEnd"/>
      <w:r w:rsidR="00244F2D">
        <w:rPr>
          <w:rFonts w:eastAsia="Calibri"/>
          <w:sz w:val="28"/>
          <w:szCs w:val="28"/>
          <w:lang w:eastAsia="ru-RU"/>
        </w:rPr>
        <w:t xml:space="preserve">  вулиця Леоніда Кравчука ,75  Кропивницького 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244F2D">
        <w:rPr>
          <w:rFonts w:eastAsia="Calibri"/>
          <w:sz w:val="28"/>
          <w:szCs w:val="28"/>
          <w:lang w:eastAsia="ru-RU"/>
        </w:rPr>
        <w:t>району, Кіровоградської області.</w:t>
      </w:r>
    </w:p>
    <w:p w:rsidR="00CA58B9" w:rsidRDefault="004222C0" w:rsidP="00CA58B9">
      <w:pPr>
        <w:tabs>
          <w:tab w:val="left" w:pos="1485"/>
        </w:tabs>
        <w:ind w:left="17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2.Передати </w:t>
      </w:r>
      <w:r w:rsidR="00CA58B9">
        <w:rPr>
          <w:rFonts w:eastAsia="Calibri"/>
          <w:sz w:val="28"/>
          <w:szCs w:val="28"/>
          <w:lang w:eastAsia="ru-RU"/>
        </w:rPr>
        <w:t xml:space="preserve">селянському (фермерському ) господарству «Землероб»  земельну ділянку в оренду терміном на 49 (сорок дев’ять ) років  загальною площею 0,1449 га, у тому числі по угіддях: 0,1449 га, для ведення товарного сільськогосподарського виробництва із земель сільськогосподарського призначення, кадастровий номер земельної ділянки 3522587600:51:000:0223, (код класифікації видів цільового призначення земель – 01.01.), що перебувають у комунальній власності в запасі, за адресою: </w:t>
      </w:r>
      <w:proofErr w:type="spellStart"/>
      <w:r w:rsidR="00CA58B9">
        <w:rPr>
          <w:rFonts w:eastAsia="Calibri"/>
          <w:sz w:val="28"/>
          <w:szCs w:val="28"/>
          <w:lang w:eastAsia="ru-RU"/>
        </w:rPr>
        <w:t>с.Федорівка</w:t>
      </w:r>
      <w:proofErr w:type="spellEnd"/>
      <w:r w:rsidR="00CA58B9">
        <w:rPr>
          <w:rFonts w:eastAsia="Calibri"/>
          <w:sz w:val="28"/>
          <w:szCs w:val="28"/>
          <w:lang w:eastAsia="ru-RU"/>
        </w:rPr>
        <w:t xml:space="preserve">  вулиця Леоніда Кравчука ,75  Кропивницького  району, Кіровоградської області.</w:t>
      </w:r>
    </w:p>
    <w:p w:rsidR="004222C0" w:rsidRDefault="004222C0" w:rsidP="004222C0">
      <w:pPr>
        <w:tabs>
          <w:tab w:val="left" w:pos="1485"/>
        </w:tabs>
        <w:ind w:left="17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4222C0" w:rsidRDefault="00CA58B9" w:rsidP="004222C0">
      <w:pPr>
        <w:tabs>
          <w:tab w:val="left" w:pos="1485"/>
        </w:tabs>
        <w:ind w:left="17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4</w:t>
      </w:r>
      <w:r w:rsidR="004222C0">
        <w:rPr>
          <w:rFonts w:eastAsia="Calibri"/>
          <w:sz w:val="28"/>
          <w:szCs w:val="28"/>
          <w:lang w:eastAsia="ru-RU"/>
        </w:rPr>
        <w:t xml:space="preserve">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A58B9" w:rsidRDefault="00CA58B9" w:rsidP="004222C0">
      <w:pPr>
        <w:rPr>
          <w:rFonts w:eastAsia="Calibri"/>
          <w:sz w:val="28"/>
          <w:szCs w:val="28"/>
          <w:lang w:eastAsia="ru-RU"/>
        </w:rPr>
      </w:pPr>
    </w:p>
    <w:p w:rsidR="00606805" w:rsidRPr="00CA58B9" w:rsidRDefault="004222C0" w:rsidP="004222C0">
      <w:pPr>
        <w:rPr>
          <w:b/>
        </w:rPr>
      </w:pPr>
      <w:r w:rsidRPr="00CA58B9">
        <w:rPr>
          <w:rFonts w:eastAsia="Calibri"/>
          <w:b/>
          <w:sz w:val="28"/>
          <w:szCs w:val="28"/>
          <w:lang w:eastAsia="ru-RU"/>
        </w:rPr>
        <w:t xml:space="preserve">Сільський голова                                                              </w:t>
      </w:r>
      <w:r w:rsidR="00CA58B9" w:rsidRPr="00CA58B9">
        <w:rPr>
          <w:rFonts w:eastAsia="Calibri"/>
          <w:b/>
          <w:sz w:val="28"/>
          <w:szCs w:val="28"/>
          <w:lang w:eastAsia="ru-RU"/>
        </w:rPr>
        <w:t xml:space="preserve">             </w:t>
      </w:r>
      <w:r w:rsidRPr="00CA58B9">
        <w:rPr>
          <w:rFonts w:eastAsia="Calibri"/>
          <w:b/>
          <w:sz w:val="28"/>
          <w:szCs w:val="28"/>
          <w:lang w:eastAsia="ru-RU"/>
        </w:rPr>
        <w:t xml:space="preserve">        П.МУДРА</w:t>
      </w:r>
      <w:r w:rsidR="00CA58B9" w:rsidRPr="00CA58B9">
        <w:rPr>
          <w:rFonts w:eastAsia="Calibri"/>
          <w:b/>
          <w:sz w:val="28"/>
          <w:szCs w:val="28"/>
          <w:lang w:eastAsia="ru-RU"/>
        </w:rPr>
        <w:t>К</w:t>
      </w:r>
    </w:p>
    <w:p w:rsidR="00CA58B9" w:rsidRPr="00CA58B9" w:rsidRDefault="00CA58B9">
      <w:pPr>
        <w:rPr>
          <w:b/>
        </w:rPr>
      </w:pPr>
    </w:p>
    <w:sectPr w:rsidR="00CA58B9" w:rsidRPr="00CA58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23"/>
    <w:rsid w:val="00244F2D"/>
    <w:rsid w:val="004222C0"/>
    <w:rsid w:val="00606805"/>
    <w:rsid w:val="006C1C63"/>
    <w:rsid w:val="00CA58B9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2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22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2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2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22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2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0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2019-03-19T13:30:00Z</dcterms:created>
  <dcterms:modified xsi:type="dcterms:W3CDTF">2019-04-26T11:36:00Z</dcterms:modified>
</cp:coreProperties>
</file>