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B8" w:rsidRDefault="006115B8" w:rsidP="00075A14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CE5BC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6115B8" w:rsidRDefault="006115B8" w:rsidP="00075A14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6115B8" w:rsidRDefault="006115B8" w:rsidP="00075A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6115B8" w:rsidRDefault="006115B8" w:rsidP="00075A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6115B8" w:rsidRDefault="006115B8" w:rsidP="00075A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6115B8" w:rsidRDefault="006115B8" w:rsidP="00075A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6115B8" w:rsidRDefault="006115B8" w:rsidP="00075A14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6115B8" w:rsidRDefault="006115B8" w:rsidP="00075A14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6115B8" w:rsidRDefault="006115B8" w:rsidP="00075A14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6115B8" w:rsidRDefault="006115B8" w:rsidP="001B4B92">
      <w:pPr>
        <w:rPr>
          <w:sz w:val="28"/>
          <w:szCs w:val="28"/>
          <w:lang w:eastAsia="ru-RU"/>
        </w:rPr>
      </w:pPr>
    </w:p>
    <w:p w:rsidR="006115B8" w:rsidRDefault="006115B8" w:rsidP="001B4B9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6115B8" w:rsidRDefault="006115B8" w:rsidP="001B4B9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 нормативної грошової оцінки земельної ділянки</w:t>
      </w:r>
    </w:p>
    <w:p w:rsidR="006115B8" w:rsidRDefault="006115B8" w:rsidP="001B4B9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сільськогосподарського призначення площею 1,0123га,</w:t>
      </w:r>
    </w:p>
    <w:p w:rsidR="006115B8" w:rsidRDefault="006115B8" w:rsidP="001B4B9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яка надається в оренду </w:t>
      </w:r>
    </w:p>
    <w:p w:rsidR="006115B8" w:rsidRDefault="006115B8" w:rsidP="001B4B9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6115B8" w:rsidRDefault="006115B8" w:rsidP="001B4B9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ст. 23 Закону України «Про оренду землі» та  п. 34 ч. 1 ст. 26 Закону України «Про місцеве самоврядування в Україні» ст. 12, 122 Земельного кодексу України, та заслухавши заяву Бойко Світлани Опанасівни та Буц Олександра Володимировича від 02.04.2019 року, сільська рада:</w:t>
      </w:r>
    </w:p>
    <w:p w:rsidR="006115B8" w:rsidRDefault="006115B8" w:rsidP="001B4B9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115B8" w:rsidRDefault="006115B8" w:rsidP="001B4B92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Бойко Світлані Опанасівні та Буц Олександру Володимировичу технічну документацію по нормативній грошовій оцінці земельної ділянки, що надається в оренду  загальною площею </w:t>
      </w:r>
      <w:smartTag w:uri="urn:schemas-microsoft-com:office:smarttags" w:element="metricconverter">
        <w:smartTagPr>
          <w:attr w:name="ProductID" w:val="1,0123 га"/>
        </w:smartTagPr>
        <w:r>
          <w:rPr>
            <w:sz w:val="28"/>
            <w:szCs w:val="28"/>
            <w:lang w:eastAsia="ru-RU"/>
          </w:rPr>
          <w:t>1,0123 га</w:t>
        </w:r>
      </w:smartTag>
      <w:r>
        <w:rPr>
          <w:sz w:val="28"/>
          <w:szCs w:val="28"/>
          <w:lang w:eastAsia="ru-RU"/>
        </w:rPr>
        <w:t xml:space="preserve"> у тому числі по угіддях: </w:t>
      </w:r>
      <w:smartTag w:uri="urn:schemas-microsoft-com:office:smarttags" w:element="metricconverter">
        <w:smartTagPr>
          <w:attr w:name="ProductID" w:val="1,0123 га"/>
        </w:smartTagPr>
        <w:r>
          <w:rPr>
            <w:sz w:val="28"/>
            <w:szCs w:val="28"/>
            <w:lang w:eastAsia="ru-RU"/>
          </w:rPr>
          <w:t>1,0123 га</w:t>
        </w:r>
      </w:smartTag>
      <w:r>
        <w:rPr>
          <w:sz w:val="28"/>
          <w:szCs w:val="28"/>
          <w:lang w:eastAsia="ru-RU"/>
        </w:rPr>
        <w:t xml:space="preserve"> для ведення товарного сільськогосподарського виробництва (код КВЦПЗ:01.01) з кадастровим номером 3522586600:02:000:9117,  за рахунок земель сільськогосподарського призначення комунальної власності на території Первозванівської сільської ради Кропивницького  району Кіровоградської області.</w:t>
      </w:r>
    </w:p>
    <w:p w:rsidR="006115B8" w:rsidRDefault="006115B8" w:rsidP="001B4B92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Нормативна грошова оцінка земельної ділянки складає 31 616,91 грн. (тридцять одна тисяча шістсот шістнадцять  грн. 91 коп.)</w:t>
      </w:r>
    </w:p>
    <w:p w:rsidR="006115B8" w:rsidRDefault="006115B8" w:rsidP="001B4B92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115B8" w:rsidRPr="00AD5B4F" w:rsidRDefault="006115B8" w:rsidP="00075A14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6115B8" w:rsidRDefault="006115B8" w:rsidP="001B4B92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  П.МУДРАК</w:t>
      </w:r>
    </w:p>
    <w:p w:rsidR="006115B8" w:rsidRDefault="006115B8" w:rsidP="001B4B92">
      <w:pPr>
        <w:suppressAutoHyphens/>
        <w:ind w:hanging="1701"/>
        <w:jc w:val="center"/>
        <w:rPr>
          <w:b/>
          <w:sz w:val="28"/>
          <w:szCs w:val="28"/>
          <w:lang w:eastAsia="ar-SA"/>
        </w:rPr>
      </w:pPr>
    </w:p>
    <w:p w:rsidR="006115B8" w:rsidRDefault="006115B8" w:rsidP="001B4B92"/>
    <w:p w:rsidR="006115B8" w:rsidRDefault="006115B8" w:rsidP="001B4B92"/>
    <w:p w:rsidR="006115B8" w:rsidRDefault="006115B8" w:rsidP="001B4B92"/>
    <w:p w:rsidR="006115B8" w:rsidRDefault="006115B8" w:rsidP="001B4B92"/>
    <w:p w:rsidR="006115B8" w:rsidRDefault="006115B8" w:rsidP="001B4B92"/>
    <w:p w:rsidR="006115B8" w:rsidRDefault="006115B8" w:rsidP="001B4B92"/>
    <w:p w:rsidR="006115B8" w:rsidRPr="00075A14" w:rsidRDefault="006115B8">
      <w:pPr>
        <w:rPr>
          <w:lang w:val="en-US"/>
        </w:rPr>
      </w:pPr>
    </w:p>
    <w:sectPr w:rsidR="006115B8" w:rsidRPr="00075A14" w:rsidSect="00AD5B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79"/>
    <w:rsid w:val="00066679"/>
    <w:rsid w:val="00075A14"/>
    <w:rsid w:val="00086C0D"/>
    <w:rsid w:val="001B4B92"/>
    <w:rsid w:val="00282901"/>
    <w:rsid w:val="00437C14"/>
    <w:rsid w:val="00593E53"/>
    <w:rsid w:val="006115B8"/>
    <w:rsid w:val="00676B8D"/>
    <w:rsid w:val="00805A4E"/>
    <w:rsid w:val="0089556B"/>
    <w:rsid w:val="00961575"/>
    <w:rsid w:val="00AD5B4F"/>
    <w:rsid w:val="00BF2BF4"/>
    <w:rsid w:val="00BF6CB4"/>
    <w:rsid w:val="00C52AC0"/>
    <w:rsid w:val="00CE5BC1"/>
    <w:rsid w:val="00E81E08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9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A4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238</Words>
  <Characters>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2019-04-17T11:57:00Z</dcterms:created>
  <dcterms:modified xsi:type="dcterms:W3CDTF">2019-05-10T11:58:00Z</dcterms:modified>
</cp:coreProperties>
</file>