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0" w:rsidRDefault="00F71F30" w:rsidP="00F71F30">
      <w:pPr>
        <w:jc w:val="center"/>
      </w:pPr>
      <w:bookmarkStart w:id="0" w:name="_GoBack"/>
      <w:bookmarkEnd w:id="0"/>
      <w:r w:rsidRPr="00CE6FEF">
        <w:rPr>
          <w:noProof/>
          <w:sz w:val="28"/>
          <w:szCs w:val="28"/>
        </w:rPr>
        <w:drawing>
          <wp:inline distT="0" distB="0" distL="0" distR="0" wp14:anchorId="1906FD73" wp14:editId="3C35EF2F">
            <wp:extent cx="457200" cy="609600"/>
            <wp:effectExtent l="0" t="0" r="0" b="0"/>
            <wp:docPr id="258" name="Рисунок 25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30" w:rsidRPr="000E1573" w:rsidRDefault="00F71F30" w:rsidP="00F71F30">
      <w:pPr>
        <w:jc w:val="center"/>
        <w:rPr>
          <w:sz w:val="20"/>
          <w:szCs w:val="20"/>
        </w:rPr>
      </w:pPr>
    </w:p>
    <w:p w:rsidR="00F71F30" w:rsidRPr="007617DC" w:rsidRDefault="00F71F30" w:rsidP="00F71F30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40"/>
          <w:szCs w:val="40"/>
          <w:lang w:val="uk-UA"/>
        </w:rPr>
      </w:pPr>
      <w:r w:rsidRPr="007617DC">
        <w:rPr>
          <w:rFonts w:eastAsia="Kozuka Gothic Pro M"/>
          <w:b/>
          <w:sz w:val="40"/>
          <w:szCs w:val="40"/>
          <w:lang w:val="uk-UA"/>
        </w:rPr>
        <w:t>РОЗПОРЯДЖЕННЯ</w:t>
      </w:r>
    </w:p>
    <w:p w:rsidR="00F71F30" w:rsidRPr="007617DC" w:rsidRDefault="00F71F30" w:rsidP="00F71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t xml:space="preserve">ПЕРВОЗВАНІВСЬКОГО СІЛЬСЬКОГО ГОЛОВИ </w:t>
      </w:r>
      <w:r w:rsidRPr="007617DC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КРОПИВНИЦЬКОГО</w:t>
      </w:r>
      <w:r w:rsidRPr="007617DC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F71F30" w:rsidRPr="007617DC" w:rsidRDefault="00F71F30" w:rsidP="00F71F30">
      <w:pPr>
        <w:widowControl w:val="0"/>
        <w:autoSpaceDE w:val="0"/>
        <w:autoSpaceDN w:val="0"/>
        <w:adjustRightInd w:val="0"/>
        <w:jc w:val="center"/>
        <w:rPr>
          <w:rFonts w:ascii="Khmer UI" w:hAnsi="Khmer UI" w:cs="Khmer UI"/>
          <w:lang w:val="uk-UA"/>
        </w:rPr>
      </w:pPr>
    </w:p>
    <w:p w:rsidR="00F71F30" w:rsidRPr="007617DC" w:rsidRDefault="00F71F30" w:rsidP="00F71F3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«15</w:t>
      </w:r>
      <w:r w:rsidRPr="007617DC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липня  </w:t>
      </w:r>
      <w:r w:rsidRPr="007617DC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7617DC">
        <w:rPr>
          <w:sz w:val="26"/>
          <w:szCs w:val="26"/>
          <w:lang w:val="uk-UA"/>
        </w:rPr>
        <w:t xml:space="preserve"> року                                                  </w:t>
      </w:r>
      <w:r>
        <w:rPr>
          <w:sz w:val="26"/>
          <w:szCs w:val="26"/>
          <w:lang w:val="uk-UA"/>
        </w:rPr>
        <w:t xml:space="preserve">                                    №258 - р</w:t>
      </w:r>
    </w:p>
    <w:p w:rsidR="00F71F30" w:rsidRDefault="00F71F30" w:rsidP="00F71F30">
      <w:pPr>
        <w:jc w:val="center"/>
        <w:rPr>
          <w:sz w:val="28"/>
          <w:szCs w:val="28"/>
          <w:lang w:val="uk-UA"/>
        </w:rPr>
      </w:pPr>
      <w:r w:rsidRPr="008B43FB">
        <w:rPr>
          <w:sz w:val="28"/>
          <w:szCs w:val="28"/>
          <w:lang w:val="uk-UA"/>
        </w:rPr>
        <w:t>с. Первозванівка</w:t>
      </w:r>
    </w:p>
    <w:p w:rsidR="00F71F30" w:rsidRDefault="00F71F30" w:rsidP="00F71F30">
      <w:pPr>
        <w:jc w:val="both"/>
        <w:rPr>
          <w:sz w:val="28"/>
          <w:szCs w:val="28"/>
          <w:lang w:val="uk-UA"/>
        </w:rPr>
      </w:pPr>
    </w:p>
    <w:p w:rsidR="00F71F30" w:rsidRDefault="00F71F30" w:rsidP="00F71F30">
      <w:pPr>
        <w:jc w:val="both"/>
        <w:rPr>
          <w:b/>
          <w:sz w:val="28"/>
          <w:szCs w:val="28"/>
          <w:lang w:val="uk-UA"/>
        </w:rPr>
      </w:pPr>
      <w:r w:rsidRPr="00557A70">
        <w:rPr>
          <w:b/>
          <w:sz w:val="28"/>
          <w:szCs w:val="28"/>
          <w:lang w:val="uk-UA"/>
        </w:rPr>
        <w:t xml:space="preserve">Про внесення змін до штатного розпису </w:t>
      </w:r>
    </w:p>
    <w:p w:rsidR="00F71F30" w:rsidRDefault="00F71F30" w:rsidP="00F71F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Первозванівської сільської ради на 2019 рік</w:t>
      </w:r>
    </w:p>
    <w:p w:rsidR="00F71F30" w:rsidRDefault="00F71F30" w:rsidP="00F71F30">
      <w:pPr>
        <w:jc w:val="both"/>
        <w:rPr>
          <w:b/>
          <w:sz w:val="28"/>
          <w:szCs w:val="28"/>
          <w:lang w:val="uk-UA"/>
        </w:rPr>
      </w:pPr>
    </w:p>
    <w:p w:rsidR="00F71F30" w:rsidRDefault="00F71F30" w:rsidP="00F71F30">
      <w:pPr>
        <w:ind w:firstLine="567"/>
        <w:jc w:val="both"/>
        <w:rPr>
          <w:sz w:val="28"/>
          <w:szCs w:val="28"/>
          <w:lang w:val="uk-UA"/>
        </w:rPr>
      </w:pPr>
      <w:r w:rsidRPr="00E445BE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рішенням Первозванівської сільської ради від 12 липня 2019 року  №795 «Про внесення змін до рішення сільської ради «Про затвердження структури та чисельності апарату сільської ради»» :</w:t>
      </w:r>
    </w:p>
    <w:p w:rsidR="00F71F30" w:rsidRPr="00414BFB" w:rsidRDefault="00F71F30" w:rsidP="00F71F30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414BFB">
        <w:rPr>
          <w:sz w:val="28"/>
          <w:szCs w:val="28"/>
          <w:lang w:val="uk-UA"/>
        </w:rPr>
        <w:t xml:space="preserve">ВНЕСТИ зміни до штатного розпису  затвердженого розпорядженням сільського голови від 29 грудня 2018 року №565-р у зв’язку із </w:t>
      </w:r>
      <w:r>
        <w:rPr>
          <w:sz w:val="28"/>
          <w:szCs w:val="28"/>
          <w:lang w:val="uk-UA"/>
        </w:rPr>
        <w:t>зміною чисельності апарату Первозванівської сільської ради</w:t>
      </w:r>
      <w:r w:rsidRPr="00414BFB">
        <w:rPr>
          <w:sz w:val="28"/>
          <w:szCs w:val="28"/>
          <w:lang w:val="uk-UA"/>
        </w:rPr>
        <w:t>.</w:t>
      </w:r>
    </w:p>
    <w:p w:rsidR="00F71F30" w:rsidRPr="00414BFB" w:rsidRDefault="00F71F30" w:rsidP="00F71F30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414BFB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зміни до штатного розпису  з 16 </w:t>
      </w:r>
      <w:r w:rsidRPr="00414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414BFB">
        <w:rPr>
          <w:sz w:val="28"/>
          <w:szCs w:val="28"/>
          <w:lang w:val="uk-UA"/>
        </w:rPr>
        <w:t xml:space="preserve"> 2019 року ( додається).</w:t>
      </w:r>
    </w:p>
    <w:p w:rsidR="00F71F30" w:rsidRPr="00414BFB" w:rsidRDefault="00F71F30" w:rsidP="00F71F30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414BFB">
        <w:rPr>
          <w:sz w:val="28"/>
          <w:szCs w:val="28"/>
          <w:lang w:val="uk-UA"/>
        </w:rPr>
        <w:t xml:space="preserve">Контроль  за виконанням даного розпорядження залишаю за собою. </w:t>
      </w:r>
    </w:p>
    <w:p w:rsidR="00F71F30" w:rsidRDefault="00F71F30" w:rsidP="00F71F3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71F30" w:rsidRDefault="00F71F30" w:rsidP="00F71F3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71F30" w:rsidRDefault="00F71F30" w:rsidP="00F71F3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71F30" w:rsidRPr="00117F21" w:rsidRDefault="00F71F30" w:rsidP="00F71F3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117F21">
        <w:rPr>
          <w:b/>
          <w:sz w:val="28"/>
          <w:szCs w:val="28"/>
          <w:lang w:val="uk-UA"/>
        </w:rPr>
        <w:t xml:space="preserve">Сільський голова                 </w:t>
      </w: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117F21">
        <w:rPr>
          <w:b/>
          <w:sz w:val="28"/>
          <w:szCs w:val="28"/>
          <w:lang w:val="uk-UA"/>
        </w:rPr>
        <w:t>П. МУДРАК</w:t>
      </w:r>
    </w:p>
    <w:p w:rsidR="00F71F30" w:rsidRDefault="00F71F30" w:rsidP="00F71F30">
      <w:pPr>
        <w:jc w:val="both"/>
        <w:rPr>
          <w:sz w:val="28"/>
          <w:szCs w:val="28"/>
          <w:lang w:val="uk-UA"/>
        </w:rPr>
      </w:pPr>
    </w:p>
    <w:p w:rsidR="00F71F30" w:rsidRDefault="00F71F30" w:rsidP="00F71F30">
      <w:pPr>
        <w:jc w:val="both"/>
        <w:rPr>
          <w:sz w:val="28"/>
          <w:szCs w:val="28"/>
          <w:lang w:val="uk-UA"/>
        </w:rPr>
      </w:pPr>
    </w:p>
    <w:p w:rsidR="007E3F9F" w:rsidRDefault="007E3F9F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p w:rsidR="00F71F30" w:rsidRDefault="00F71F30"/>
    <w:tbl>
      <w:tblPr>
        <w:tblW w:w="9638" w:type="dxa"/>
        <w:tblLook w:val="04A0" w:firstRow="1" w:lastRow="0" w:firstColumn="1" w:lastColumn="0" w:noHBand="0" w:noVBand="1"/>
      </w:tblPr>
      <w:tblGrid>
        <w:gridCol w:w="757"/>
        <w:gridCol w:w="4364"/>
        <w:gridCol w:w="1400"/>
        <w:gridCol w:w="1522"/>
        <w:gridCol w:w="1680"/>
      </w:tblGrid>
      <w:tr w:rsidR="00A830F4" w:rsidRPr="00A830F4" w:rsidTr="007D344C">
        <w:trPr>
          <w:trHeight w:val="183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  <w:r w:rsidRPr="00A830F4">
              <w:rPr>
                <w:sz w:val="20"/>
                <w:szCs w:val="20"/>
              </w:rPr>
              <w:t>Затверджую штат у кількості 40  штатних одиниць з місячним фондом заробітної плати за посадовими окладами 210 705 грн.00 коп. ( двісті десять  тисяч сімсот п'ять  гривень грн. 00 коп.)</w:t>
            </w:r>
          </w:p>
        </w:tc>
      </w:tr>
      <w:tr w:rsidR="00A830F4" w:rsidRPr="00A830F4" w:rsidTr="007D34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  <w:r w:rsidRPr="00A830F4">
              <w:rPr>
                <w:sz w:val="20"/>
                <w:szCs w:val="20"/>
              </w:rPr>
              <w:t>___________________________П. МУДРАК</w:t>
            </w:r>
          </w:p>
        </w:tc>
      </w:tr>
      <w:tr w:rsidR="00A830F4" w:rsidRPr="00A830F4" w:rsidTr="007D34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  <w:r w:rsidRPr="00A830F4">
              <w:rPr>
                <w:sz w:val="20"/>
                <w:szCs w:val="20"/>
              </w:rPr>
              <w:t>(підпис керівника)                   (ініціали і прізвище)</w:t>
            </w:r>
          </w:p>
        </w:tc>
      </w:tr>
      <w:tr w:rsidR="00A830F4" w:rsidRPr="00A830F4" w:rsidTr="007D34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  <w:r w:rsidRPr="00A830F4">
              <w:rPr>
                <w:sz w:val="20"/>
                <w:szCs w:val="20"/>
              </w:rPr>
              <w:t>_____________________________________</w:t>
            </w:r>
          </w:p>
        </w:tc>
      </w:tr>
      <w:tr w:rsidR="00A830F4" w:rsidRPr="00A830F4" w:rsidTr="007D34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  <w:r w:rsidRPr="00A830F4">
              <w:rPr>
                <w:sz w:val="20"/>
                <w:szCs w:val="20"/>
              </w:rPr>
              <w:t>(число, місяць, рік)                              М.П.</w:t>
            </w:r>
          </w:p>
        </w:tc>
      </w:tr>
      <w:tr w:rsidR="00A830F4" w:rsidRPr="00A830F4" w:rsidTr="007D34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</w:tr>
      <w:tr w:rsidR="00A830F4" w:rsidRPr="00A830F4" w:rsidTr="007D344C">
        <w:trPr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 xml:space="preserve">ШТАТНИЙ РОЗПИС на 2019 рік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0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30F4" w:rsidRPr="00A830F4" w:rsidTr="007D344C">
        <w:trPr>
          <w:trHeight w:val="37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 xml:space="preserve">Первозванівська сільська рада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0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30F4" w:rsidRPr="00A830F4" w:rsidTr="007D344C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</w:rPr>
            </w:pPr>
            <w:r w:rsidRPr="00A830F4">
              <w:rPr>
                <w:b/>
                <w:bCs/>
              </w:rPr>
              <w:t>Вводиться в дію з 16.07.2019 року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0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30F4" w:rsidRPr="00A830F4" w:rsidTr="007D344C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0F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0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F4" w:rsidRPr="00A830F4" w:rsidRDefault="00A830F4" w:rsidP="00A83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0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30F4" w:rsidRPr="00A830F4" w:rsidTr="007D344C">
        <w:trPr>
          <w:trHeight w:val="14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N з/п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Кількість штатних посад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Посадовий оклад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Фонд заробітної плати на місяць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5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Керівний склад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69500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9500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8500</w:t>
            </w:r>
          </w:p>
        </w:tc>
      </w:tr>
      <w:tr w:rsidR="00A830F4" w:rsidRPr="00A830F4" w:rsidTr="007D344C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Перший заступник сільського голови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9000</w:t>
            </w:r>
          </w:p>
        </w:tc>
      </w:tr>
      <w:tr w:rsidR="00A830F4" w:rsidRPr="00A830F4" w:rsidTr="007D344C">
        <w:trPr>
          <w:trHeight w:val="109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r w:rsidRPr="00A830F4">
              <w:t>В.о. старости   Калинівського, Степівського, Федорівського, Клинцівського   старостинського округу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34000</w:t>
            </w:r>
          </w:p>
        </w:tc>
      </w:tr>
      <w:tr w:rsidR="00A830F4" w:rsidRPr="00A830F4" w:rsidTr="007D344C">
        <w:trPr>
          <w:trHeight w:val="114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i/>
                <w:iCs/>
                <w:sz w:val="28"/>
                <w:szCs w:val="28"/>
              </w:rPr>
            </w:pPr>
            <w:r w:rsidRPr="00A830F4">
              <w:rPr>
                <w:i/>
                <w:iCs/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8500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54720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9400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</w:tr>
      <w:tr w:rsidR="00A830F4" w:rsidRPr="00A830F4" w:rsidTr="007D344C">
        <w:trPr>
          <w:trHeight w:val="114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Головний спеціаліст (з обслуговування комп'ютерної техніки)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9420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17200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 xml:space="preserve">Спеціаліст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3300</w:t>
            </w:r>
          </w:p>
        </w:tc>
      </w:tr>
      <w:tr w:rsidR="007D344C" w:rsidRPr="00A830F4" w:rsidTr="007D344C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2.7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Діловод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6000</w:t>
            </w:r>
          </w:p>
        </w:tc>
      </w:tr>
      <w:tr w:rsidR="00A830F4" w:rsidRPr="00A830F4" w:rsidTr="007D344C">
        <w:trPr>
          <w:trHeight w:val="8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Відділ планування  та  фінансово-економічного розвитку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15300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4300</w:t>
            </w:r>
          </w:p>
        </w:tc>
      </w:tr>
      <w:tr w:rsidR="00A830F4" w:rsidRPr="00A830F4" w:rsidTr="007D344C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14900</w:t>
            </w:r>
          </w:p>
        </w:tc>
      </w:tr>
      <w:tr w:rsidR="00A830F4" w:rsidRPr="00A830F4" w:rsidTr="007D344C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Начальник відділу -головний бухгалер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8600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Відділ  у справах дітей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11000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5.1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5.2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</w:tr>
      <w:tr w:rsidR="00A830F4" w:rsidRPr="00A830F4" w:rsidTr="007D344C">
        <w:trPr>
          <w:trHeight w:val="112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Відділ земельних відносин та комунальної власності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27200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</w:tr>
      <w:tr w:rsidR="00A830F4" w:rsidRPr="00A830F4" w:rsidTr="007D344C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12900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Спеціаліст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3300</w:t>
            </w:r>
          </w:p>
        </w:tc>
      </w:tr>
      <w:tr w:rsidR="00A830F4" w:rsidRPr="00A830F4" w:rsidTr="007D344C">
        <w:trPr>
          <w:trHeight w:val="114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Відділ інфраструктури та житлово-комунального господарства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11000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7.1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6300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7.2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4700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Технічний персонал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7085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Водій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2367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4734</w:t>
            </w:r>
          </w:p>
        </w:tc>
      </w:tr>
      <w:tr w:rsidR="00A830F4" w:rsidRPr="00A830F4" w:rsidTr="007D344C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9.2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2351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2351</w:t>
            </w:r>
          </w:p>
        </w:tc>
      </w:tr>
      <w:tr w:rsidR="00A830F4" w:rsidRPr="00A830F4" w:rsidTr="007D344C">
        <w:trPr>
          <w:trHeight w:val="3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sz w:val="28"/>
                <w:szCs w:val="28"/>
              </w:rPr>
            </w:pPr>
            <w:r w:rsidRPr="00A830F4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0F4" w:rsidRPr="00A830F4" w:rsidRDefault="00A830F4" w:rsidP="00A8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F4">
              <w:rPr>
                <w:b/>
                <w:bCs/>
                <w:sz w:val="28"/>
                <w:szCs w:val="28"/>
              </w:rPr>
              <w:t>210705</w:t>
            </w:r>
          </w:p>
        </w:tc>
      </w:tr>
    </w:tbl>
    <w:p w:rsidR="00F71F30" w:rsidRDefault="00F71F30"/>
    <w:sectPr w:rsidR="00F71F30" w:rsidSect="00F71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</w:font>
  <w:font w:name="Khmer UI">
    <w:altName w:val="Leelawade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B91"/>
    <w:multiLevelType w:val="multilevel"/>
    <w:tmpl w:val="43C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C"/>
    <w:rsid w:val="00244A6C"/>
    <w:rsid w:val="00274FB6"/>
    <w:rsid w:val="002A51D0"/>
    <w:rsid w:val="007D344C"/>
    <w:rsid w:val="007E3F9F"/>
    <w:rsid w:val="00931DA2"/>
    <w:rsid w:val="00A830F4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2019-07-26T07:57:00Z</dcterms:created>
  <dcterms:modified xsi:type="dcterms:W3CDTF">2019-07-26T07:57:00Z</dcterms:modified>
</cp:coreProperties>
</file>