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16" w:rsidRPr="00C43797" w:rsidRDefault="00AB1C16" w:rsidP="00AB1C1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469900" cy="602615"/>
            <wp:effectExtent l="0" t="0" r="6350" b="6985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AB1C16" w:rsidRPr="00D4151E" w:rsidRDefault="00AB1C16" w:rsidP="00AB1C1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AB1C16" w:rsidRPr="00D4151E" w:rsidRDefault="00AB1C16" w:rsidP="00AB1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B1C16" w:rsidRPr="00501016" w:rsidRDefault="00AB1C16" w:rsidP="00AB1C16">
      <w:pPr>
        <w:pStyle w:val="a3"/>
      </w:pPr>
    </w:p>
    <w:p w:rsidR="00AB1C16" w:rsidRPr="004742A5" w:rsidRDefault="00AB1C16" w:rsidP="00AB1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82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B1C16" w:rsidRPr="004742A5" w:rsidRDefault="00AB1C16" w:rsidP="00AB1C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tbl>
      <w:tblPr>
        <w:tblW w:w="12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5"/>
        <w:gridCol w:w="5575"/>
        <w:gridCol w:w="760"/>
      </w:tblGrid>
      <w:tr w:rsidR="00D03542" w:rsidRPr="00DE172A" w:rsidTr="00D03542">
        <w:tc>
          <w:tcPr>
            <w:tcW w:w="0" w:type="auto"/>
            <w:gridSpan w:val="2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03542" w:rsidRPr="00227D88" w:rsidRDefault="00D03542" w:rsidP="00DE172A">
            <w:pPr>
              <w:pStyle w:val="a7"/>
              <w:rPr>
                <w:b/>
                <w:sz w:val="28"/>
                <w:szCs w:val="28"/>
              </w:rPr>
            </w:pPr>
            <w:r w:rsidRPr="00227D88">
              <w:rPr>
                <w:b/>
                <w:sz w:val="28"/>
                <w:szCs w:val="28"/>
              </w:rPr>
              <w:t xml:space="preserve">Про затвердження проекту землеустрою щодо </w:t>
            </w:r>
          </w:p>
          <w:p w:rsidR="00D03542" w:rsidRPr="00DE172A" w:rsidRDefault="00D03542" w:rsidP="00DE172A">
            <w:pPr>
              <w:pStyle w:val="a7"/>
            </w:pPr>
            <w:r w:rsidRPr="00227D88">
              <w:rPr>
                <w:b/>
                <w:sz w:val="28"/>
                <w:szCs w:val="28"/>
              </w:rPr>
              <w:t>відведення земельної ділянки в оренду СФГ "Землероб"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03542" w:rsidRPr="00DE172A" w:rsidRDefault="00D03542">
            <w:pPr>
              <w:spacing w:after="300"/>
              <w:rPr>
                <w:b/>
                <w:bCs/>
                <w:color w:val="333333"/>
              </w:rPr>
            </w:pPr>
          </w:p>
        </w:tc>
      </w:tr>
      <w:tr w:rsidR="00D03542" w:rsidRPr="00227D88" w:rsidTr="00D03542"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03542" w:rsidRPr="00227D88" w:rsidRDefault="00D03542">
            <w:pPr>
              <w:pStyle w:val="a6"/>
              <w:spacing w:before="0" w:beforeAutospacing="0" w:after="150" w:afterAutospacing="0"/>
              <w:ind w:right="2907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227D88">
              <w:rPr>
                <w:color w:val="333333"/>
                <w:sz w:val="28"/>
                <w:szCs w:val="28"/>
                <w:lang w:val="uk-UA"/>
              </w:rPr>
              <w:t>Керуючись п. 34 ч. 1 ст. 26 Закону України «Про місцеве самоврядування в Україні», ст. 12, 122 Земельного кодексу України т</w:t>
            </w:r>
            <w:r w:rsidR="00DE172A" w:rsidRPr="00227D88">
              <w:rPr>
                <w:color w:val="333333"/>
                <w:sz w:val="28"/>
                <w:szCs w:val="28"/>
                <w:lang w:val="uk-UA"/>
              </w:rPr>
              <w:t>а заслухавши заяву голови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 xml:space="preserve"> СФГ "Землероб" </w:t>
            </w:r>
            <w:r w:rsidR="002910B3">
              <w:rPr>
                <w:color w:val="333333"/>
                <w:sz w:val="28"/>
                <w:szCs w:val="28"/>
                <w:lang w:val="uk-UA"/>
              </w:rPr>
              <w:t xml:space="preserve">гр. </w:t>
            </w:r>
            <w:r w:rsidR="00227D88">
              <w:rPr>
                <w:color w:val="333333"/>
                <w:sz w:val="28"/>
                <w:szCs w:val="28"/>
                <w:lang w:val="uk-UA"/>
              </w:rPr>
              <w:t>Кадигроба Сергія Васильовича</w:t>
            </w:r>
            <w:r w:rsidR="00DE172A" w:rsidRPr="00227D88">
              <w:rPr>
                <w:color w:val="333333"/>
                <w:sz w:val="28"/>
                <w:szCs w:val="28"/>
                <w:lang w:val="uk-UA"/>
              </w:rPr>
              <w:t xml:space="preserve"> від 14.08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.2019 року, сільська рада</w:t>
            </w:r>
          </w:p>
        </w:tc>
      </w:tr>
      <w:tr w:rsidR="00D03542" w:rsidRPr="00227D88" w:rsidTr="00D03542"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D03542" w:rsidRPr="00227D88" w:rsidRDefault="00227D88" w:rsidP="00227D88">
            <w:pPr>
              <w:pStyle w:val="a6"/>
              <w:spacing w:before="0" w:beforeAutospacing="0" w:after="150" w:afterAutospacing="0"/>
              <w:ind w:right="2907"/>
              <w:rPr>
                <w:color w:val="333333"/>
                <w:sz w:val="28"/>
                <w:szCs w:val="28"/>
              </w:rPr>
            </w:pPr>
            <w:r w:rsidRPr="00227D88">
              <w:rPr>
                <w:color w:val="333333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 w:rsidR="00D03542" w:rsidRPr="00227D88">
              <w:rPr>
                <w:color w:val="333333"/>
                <w:sz w:val="28"/>
                <w:szCs w:val="28"/>
              </w:rPr>
              <w:t>ВИРІШИЛА:</w:t>
            </w:r>
          </w:p>
          <w:p w:rsidR="00D03542" w:rsidRDefault="00DE172A">
            <w:pPr>
              <w:pStyle w:val="a6"/>
              <w:spacing w:before="0" w:beforeAutospacing="0" w:after="150" w:afterAutospacing="0"/>
              <w:ind w:right="2907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227D88">
              <w:rPr>
                <w:color w:val="333333"/>
                <w:sz w:val="28"/>
                <w:szCs w:val="28"/>
              </w:rPr>
              <w:t>1. Затвердити С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ФГ</w:t>
            </w:r>
            <w:r w:rsidRPr="00227D88">
              <w:rPr>
                <w:color w:val="333333"/>
                <w:sz w:val="28"/>
                <w:szCs w:val="28"/>
              </w:rPr>
              <w:t xml:space="preserve"> "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Землероб"</w:t>
            </w:r>
            <w:r w:rsidR="00D03542" w:rsidRPr="00227D88">
              <w:rPr>
                <w:color w:val="333333"/>
                <w:sz w:val="28"/>
                <w:szCs w:val="28"/>
              </w:rPr>
              <w:t xml:space="preserve"> проект землеустрою щодо відведення земельної ділянки в оренду на </w:t>
            </w:r>
            <w:r w:rsidRPr="00227D88">
              <w:rPr>
                <w:color w:val="333333"/>
                <w:sz w:val="28"/>
                <w:szCs w:val="28"/>
              </w:rPr>
              <w:t>49 років загальною площею 0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,2101</w:t>
            </w:r>
            <w:r w:rsidR="00D03542" w:rsidRPr="00227D88">
              <w:rPr>
                <w:color w:val="333333"/>
                <w:sz w:val="28"/>
                <w:szCs w:val="28"/>
              </w:rPr>
              <w:t xml:space="preserve"> га,</w:t>
            </w:r>
            <w:r w:rsidRPr="00227D88">
              <w:rPr>
                <w:color w:val="333333"/>
                <w:sz w:val="28"/>
                <w:szCs w:val="28"/>
              </w:rPr>
              <w:t xml:space="preserve"> у тому числі по угіддях: 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0,2101</w:t>
            </w:r>
            <w:r w:rsidR="00D03542" w:rsidRPr="00227D88">
              <w:rPr>
                <w:color w:val="333333"/>
                <w:sz w:val="28"/>
                <w:szCs w:val="28"/>
              </w:rPr>
              <w:t xml:space="preserve"> га – для ведення товарного сільськогосподарського виробництва, кадастровий номер земельно</w:t>
            </w:r>
            <w:r w:rsidRPr="00227D88">
              <w:rPr>
                <w:color w:val="333333"/>
                <w:sz w:val="28"/>
                <w:szCs w:val="28"/>
              </w:rPr>
              <w:t>ї ділянки 3522587600:51:000: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0257</w:t>
            </w:r>
            <w:r w:rsidRPr="00227D88">
              <w:rPr>
                <w:color w:val="333333"/>
                <w:sz w:val="28"/>
                <w:szCs w:val="28"/>
              </w:rPr>
              <w:t xml:space="preserve">, (код </w:t>
            </w:r>
            <w:r w:rsidR="00D03542" w:rsidRPr="00227D88">
              <w:rPr>
                <w:color w:val="333333"/>
                <w:sz w:val="28"/>
                <w:szCs w:val="28"/>
              </w:rPr>
              <w:t>КВЦПЗ – 01.01.), за рахунок земель сільськогосподарського призначення, що перебувають у комунальній власності за адресою: Кіровоградська область, Кропивницький район с. Федор</w:t>
            </w:r>
            <w:r w:rsidRPr="00227D88">
              <w:rPr>
                <w:color w:val="333333"/>
                <w:sz w:val="28"/>
                <w:szCs w:val="28"/>
              </w:rPr>
              <w:t>івка, вул. Леоніда Кравчука, 71-в</w:t>
            </w:r>
            <w:r w:rsidR="00D03542" w:rsidRPr="00227D88">
              <w:rPr>
                <w:color w:val="333333"/>
                <w:sz w:val="28"/>
                <w:szCs w:val="28"/>
              </w:rPr>
              <w:t>.</w:t>
            </w:r>
            <w:r w:rsidR="00D03542" w:rsidRPr="00227D88">
              <w:rPr>
                <w:color w:val="333333"/>
                <w:sz w:val="28"/>
                <w:szCs w:val="28"/>
              </w:rPr>
              <w:br/>
              <w:t>2. Пер</w:t>
            </w:r>
            <w:r w:rsidRPr="00227D88">
              <w:rPr>
                <w:color w:val="333333"/>
                <w:sz w:val="28"/>
                <w:szCs w:val="28"/>
              </w:rPr>
              <w:t>едати С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ФГ "Землероб"</w:t>
            </w:r>
            <w:r w:rsidR="00D03542" w:rsidRPr="00227D88">
              <w:rPr>
                <w:color w:val="333333"/>
                <w:sz w:val="28"/>
                <w:szCs w:val="28"/>
              </w:rPr>
              <w:t xml:space="preserve"> земельну ділянку в оренду на </w:t>
            </w:r>
            <w:r w:rsidRPr="00227D88">
              <w:rPr>
                <w:color w:val="333333"/>
                <w:sz w:val="28"/>
                <w:szCs w:val="28"/>
              </w:rPr>
              <w:t>49 років загальною площею 0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,2101</w:t>
            </w:r>
            <w:r w:rsidR="00D03542" w:rsidRPr="00227D88">
              <w:rPr>
                <w:color w:val="333333"/>
                <w:sz w:val="28"/>
                <w:szCs w:val="28"/>
              </w:rPr>
              <w:t xml:space="preserve"> га,</w:t>
            </w:r>
            <w:r w:rsidRPr="00227D88">
              <w:rPr>
                <w:color w:val="333333"/>
                <w:sz w:val="28"/>
                <w:szCs w:val="28"/>
              </w:rPr>
              <w:t xml:space="preserve"> у тому числі по угіддях: 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0,2101</w:t>
            </w:r>
            <w:r w:rsidR="00D03542" w:rsidRPr="00227D88">
              <w:rPr>
                <w:color w:val="333333"/>
                <w:sz w:val="28"/>
                <w:szCs w:val="28"/>
              </w:rPr>
              <w:t xml:space="preserve"> га – для ведення товарного сільськогосподарського виробництва, кадастровий номер земельно</w:t>
            </w:r>
            <w:r w:rsidRPr="00227D88">
              <w:rPr>
                <w:color w:val="333333"/>
                <w:sz w:val="28"/>
                <w:szCs w:val="28"/>
              </w:rPr>
              <w:t>ї ділянки 3522587600:51:000:</w:t>
            </w:r>
            <w:r w:rsidRPr="00227D88">
              <w:rPr>
                <w:color w:val="333333"/>
                <w:sz w:val="28"/>
                <w:szCs w:val="28"/>
                <w:lang w:val="uk-UA"/>
              </w:rPr>
              <w:t>0257</w:t>
            </w:r>
            <w:r w:rsidR="00D03542" w:rsidRPr="00227D88">
              <w:rPr>
                <w:color w:val="333333"/>
                <w:sz w:val="28"/>
                <w:szCs w:val="28"/>
              </w:rPr>
              <w:t>, (код КВЦПЗ – 01.01.), за рахунок земель сільськогосподарського призначення, що перебувають у комунальній власності за адресою: Кіровоградська область, Кропивницький район с. Федо</w:t>
            </w:r>
            <w:r w:rsidRPr="00227D88">
              <w:rPr>
                <w:color w:val="333333"/>
                <w:sz w:val="28"/>
                <w:szCs w:val="28"/>
              </w:rPr>
              <w:t>рівка вул. Леоніда Кравчука, 71-в</w:t>
            </w:r>
            <w:r w:rsidR="00D03542" w:rsidRPr="00227D88">
              <w:rPr>
                <w:color w:val="333333"/>
                <w:sz w:val="28"/>
                <w:szCs w:val="28"/>
              </w:rPr>
              <w:t>.</w:t>
            </w:r>
            <w:r w:rsidR="00D03542" w:rsidRPr="00227D88">
              <w:rPr>
                <w:color w:val="333333"/>
                <w:sz w:val="28"/>
                <w:szCs w:val="28"/>
              </w:rPr>
              <w:br/>
              <w:t>3. Здійснити державну реєстрацію права власності на земельну діля</w:t>
            </w:r>
            <w:r w:rsidRPr="00227D88">
              <w:rPr>
                <w:color w:val="333333"/>
                <w:sz w:val="28"/>
                <w:szCs w:val="28"/>
              </w:rPr>
              <w:t xml:space="preserve">нку відповідно до вимог чинного </w:t>
            </w:r>
            <w:r w:rsidR="00D03542" w:rsidRPr="00227D88">
              <w:rPr>
                <w:color w:val="333333"/>
                <w:sz w:val="28"/>
                <w:szCs w:val="28"/>
              </w:rPr>
              <w:t>законодавства.</w:t>
            </w:r>
            <w:r w:rsidR="00D03542" w:rsidRPr="00227D88">
              <w:rPr>
                <w:color w:val="333333"/>
                <w:sz w:val="28"/>
                <w:szCs w:val="28"/>
              </w:rPr>
              <w:br/>
              <w:t>4. Землевпоряднику сільської ради внести необхідні зміни в земельно – облікові документи.</w:t>
            </w:r>
            <w:r w:rsidR="00D03542" w:rsidRPr="00227D88">
              <w:rPr>
                <w:color w:val="333333"/>
                <w:sz w:val="28"/>
                <w:szCs w:val="28"/>
              </w:rPr>
              <w:br/>
      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      </w:r>
            <w:r w:rsidR="00227D8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227D88" w:rsidRDefault="00227D88">
            <w:pPr>
              <w:pStyle w:val="a6"/>
              <w:spacing w:before="0" w:beforeAutospacing="0" w:after="150" w:afterAutospacing="0"/>
              <w:ind w:right="2907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227D88" w:rsidRPr="00227D88" w:rsidRDefault="00227D88">
            <w:pPr>
              <w:pStyle w:val="a6"/>
              <w:spacing w:before="0" w:beforeAutospacing="0" w:after="150" w:afterAutospacing="0"/>
              <w:ind w:right="2907"/>
              <w:jc w:val="both"/>
              <w:rPr>
                <w:b/>
                <w:color w:val="333333"/>
                <w:sz w:val="28"/>
                <w:szCs w:val="28"/>
                <w:lang w:val="uk-UA"/>
              </w:rPr>
            </w:pPr>
            <w:r w:rsidRPr="00227D88">
              <w:rPr>
                <w:b/>
                <w:color w:val="333333"/>
                <w:sz w:val="28"/>
                <w:szCs w:val="28"/>
                <w:lang w:val="uk-UA"/>
              </w:rPr>
              <w:t>Сільський голова                                                                              П.МУДРАК</w:t>
            </w:r>
          </w:p>
        </w:tc>
      </w:tr>
      <w:tr w:rsidR="00227D88" w:rsidRPr="00227D88" w:rsidTr="00B9561E">
        <w:trPr>
          <w:trHeight w:val="1200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27D88" w:rsidRPr="00227D88" w:rsidRDefault="00227D88">
            <w:pPr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27D88" w:rsidRPr="00227D88" w:rsidRDefault="00227D88" w:rsidP="00DE172A">
            <w:pPr>
              <w:tabs>
                <w:tab w:val="left" w:pos="651"/>
              </w:tabs>
              <w:ind w:right="245"/>
              <w:rPr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227D88" w:rsidRPr="00227D88" w:rsidRDefault="00227D88">
            <w:pPr>
              <w:ind w:left="-789" w:right="2907" w:firstLine="789"/>
              <w:jc w:val="right"/>
              <w:rPr>
                <w:b/>
                <w:bCs/>
                <w:color w:val="333333"/>
              </w:rPr>
            </w:pPr>
          </w:p>
        </w:tc>
      </w:tr>
    </w:tbl>
    <w:p w:rsidR="00E7493E" w:rsidRPr="00227D88" w:rsidRDefault="00E7493E" w:rsidP="00D03542"/>
    <w:p w:rsidR="00DE172A" w:rsidRPr="00227D88" w:rsidRDefault="00DE172A" w:rsidP="00D03542"/>
    <w:p w:rsidR="00DE172A" w:rsidRPr="00227D88" w:rsidRDefault="00DE172A" w:rsidP="00D03542"/>
    <w:p w:rsidR="00DE172A" w:rsidRPr="00227D88" w:rsidRDefault="00DE172A" w:rsidP="00D03542"/>
    <w:p w:rsidR="00DE172A" w:rsidRPr="00227D88" w:rsidRDefault="00DE172A" w:rsidP="00D03542"/>
    <w:p w:rsidR="00DE172A" w:rsidRPr="00227D88" w:rsidRDefault="00DE172A" w:rsidP="00D03542"/>
    <w:p w:rsidR="00DE172A" w:rsidRPr="00227D88" w:rsidRDefault="00DE172A" w:rsidP="00D03542"/>
    <w:p w:rsidR="00DE172A" w:rsidRPr="00227D88" w:rsidRDefault="00DE172A" w:rsidP="00D03542"/>
    <w:p w:rsidR="00DE172A" w:rsidRPr="00227D88" w:rsidRDefault="00DE172A" w:rsidP="00D03542"/>
    <w:sectPr w:rsidR="00DE172A" w:rsidRPr="00227D88" w:rsidSect="00227D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F0"/>
    <w:rsid w:val="000F3935"/>
    <w:rsid w:val="000F5F78"/>
    <w:rsid w:val="00227D88"/>
    <w:rsid w:val="002910B3"/>
    <w:rsid w:val="00382EC2"/>
    <w:rsid w:val="00515DF0"/>
    <w:rsid w:val="006E15C2"/>
    <w:rsid w:val="007B5DBB"/>
    <w:rsid w:val="007B6083"/>
    <w:rsid w:val="00855463"/>
    <w:rsid w:val="00AB1C16"/>
    <w:rsid w:val="00BF4D4B"/>
    <w:rsid w:val="00D03542"/>
    <w:rsid w:val="00DE172A"/>
    <w:rsid w:val="00E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C84E-7105-4A3D-A34E-39EEB9EF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1C16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B1C16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03542"/>
    <w:rPr>
      <w:b/>
      <w:bCs/>
    </w:rPr>
  </w:style>
  <w:style w:type="paragraph" w:styleId="a6">
    <w:name w:val="Normal (Web)"/>
    <w:basedOn w:val="a"/>
    <w:uiPriority w:val="99"/>
    <w:semiHidden/>
    <w:unhideWhenUsed/>
    <w:rsid w:val="00D03542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DE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lubov kliuch</cp:lastModifiedBy>
  <cp:revision>2</cp:revision>
  <dcterms:created xsi:type="dcterms:W3CDTF">2019-09-23T17:56:00Z</dcterms:created>
  <dcterms:modified xsi:type="dcterms:W3CDTF">2019-09-23T17:56:00Z</dcterms:modified>
</cp:coreProperties>
</file>