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20" w:rsidRDefault="00022C22" w:rsidP="00200820">
      <w:pPr>
        <w:pStyle w:val="docdata"/>
        <w:spacing w:before="0" w:beforeAutospacing="0" w:after="200" w:afterAutospacing="0"/>
        <w:ind w:firstLine="4253"/>
      </w:pPr>
      <w:r>
        <w:rPr>
          <w:noProof/>
        </w:rPr>
        <w:drawing>
          <wp:inline distT="0" distB="0" distL="0" distR="0" wp14:anchorId="2BDE2BB3" wp14:editId="656B968E">
            <wp:extent cx="457200" cy="695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20" w:rsidRDefault="00200820" w:rsidP="00200820">
      <w:pPr>
        <w:pStyle w:val="a3"/>
        <w:spacing w:before="0" w:beforeAutospacing="0" w:after="200" w:afterAutospacing="0"/>
      </w:pPr>
      <w:r>
        <w:t> </w:t>
      </w:r>
    </w:p>
    <w:p w:rsidR="00200820" w:rsidRDefault="00200820" w:rsidP="0020082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200820" w:rsidRDefault="00200820" w:rsidP="0020082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200820" w:rsidRDefault="00200820" w:rsidP="00200820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 СЕСІЯ ВОСЬМОГО  СКЛИКАННЯ</w:t>
      </w:r>
    </w:p>
    <w:p w:rsidR="00200820" w:rsidRDefault="00200820" w:rsidP="0020082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РІШЕННЯ</w:t>
      </w:r>
    </w:p>
    <w:p w:rsidR="00200820" w:rsidRDefault="00200820" w:rsidP="00200820">
      <w:pPr>
        <w:pStyle w:val="a3"/>
        <w:spacing w:before="0" w:beforeAutospacing="0" w:after="0" w:afterAutospacing="0"/>
      </w:pPr>
      <w:r>
        <w:t> </w:t>
      </w:r>
    </w:p>
    <w:p w:rsidR="00200820" w:rsidRDefault="00200820" w:rsidP="00200820">
      <w:pPr>
        <w:pStyle w:val="a3"/>
        <w:tabs>
          <w:tab w:val="left" w:pos="486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від«  » _______2019 року                                                          №</w:t>
      </w:r>
    </w:p>
    <w:p w:rsidR="00200820" w:rsidRDefault="00200820" w:rsidP="0020082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t> </w:t>
      </w:r>
    </w:p>
    <w:p w:rsidR="00200820" w:rsidRDefault="00200820" w:rsidP="00200820">
      <w:pPr>
        <w:pStyle w:val="a3"/>
        <w:spacing w:before="0" w:beforeAutospacing="0" w:after="0" w:afterAutospacing="0"/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Про передачу земельних ділянок </w:t>
      </w:r>
    </w:p>
    <w:p w:rsidR="00200820" w:rsidRDefault="00200820" w:rsidP="0020082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державної власності у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комунальну власність</w:t>
      </w:r>
    </w:p>
    <w:bookmarkEnd w:id="0"/>
    <w:p w:rsidR="00200820" w:rsidRDefault="00200820" w:rsidP="0020082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Відповідно до статей 15,117,122 Земельного кодексу України,розпорядження Кабінету Міністрів України від 31.01.2018 № 60   Питання передачі земельних ділянок сільськогосподарського призначення державної власності об’єднаних територіальних громад , керуючись статтями 26,59 Закону України ,,Про місцеве самоврядування в Україні,, об’єднана територіальна громада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ВИРІШИЛА: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1.Доручити виконавчому комітету Первозванівської сільської ради звернутися до Головного управління Держгеокадастру у Кіровоградській області з клопотанням про передачу у комунальну власність земельних ділянок сільськогосподарського призначення державної власності загальною площею  664.0679 га (кадастрові номери :  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3522583900:02:000:2374, 3522583900:02:000:9010,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8"/>
          <w:szCs w:val="28"/>
        </w:rPr>
        <w:t>3522583900:02:000:9011,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8"/>
          <w:szCs w:val="28"/>
        </w:rPr>
        <w:t>3522583900:02:000:2215, 3522583900:02:000:2216, 3522583900:02:000:2329, 3522583900:02:000:9012, 3522583900:02:000:9014, 3522583900:02:000:7605, 3522583900:02:000:2391, 3522583900:02:000:2411, 3522583900:02:000:2422, 3522583900:02:000:2400, 3522583900:02:000:2426, 3522583900:02:000:2393, 3522583900:02:000:2372, 3522583900:02:000:2388, 3522583900:02:000:5091, 3522583900:02:000:2446, 3522583900:02:000:9015, , 3522583900:02:000:2378, 3522583900:02:000:2379, 3522583900:02:000:2377, 3522583900:02:000:2217, 3522583900:02:000:9017, , 3522583900:02:000:9016, 3522583900:02:000:9013, 3522583900:02:000:2209, 3522583900:02:000:5087, 3522583900:02:000:2170, 3522583900:02:000:2167, 3522583900:02:000:2169, 3522583900:02:000:2193, 3522583900:02:000:2201, 3522583900:02:000:2203, 3522583900:02:000:0521, 3522583900:02:000:2387, 3522583900:02:000:2421, 3522583900:02:000:2420, 3522583900:02:000:2398, 3522583900:02:000:2407, 35225</w:t>
      </w:r>
      <w:r>
        <w:rPr>
          <w:color w:val="000000"/>
          <w:sz w:val="28"/>
          <w:szCs w:val="28"/>
        </w:rPr>
        <w:lastRenderedPageBreak/>
        <w:t>83900:02:000:2409, 3522583900:02:000:2424, 3522583900:02:000:2405, 3522583900:02:000:2396, 3522583900:02:000:2406, 3522583900:02:000:2414, 3522583900:02:000:2427, 3522583900:02:000:2425, 3522583900:02:000:2177, 3522583900:02:000:2386, 3522583900:02:000:2401, 3522583900:02:000:0483, 3522583900:02:000:2383, 3522583900:02:000:2171, 3522583900:02:000:2173, 3522583900:02:000:2174, 3522583900:02:000:2172, 3522583900:02:000:2175, 3522583900:02:000:2176, 3522583900:02:000:2156, 3522583900:02:000:2166, 3522583900:02:000:2165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Які розташовані за межами Клинцівського старостинського округу Кропивницького району,Кіровоградської області.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t> 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Голова Первозванівської сільської ради                               П.П.Мудрак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t> </w:t>
      </w:r>
    </w:p>
    <w:p w:rsidR="00200820" w:rsidRDefault="00200820" w:rsidP="00200820">
      <w:pPr>
        <w:pStyle w:val="a3"/>
        <w:spacing w:before="0" w:beforeAutospacing="0" w:after="200" w:afterAutospacing="0"/>
      </w:pPr>
      <w:r>
        <w:t> </w:t>
      </w:r>
    </w:p>
    <w:p w:rsidR="00DD51E7" w:rsidRDefault="00DD51E7"/>
    <w:sectPr w:rsidR="00D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62"/>
    <w:rsid w:val="00022C22"/>
    <w:rsid w:val="00200820"/>
    <w:rsid w:val="00557A2F"/>
    <w:rsid w:val="00DC6E62"/>
    <w:rsid w:val="00D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56A9-737B-4394-BCD0-D1B81E96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680,baiaagaaboqcaaadrloaaavsugaaaaaaaaaaaaaaaaaaaaaaaaaaaaaaaaaaaaaaaaaaaaaaaaaaaaaaaaaaaaaaaaaaaaaaaaaaaaaaaaaaaaaaaaaaaaaaaaaaaaaaaaaaaaaaaaaaaaaaaaaaaaaaaaaaaaaaaaaaaaaaaaaaaaaaaaaaaaaaaaaaaaaaaaaaaaaaaaaaaaaaaaaaaaaaaaaaaaaaaaaaaaa"/>
    <w:basedOn w:val="a"/>
    <w:rsid w:val="0020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1728</Words>
  <Characters>986</Characters>
  <Application>Microsoft Office Word</Application>
  <DocSecurity>0</DocSecurity>
  <Lines>8</Lines>
  <Paragraphs>5</Paragraphs>
  <ScaleCrop>false</ScaleCrop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2019-11-04T19:40:00Z</dcterms:created>
  <dcterms:modified xsi:type="dcterms:W3CDTF">2019-11-04T19:40:00Z</dcterms:modified>
</cp:coreProperties>
</file>