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F7" w:rsidRPr="002F5EA5" w:rsidRDefault="00917DF7" w:rsidP="00D84F2C">
      <w:pPr>
        <w:pStyle w:val="PlainText"/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6" type="#_x0000_t75" alt="ГЕРБ1" style="position:absolute;left:0;text-align:left;margin-left:225pt;margin-top:0;width:34pt;height:48.2pt;z-index:251658240;visibility:visible" o:preferrelative="f">
            <v:imagedata r:id="rId5" o:title=""/>
            <o:lock v:ext="edit" aspectratio="f"/>
            <w10:wrap type="topAndBottom"/>
          </v:shape>
        </w:pict>
      </w:r>
      <w:r w:rsidRPr="00741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917DF7" w:rsidRPr="00D4151E" w:rsidRDefault="00917DF7" w:rsidP="00D84F2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917DF7" w:rsidRPr="00D4151E" w:rsidRDefault="00917DF7" w:rsidP="00D84F2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917DF7" w:rsidRPr="00D4151E" w:rsidRDefault="00917DF7" w:rsidP="00D84F2C">
      <w:pPr>
        <w:pStyle w:val="PlainText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 </w:t>
      </w:r>
      <w:r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917DF7" w:rsidRPr="00D4151E" w:rsidRDefault="00917DF7" w:rsidP="00D84F2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17DF7" w:rsidRPr="00501016" w:rsidRDefault="00917DF7" w:rsidP="00D84F2C">
      <w:pPr>
        <w:pStyle w:val="PlainText"/>
      </w:pPr>
    </w:p>
    <w:p w:rsidR="00917DF7" w:rsidRPr="00412065" w:rsidRDefault="00917DF7" w:rsidP="00D84F2C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«»       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7DF7" w:rsidRDefault="00917DF7" w:rsidP="00D84F2C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917DF7" w:rsidRDefault="00917DF7" w:rsidP="00D84F2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17DF7" w:rsidRPr="00EB2F92" w:rsidRDefault="00917DF7" w:rsidP="00D84F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F92">
        <w:rPr>
          <w:rFonts w:ascii="Times New Roman" w:hAnsi="Times New Roman"/>
          <w:b/>
          <w:sz w:val="28"/>
          <w:szCs w:val="28"/>
          <w:lang w:val="uk-UA"/>
        </w:rPr>
        <w:t>Про при</w:t>
      </w:r>
      <w:r>
        <w:rPr>
          <w:rFonts w:ascii="Times New Roman" w:hAnsi="Times New Roman"/>
          <w:b/>
          <w:sz w:val="28"/>
          <w:szCs w:val="28"/>
          <w:lang w:val="uk-UA"/>
        </w:rPr>
        <w:t>йняття</w:t>
      </w:r>
      <w:r w:rsidRPr="00EB2F92">
        <w:rPr>
          <w:rFonts w:ascii="Times New Roman" w:hAnsi="Times New Roman"/>
          <w:b/>
          <w:sz w:val="28"/>
          <w:szCs w:val="28"/>
          <w:lang w:val="uk-UA"/>
        </w:rPr>
        <w:t xml:space="preserve"> майнового комплексу </w:t>
      </w:r>
    </w:p>
    <w:p w:rsidR="00917DF7" w:rsidRPr="00EB2F92" w:rsidRDefault="00917DF7" w:rsidP="00D84F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F92">
        <w:rPr>
          <w:rFonts w:ascii="Times New Roman" w:hAnsi="Times New Roman"/>
          <w:b/>
          <w:sz w:val="28"/>
          <w:szCs w:val="28"/>
          <w:lang w:val="uk-UA"/>
        </w:rPr>
        <w:t>відокремленого структурного підрозділу</w:t>
      </w:r>
    </w:p>
    <w:p w:rsidR="00917DF7" w:rsidRPr="00EB2F92" w:rsidRDefault="00917DF7" w:rsidP="00D84F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F92">
        <w:rPr>
          <w:rFonts w:ascii="Times New Roman" w:hAnsi="Times New Roman"/>
          <w:b/>
          <w:sz w:val="28"/>
          <w:szCs w:val="28"/>
          <w:lang w:val="uk-UA"/>
        </w:rPr>
        <w:t>закладу загальної середньої освіти  до</w:t>
      </w:r>
    </w:p>
    <w:p w:rsidR="00917DF7" w:rsidRPr="00EB2F92" w:rsidRDefault="00917DF7" w:rsidP="00D84F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F92">
        <w:rPr>
          <w:rFonts w:ascii="Times New Roman" w:hAnsi="Times New Roman"/>
          <w:b/>
          <w:sz w:val="28"/>
          <w:szCs w:val="28"/>
          <w:lang w:val="uk-UA"/>
        </w:rPr>
        <w:t xml:space="preserve">комунальної власності Первозванівської </w:t>
      </w:r>
    </w:p>
    <w:p w:rsidR="00917DF7" w:rsidRDefault="00917DF7" w:rsidP="00D84F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F92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4E7142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EB2F92">
        <w:rPr>
          <w:rFonts w:ascii="Times New Roman" w:hAnsi="Times New Roman"/>
          <w:b/>
          <w:sz w:val="28"/>
          <w:szCs w:val="28"/>
          <w:lang w:val="uk-UA"/>
        </w:rPr>
        <w:t>єднаної</w:t>
      </w:r>
      <w:r w:rsidRPr="004E7142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</w:t>
      </w:r>
      <w:r w:rsidRPr="00EB2F92">
        <w:rPr>
          <w:rFonts w:ascii="Times New Roman" w:hAnsi="Times New Roman"/>
          <w:b/>
          <w:sz w:val="28"/>
          <w:szCs w:val="28"/>
          <w:lang w:val="uk-UA"/>
        </w:rPr>
        <w:t>громади</w:t>
      </w:r>
    </w:p>
    <w:p w:rsidR="00917DF7" w:rsidRDefault="00917DF7" w:rsidP="00D84F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D84F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</w:t>
      </w:r>
      <w:r w:rsidRPr="00471142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>, статті 60</w:t>
      </w:r>
      <w:r w:rsidRPr="00EB2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 частини 7 Прикінцевих положень</w:t>
      </w:r>
      <w:r w:rsidRPr="00EB2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добровільне об</w:t>
      </w:r>
      <w:r w:rsidRPr="004E714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територіальних громад», Закону України «Про передачу об</w:t>
      </w:r>
      <w:r w:rsidRPr="004E714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права державної та комунальної власності», пункту 39 Прикінцевих та перехідних положень Бюджетного Кодексу України, згідно з рішенням Первозванівської сільської ради від  15 листопада 2019 року № 932 «Про надання згоди на прийняття до</w:t>
      </w:r>
      <w:r w:rsidRPr="004E71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комунальної власності Первозванівської сільської ради майнового комплексу Клинцівського закладу загальної середньої освіти І-ІІ ступенів – філія Бережинського закладу</w:t>
      </w:r>
      <w:r w:rsidRPr="004E71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загальної середньої освіти І-ІІІ ступенів Кропивницької районної ради» та за пропозиціями постійних комісій, сільська рада</w:t>
      </w:r>
    </w:p>
    <w:p w:rsidR="00917DF7" w:rsidRPr="00D84F2C" w:rsidRDefault="00917DF7" w:rsidP="00D84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17DF7" w:rsidRPr="00D84F2C" w:rsidRDefault="00917DF7" w:rsidP="00D84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84F2C">
        <w:rPr>
          <w:rFonts w:ascii="Times New Roman" w:hAnsi="Times New Roman"/>
          <w:sz w:val="28"/>
          <w:szCs w:val="28"/>
          <w:lang w:val="uk-UA"/>
        </w:rPr>
        <w:t>Прийняти безоплатно із спільної власності територіальних громад сіл Кропивницького району майнового комплексу відокремленого структурного підрозділу закладу загальної середньої освіти, а саме: Клинцівського закладу загальної середньої освіти І-ІІ ступенів – філія Бережинського закладу загальної середньої освіти І-ІІІ ступенів Кропивницької районної ради, який розташований за адресою: провулок Шкільний, 1, с. Клинці, Кропивницький район, Кіровоградська область, 27651; що використовується в освітньому процесі та знаходиться на балансі відділу освіти, молоді та спорту Кропивницької районної державної адміністрації, до комунальної власності Первозванівської об’єднаної територіальної громади Кропивницького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4F2C">
        <w:rPr>
          <w:rFonts w:ascii="Times New Roman" w:hAnsi="Times New Roman"/>
          <w:sz w:val="28"/>
          <w:szCs w:val="28"/>
          <w:lang w:val="uk-UA"/>
        </w:rPr>
        <w:t>Кіровоградської області до 01 січня 2020  року.</w:t>
      </w:r>
    </w:p>
    <w:p w:rsidR="00917DF7" w:rsidRPr="00D84F2C" w:rsidRDefault="00917DF7" w:rsidP="00D84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84F2C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917DF7" w:rsidRDefault="00917DF7" w:rsidP="00D84F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DF7" w:rsidRPr="00471142" w:rsidRDefault="00917DF7" w:rsidP="004711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76EC6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Прасковія МУДРАК</w:t>
      </w: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DF7" w:rsidRDefault="00917DF7" w:rsidP="00B76E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917DF7" w:rsidSect="002F16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224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E8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87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624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8AF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F68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F46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629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4E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02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60799"/>
    <w:multiLevelType w:val="hybridMultilevel"/>
    <w:tmpl w:val="7F1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CF435C"/>
    <w:multiLevelType w:val="hybridMultilevel"/>
    <w:tmpl w:val="02E0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E178DE"/>
    <w:multiLevelType w:val="hybridMultilevel"/>
    <w:tmpl w:val="7F1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B74ABF"/>
    <w:multiLevelType w:val="hybridMultilevel"/>
    <w:tmpl w:val="7F1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4347B5"/>
    <w:multiLevelType w:val="hybridMultilevel"/>
    <w:tmpl w:val="B7C20C66"/>
    <w:lvl w:ilvl="0" w:tplc="F1BC4D9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9F1876"/>
    <w:multiLevelType w:val="hybridMultilevel"/>
    <w:tmpl w:val="FB0C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F92"/>
    <w:rsid w:val="00247A56"/>
    <w:rsid w:val="00284988"/>
    <w:rsid w:val="002F16BC"/>
    <w:rsid w:val="002F5EA5"/>
    <w:rsid w:val="00345A24"/>
    <w:rsid w:val="003A09F1"/>
    <w:rsid w:val="00412065"/>
    <w:rsid w:val="00471142"/>
    <w:rsid w:val="004E7142"/>
    <w:rsid w:val="00501016"/>
    <w:rsid w:val="00697EA6"/>
    <w:rsid w:val="00741474"/>
    <w:rsid w:val="00742CD6"/>
    <w:rsid w:val="0080335E"/>
    <w:rsid w:val="00892F64"/>
    <w:rsid w:val="008F2EC4"/>
    <w:rsid w:val="00917DF7"/>
    <w:rsid w:val="00A91428"/>
    <w:rsid w:val="00B30332"/>
    <w:rsid w:val="00B401F3"/>
    <w:rsid w:val="00B76EC6"/>
    <w:rsid w:val="00D4151E"/>
    <w:rsid w:val="00D44759"/>
    <w:rsid w:val="00D80ECD"/>
    <w:rsid w:val="00D84F2C"/>
    <w:rsid w:val="00EB2F92"/>
    <w:rsid w:val="00EB32BC"/>
    <w:rsid w:val="00EC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35E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B401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401F3"/>
    <w:pPr>
      <w:widowControl w:val="0"/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84F2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1</cp:lastModifiedBy>
  <cp:revision>7</cp:revision>
  <dcterms:created xsi:type="dcterms:W3CDTF">2020-01-08T11:19:00Z</dcterms:created>
  <dcterms:modified xsi:type="dcterms:W3CDTF">2020-01-13T11:42:00Z</dcterms:modified>
</cp:coreProperties>
</file>