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A938" w14:textId="77777777" w:rsidR="00435AE2" w:rsidRPr="00944D04" w:rsidRDefault="00435AE2" w:rsidP="005431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44D04">
        <w:rPr>
          <w:rFonts w:ascii="Times New Roman" w:eastAsia="Calibri" w:hAnsi="Times New Roman" w:cs="Times New Roman"/>
          <w:sz w:val="24"/>
          <w:szCs w:val="24"/>
        </w:rPr>
        <w:t>Додаток</w:t>
      </w:r>
    </w:p>
    <w:p w14:paraId="44E9818A" w14:textId="77777777" w:rsidR="00435AE2" w:rsidRPr="00944D04" w:rsidRDefault="00435AE2" w:rsidP="005431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D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D04">
        <w:rPr>
          <w:rFonts w:ascii="Times New Roman" w:eastAsia="Calibri" w:hAnsi="Times New Roman" w:cs="Times New Roman"/>
          <w:sz w:val="24"/>
          <w:szCs w:val="24"/>
        </w:rPr>
        <w:t>до рішення виконавчого комітету</w:t>
      </w:r>
    </w:p>
    <w:p w14:paraId="4D1B6DD0" w14:textId="77777777" w:rsidR="00435AE2" w:rsidRPr="00944D04" w:rsidRDefault="00435AE2" w:rsidP="005431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4D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від «27»  січня 2020 року № 2</w:t>
      </w:r>
    </w:p>
    <w:p w14:paraId="3050A6DF" w14:textId="77777777" w:rsidR="00435AE2" w:rsidRDefault="00435AE2" w:rsidP="005431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E787A" w14:textId="77777777" w:rsidR="00435AE2" w:rsidRDefault="00435AE2" w:rsidP="005431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3C7B">
        <w:rPr>
          <w:rFonts w:ascii="Times New Roman" w:eastAsia="Calibri" w:hAnsi="Times New Roman" w:cs="Times New Roman"/>
          <w:b/>
          <w:sz w:val="28"/>
          <w:szCs w:val="28"/>
        </w:rPr>
        <w:t>ПЕРЕЛІК</w:t>
      </w:r>
    </w:p>
    <w:p w14:paraId="2900B464" w14:textId="77777777" w:rsidR="00435AE2" w:rsidRPr="00007D4A" w:rsidRDefault="00435AE2" w:rsidP="0054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об’єктів  та визначення </w:t>
      </w:r>
      <w:r w:rsidRPr="00007D4A">
        <w:rPr>
          <w:rFonts w:ascii="Times New Roman" w:hAnsi="Times New Roman" w:cs="Times New Roman"/>
          <w:b/>
          <w:sz w:val="28"/>
          <w:szCs w:val="28"/>
        </w:rPr>
        <w:t>видів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оплачувальних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153287" w14:textId="77777777" w:rsidR="00435AE2" w:rsidRDefault="00435AE2" w:rsidP="0054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4A">
        <w:rPr>
          <w:rFonts w:ascii="Times New Roman" w:hAnsi="Times New Roman" w:cs="Times New Roman"/>
          <w:b/>
          <w:sz w:val="28"/>
          <w:szCs w:val="28"/>
        </w:rPr>
        <w:t>суспільно ко</w:t>
      </w:r>
      <w:r>
        <w:rPr>
          <w:rFonts w:ascii="Times New Roman" w:hAnsi="Times New Roman" w:cs="Times New Roman"/>
          <w:b/>
          <w:sz w:val="28"/>
          <w:szCs w:val="28"/>
        </w:rPr>
        <w:t>рисних  робіт для порушників, на яких</w:t>
      </w:r>
    </w:p>
    <w:p w14:paraId="1740227D" w14:textId="77777777" w:rsidR="00435AE2" w:rsidRPr="00007D4A" w:rsidRDefault="00435AE2" w:rsidP="0054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 накладено адміністративне  стягнення  </w:t>
      </w:r>
    </w:p>
    <w:p w14:paraId="1277C6CA" w14:textId="77777777" w:rsidR="00435AE2" w:rsidRDefault="00435AE2" w:rsidP="0054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вигляді суспільно корисних </w:t>
      </w:r>
      <w:r w:rsidRPr="00007D4A">
        <w:rPr>
          <w:rFonts w:ascii="Times New Roman" w:hAnsi="Times New Roman" w:cs="Times New Roman"/>
          <w:b/>
          <w:sz w:val="28"/>
          <w:szCs w:val="28"/>
        </w:rPr>
        <w:t xml:space="preserve">робіт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</w:t>
      </w:r>
    </w:p>
    <w:p w14:paraId="181201C3" w14:textId="77777777" w:rsidR="00435AE2" w:rsidRDefault="00435AE2" w:rsidP="0054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Первозванівської сільської ради</w:t>
      </w:r>
    </w:p>
    <w:bookmarkEnd w:id="0"/>
    <w:p w14:paraId="05DA492B" w14:textId="77777777" w:rsidR="00435AE2" w:rsidRDefault="00435AE2" w:rsidP="0054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4360"/>
      </w:tblGrid>
      <w:tr w:rsidR="00435AE2" w14:paraId="2FE251C7" w14:textId="77777777" w:rsidTr="00543194">
        <w:tc>
          <w:tcPr>
            <w:tcW w:w="4361" w:type="dxa"/>
            <w:gridSpan w:val="2"/>
          </w:tcPr>
          <w:p w14:paraId="2235BA5C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ОБ’ЄКТИ</w:t>
            </w:r>
          </w:p>
        </w:tc>
        <w:tc>
          <w:tcPr>
            <w:tcW w:w="5210" w:type="dxa"/>
            <w:gridSpan w:val="2"/>
          </w:tcPr>
          <w:p w14:paraId="023B16B2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ВИДИ РОБІТ</w:t>
            </w:r>
          </w:p>
        </w:tc>
      </w:tr>
      <w:tr w:rsidR="00435AE2" w14:paraId="5A285AC2" w14:textId="77777777" w:rsidTr="00543194">
        <w:tc>
          <w:tcPr>
            <w:tcW w:w="675" w:type="dxa"/>
          </w:tcPr>
          <w:p w14:paraId="18681218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F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14:paraId="6B8AE22E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F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Сільські  кладовища</w:t>
            </w:r>
          </w:p>
        </w:tc>
        <w:tc>
          <w:tcPr>
            <w:tcW w:w="850" w:type="dxa"/>
          </w:tcPr>
          <w:p w14:paraId="4A13F925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0F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360" w:type="dxa"/>
          </w:tcPr>
          <w:p w14:paraId="7B49D2C9" w14:textId="77777777" w:rsidR="00435AE2" w:rsidRPr="005739A4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39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Прибирання  території кладовища, вирубка само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5739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висівних кущів, дерев, дрібної порослі</w:t>
            </w:r>
          </w:p>
        </w:tc>
      </w:tr>
      <w:tr w:rsidR="00435AE2" w14:paraId="77F55883" w14:textId="77777777" w:rsidTr="00543194">
        <w:tc>
          <w:tcPr>
            <w:tcW w:w="675" w:type="dxa"/>
          </w:tcPr>
          <w:p w14:paraId="592EBA7D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70B52A78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712B2E5C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F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4360" w:type="dxa"/>
          </w:tcPr>
          <w:p w14:paraId="209E6780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F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Прибирання сміття</w:t>
            </w:r>
          </w:p>
        </w:tc>
      </w:tr>
      <w:tr w:rsidR="00435AE2" w14:paraId="696C101D" w14:textId="77777777" w:rsidTr="00543194">
        <w:tc>
          <w:tcPr>
            <w:tcW w:w="675" w:type="dxa"/>
          </w:tcPr>
          <w:p w14:paraId="1A519094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F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14:paraId="46244253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F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Пам’ятники загиблим воїнам</w:t>
            </w:r>
          </w:p>
        </w:tc>
        <w:tc>
          <w:tcPr>
            <w:tcW w:w="850" w:type="dxa"/>
          </w:tcPr>
          <w:p w14:paraId="78114BB5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1A0F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.1.</w:t>
            </w:r>
          </w:p>
        </w:tc>
        <w:tc>
          <w:tcPr>
            <w:tcW w:w="4360" w:type="dxa"/>
          </w:tcPr>
          <w:p w14:paraId="4A924BA0" w14:textId="77777777" w:rsidR="00435AE2" w:rsidRPr="001A0FA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0F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Викошування та  прибирання рослинних решток </w:t>
            </w:r>
          </w:p>
        </w:tc>
      </w:tr>
      <w:tr w:rsidR="00435AE2" w14:paraId="1E516E9F" w14:textId="77777777" w:rsidTr="00543194">
        <w:tc>
          <w:tcPr>
            <w:tcW w:w="675" w:type="dxa"/>
          </w:tcPr>
          <w:p w14:paraId="71B32450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008513F7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0C5BAACC" w14:textId="77777777" w:rsidR="00435AE2" w:rsidRPr="001E091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360" w:type="dxa"/>
          </w:tcPr>
          <w:p w14:paraId="33B41334" w14:textId="77777777" w:rsidR="00435AE2" w:rsidRPr="001E091E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Ремонт та фарбування  пам’ятників</w:t>
            </w:r>
          </w:p>
        </w:tc>
      </w:tr>
      <w:tr w:rsidR="00435AE2" w14:paraId="665FAC09" w14:textId="77777777" w:rsidTr="00543194">
        <w:tc>
          <w:tcPr>
            <w:tcW w:w="675" w:type="dxa"/>
          </w:tcPr>
          <w:p w14:paraId="350D98D9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14:paraId="65AD9F2C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Територія сіл ОТГ</w:t>
            </w:r>
          </w:p>
        </w:tc>
        <w:tc>
          <w:tcPr>
            <w:tcW w:w="850" w:type="dxa"/>
          </w:tcPr>
          <w:p w14:paraId="50C0577A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4360" w:type="dxa"/>
          </w:tcPr>
          <w:p w14:paraId="7DE8C878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Вирубка чагарників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сухих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гілок,дикої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порослі.</w:t>
            </w:r>
          </w:p>
        </w:tc>
      </w:tr>
      <w:tr w:rsidR="00435AE2" w14:paraId="236A0018" w14:textId="77777777" w:rsidTr="00543194">
        <w:tc>
          <w:tcPr>
            <w:tcW w:w="675" w:type="dxa"/>
          </w:tcPr>
          <w:p w14:paraId="7F57CCA0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665223E3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7837AEC7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4360" w:type="dxa"/>
          </w:tcPr>
          <w:p w14:paraId="0B38F70A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Вигрібання опалого листя</w:t>
            </w:r>
          </w:p>
        </w:tc>
      </w:tr>
      <w:tr w:rsidR="00435AE2" w14:paraId="4430AE8C" w14:textId="77777777" w:rsidTr="00543194">
        <w:tc>
          <w:tcPr>
            <w:tcW w:w="675" w:type="dxa"/>
          </w:tcPr>
          <w:p w14:paraId="34925ACE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6DB2729D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71E3F2CF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4360" w:type="dxa"/>
          </w:tcPr>
          <w:p w14:paraId="50E6E01E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Прибирання узбіччя доріг</w:t>
            </w:r>
          </w:p>
        </w:tc>
      </w:tr>
      <w:tr w:rsidR="00435AE2" w14:paraId="5D443CB3" w14:textId="77777777" w:rsidTr="00543194">
        <w:tc>
          <w:tcPr>
            <w:tcW w:w="675" w:type="dxa"/>
          </w:tcPr>
          <w:p w14:paraId="1AA50DEC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4913E123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1AB0E3B8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4360" w:type="dxa"/>
          </w:tcPr>
          <w:p w14:paraId="0F1CC1D2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зимовий час – очистка  від снігу тротуарів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посипка тротуарів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протиожеледним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матеріалом</w:t>
            </w:r>
          </w:p>
        </w:tc>
      </w:tr>
      <w:tr w:rsidR="00435AE2" w14:paraId="0BEB2E86" w14:textId="77777777" w:rsidTr="00543194">
        <w:tc>
          <w:tcPr>
            <w:tcW w:w="675" w:type="dxa"/>
          </w:tcPr>
          <w:p w14:paraId="1DD98DB3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3E1DCA5E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17E956C9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4360" w:type="dxa"/>
          </w:tcPr>
          <w:p w14:paraId="6DB3204D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Ремонт та фарбування ігрових елементів на дитячих та спортивних майданчиках</w:t>
            </w:r>
          </w:p>
        </w:tc>
      </w:tr>
      <w:tr w:rsidR="00435AE2" w14:paraId="1E6D0C9C" w14:textId="77777777" w:rsidTr="00543194">
        <w:tc>
          <w:tcPr>
            <w:tcW w:w="675" w:type="dxa"/>
          </w:tcPr>
          <w:p w14:paraId="58648A98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2425C0BD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575FCC21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4360" w:type="dxa"/>
          </w:tcPr>
          <w:p w14:paraId="1126F40B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види робіт, які будуть заплановані протягом поточного року</w:t>
            </w:r>
          </w:p>
        </w:tc>
      </w:tr>
      <w:tr w:rsidR="00435AE2" w14:paraId="34564520" w14:textId="77777777" w:rsidTr="00543194">
        <w:tc>
          <w:tcPr>
            <w:tcW w:w="675" w:type="dxa"/>
          </w:tcPr>
          <w:p w14:paraId="58898281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14:paraId="2E6073CB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Автобусні  зупинки сіл</w:t>
            </w:r>
          </w:p>
        </w:tc>
        <w:tc>
          <w:tcPr>
            <w:tcW w:w="850" w:type="dxa"/>
          </w:tcPr>
          <w:p w14:paraId="4546FFEC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4360" w:type="dxa"/>
          </w:tcPr>
          <w:p w14:paraId="4FD4DE05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Обкошування бур’янів, збирання сміття</w:t>
            </w:r>
          </w:p>
        </w:tc>
      </w:tr>
      <w:tr w:rsidR="00435AE2" w14:paraId="15DA2B7E" w14:textId="77777777" w:rsidTr="00543194">
        <w:tc>
          <w:tcPr>
            <w:tcW w:w="675" w:type="dxa"/>
          </w:tcPr>
          <w:p w14:paraId="6CA6B843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52F7C1CC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05D298D6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0C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4360" w:type="dxa"/>
          </w:tcPr>
          <w:p w14:paraId="7B3E0887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Дрібний ремонт</w:t>
            </w:r>
          </w:p>
        </w:tc>
      </w:tr>
      <w:tr w:rsidR="00435AE2" w14:paraId="60975146" w14:textId="77777777" w:rsidTr="00543194">
        <w:tc>
          <w:tcPr>
            <w:tcW w:w="675" w:type="dxa"/>
          </w:tcPr>
          <w:p w14:paraId="6DC32B68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14:paraId="73651C2E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08F70407" w14:textId="77777777" w:rsidR="00435AE2" w:rsidRDefault="00435AE2" w:rsidP="005431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14:paraId="07624901" w14:textId="77777777" w:rsidR="00435AE2" w:rsidRPr="00C40C77" w:rsidRDefault="00435AE2" w:rsidP="0054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815E730" w14:textId="77777777" w:rsidR="00435AE2" w:rsidRPr="00C53C7B" w:rsidRDefault="00435AE2" w:rsidP="005431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2E078" w14:textId="77777777" w:rsidR="00435AE2" w:rsidRDefault="00435AE2" w:rsidP="00543194">
      <w:pPr>
        <w:rPr>
          <w:rFonts w:ascii="Times New Roman" w:eastAsia="Calibri" w:hAnsi="Times New Roman" w:cs="Times New Roman"/>
          <w:sz w:val="28"/>
          <w:szCs w:val="28"/>
        </w:rPr>
      </w:pPr>
    </w:p>
    <w:p w14:paraId="657A5919" w14:textId="77777777" w:rsidR="00435AE2" w:rsidRDefault="00435AE2"/>
    <w:sectPr w:rsidR="00435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2"/>
    <w:rsid w:val="00435AE2"/>
    <w:rsid w:val="00D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7892E"/>
  <w15:chartTrackingRefBased/>
  <w15:docId w15:val="{7CEE9617-AFCF-7149-BB93-0E88663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E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2020-02-24T06:45:00Z</dcterms:created>
  <dcterms:modified xsi:type="dcterms:W3CDTF">2020-02-24T06:45:00Z</dcterms:modified>
</cp:coreProperties>
</file>