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8F" w:rsidRPr="000E48F9" w:rsidRDefault="00EE1E8F" w:rsidP="004C7693">
      <w:pPr>
        <w:keepNext/>
        <w:keepLines/>
        <w:spacing w:line="322" w:lineRule="exact"/>
        <w:jc w:val="both"/>
        <w:outlineLvl w:val="0"/>
        <w:rPr>
          <w:b/>
          <w:bCs/>
          <w:color w:val="auto"/>
          <w:sz w:val="28"/>
          <w:szCs w:val="28"/>
          <w:lang w:val="en-US"/>
        </w:rPr>
      </w:pPr>
    </w:p>
    <w:p w:rsidR="00EE1E8F" w:rsidRPr="005F6CC5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5F6CC5">
        <w:rPr>
          <w:rFonts w:ascii="Times New Roman" w:hAnsi="Times New Roman"/>
          <w:sz w:val="28"/>
          <w:szCs w:val="28"/>
        </w:rPr>
        <w:t>Додаток 1</w:t>
      </w:r>
    </w:p>
    <w:p w:rsidR="00EE1E8F" w:rsidRPr="00DB5CAA" w:rsidRDefault="00EE1E8F" w:rsidP="00D05A5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ЗАТВЕРДЖЕНО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 xml:space="preserve">розпорядженням керівника робіт з 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 xml:space="preserve">ліквідації наслідків медико-біологічної 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 xml:space="preserve">надзвичайної ситуації природного 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 xml:space="preserve">характеру місцевого рівня, пов’язаної із 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 xml:space="preserve">поширенням </w:t>
      </w:r>
      <w:proofErr w:type="spellStart"/>
      <w:r w:rsidRPr="00661784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661784">
        <w:rPr>
          <w:rFonts w:ascii="Times New Roman" w:hAnsi="Times New Roman"/>
          <w:sz w:val="28"/>
          <w:szCs w:val="28"/>
        </w:rPr>
        <w:t xml:space="preserve"> хвороби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E8F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61784">
        <w:rPr>
          <w:rFonts w:ascii="Times New Roman" w:hAnsi="Times New Roman"/>
          <w:sz w:val="28"/>
          <w:szCs w:val="28"/>
        </w:rPr>
        <w:t>(</w:t>
      </w:r>
      <w:r w:rsidRPr="00661784">
        <w:rPr>
          <w:rFonts w:ascii="Times New Roman" w:hAnsi="Times New Roman"/>
          <w:sz w:val="28"/>
          <w:szCs w:val="28"/>
          <w:lang w:val="en-US"/>
        </w:rPr>
        <w:t>COVID</w:t>
      </w:r>
      <w:r w:rsidRPr="00661784">
        <w:rPr>
          <w:rFonts w:ascii="Times New Roman" w:hAnsi="Times New Roman"/>
          <w:sz w:val="28"/>
          <w:szCs w:val="28"/>
        </w:rPr>
        <w:t xml:space="preserve">-19)                             </w:t>
      </w:r>
    </w:p>
    <w:p w:rsidR="00EE1E8F" w:rsidRPr="00D05A5A" w:rsidRDefault="00EE1E8F" w:rsidP="00D05A5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12 травн</w:t>
      </w:r>
      <w:r w:rsidRPr="00D82D11">
        <w:rPr>
          <w:rFonts w:ascii="Times New Roman" w:hAnsi="Times New Roman"/>
          <w:sz w:val="28"/>
          <w:szCs w:val="28"/>
        </w:rPr>
        <w:t>я  2020 року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82D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D43277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EE1E8F" w:rsidRPr="00661784" w:rsidRDefault="00EE1E8F" w:rsidP="00D43277">
      <w:pPr>
        <w:ind w:left="5040"/>
        <w:rPr>
          <w:bCs/>
          <w:sz w:val="28"/>
          <w:szCs w:val="28"/>
        </w:rPr>
      </w:pPr>
    </w:p>
    <w:p w:rsidR="00EE1E8F" w:rsidRPr="00480034" w:rsidRDefault="00EE1E8F" w:rsidP="00D432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80034">
        <w:rPr>
          <w:rFonts w:ascii="Times New Roman" w:hAnsi="Times New Roman"/>
          <w:b/>
          <w:sz w:val="28"/>
          <w:szCs w:val="28"/>
        </w:rPr>
        <w:t>Графік чергування</w:t>
      </w:r>
    </w:p>
    <w:p w:rsidR="00EE1E8F" w:rsidRPr="00480034" w:rsidRDefault="00EE1E8F" w:rsidP="00D432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80034">
        <w:rPr>
          <w:rFonts w:ascii="Times New Roman" w:hAnsi="Times New Roman"/>
          <w:b/>
          <w:sz w:val="28"/>
          <w:szCs w:val="28"/>
        </w:rPr>
        <w:t>штабу з ліквідації наслідків надзвичайної ситуації</w:t>
      </w:r>
    </w:p>
    <w:bookmarkEnd w:id="0"/>
    <w:p w:rsidR="00EE1E8F" w:rsidRPr="00480034" w:rsidRDefault="00EE1E8F" w:rsidP="00D43277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925"/>
        <w:gridCol w:w="1939"/>
      </w:tblGrid>
      <w:tr w:rsidR="00EE1E8F" w:rsidTr="005709D9">
        <w:tc>
          <w:tcPr>
            <w:tcW w:w="1802" w:type="dxa"/>
            <w:vAlign w:val="center"/>
          </w:tcPr>
          <w:p w:rsidR="00EE1E8F" w:rsidRPr="005709D9" w:rsidRDefault="00EE1E8F" w:rsidP="005709D9">
            <w:pPr>
              <w:jc w:val="center"/>
              <w:rPr>
                <w:b/>
                <w:sz w:val="28"/>
                <w:szCs w:val="28"/>
              </w:rPr>
            </w:pPr>
            <w:r w:rsidRPr="005709D9">
              <w:rPr>
                <w:b/>
                <w:sz w:val="28"/>
                <w:szCs w:val="28"/>
              </w:rPr>
              <w:t>Дата, час</w:t>
            </w:r>
          </w:p>
        </w:tc>
        <w:tc>
          <w:tcPr>
            <w:tcW w:w="6103" w:type="dxa"/>
            <w:vAlign w:val="center"/>
          </w:tcPr>
          <w:p w:rsidR="00EE1E8F" w:rsidRPr="005709D9" w:rsidRDefault="00EE1E8F" w:rsidP="005709D9">
            <w:pPr>
              <w:jc w:val="center"/>
              <w:rPr>
                <w:b/>
                <w:sz w:val="28"/>
                <w:szCs w:val="28"/>
              </w:rPr>
            </w:pPr>
            <w:r w:rsidRPr="005709D9">
              <w:rPr>
                <w:b/>
                <w:sz w:val="28"/>
                <w:szCs w:val="28"/>
              </w:rPr>
              <w:t>ПІБ, посада</w:t>
            </w:r>
          </w:p>
        </w:tc>
        <w:tc>
          <w:tcPr>
            <w:tcW w:w="1949" w:type="dxa"/>
            <w:vAlign w:val="center"/>
          </w:tcPr>
          <w:p w:rsidR="00EE1E8F" w:rsidRPr="005709D9" w:rsidRDefault="00EE1E8F" w:rsidP="005709D9">
            <w:pPr>
              <w:jc w:val="center"/>
              <w:rPr>
                <w:b/>
                <w:sz w:val="28"/>
                <w:szCs w:val="28"/>
              </w:rPr>
            </w:pPr>
            <w:r w:rsidRPr="005709D9">
              <w:rPr>
                <w:b/>
                <w:sz w:val="28"/>
                <w:szCs w:val="28"/>
              </w:rPr>
              <w:t>№ телефону (мобільний)</w:t>
            </w:r>
          </w:p>
        </w:tc>
      </w:tr>
      <w:tr w:rsidR="00EE1E8F" w:rsidRPr="00851B39" w:rsidTr="005709D9">
        <w:trPr>
          <w:tblHeader/>
        </w:trPr>
        <w:tc>
          <w:tcPr>
            <w:tcW w:w="1802" w:type="dxa"/>
          </w:tcPr>
          <w:p w:rsidR="00EE1E8F" w:rsidRPr="005709D9" w:rsidRDefault="00EE1E8F" w:rsidP="005709D9">
            <w:pPr>
              <w:jc w:val="center"/>
              <w:rPr>
                <w:b/>
              </w:rPr>
            </w:pPr>
            <w:r w:rsidRPr="005709D9">
              <w:rPr>
                <w:b/>
              </w:rPr>
              <w:t>1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jc w:val="center"/>
              <w:rPr>
                <w:b/>
              </w:rPr>
            </w:pPr>
            <w:r w:rsidRPr="005709D9">
              <w:rPr>
                <w:b/>
              </w:rPr>
              <w:t>2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b/>
              </w:rPr>
            </w:pPr>
            <w:r w:rsidRPr="005709D9">
              <w:rPr>
                <w:b/>
              </w:rPr>
              <w:t>3</w:t>
            </w:r>
          </w:p>
        </w:tc>
      </w:tr>
      <w:tr w:rsidR="00EE1E8F" w:rsidRPr="00851B39" w:rsidTr="005709D9">
        <w:trPr>
          <w:trHeight w:val="77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B70087">
            <w:r w:rsidRPr="005709D9">
              <w:rPr>
                <w:sz w:val="28"/>
                <w:szCs w:val="28"/>
              </w:rPr>
              <w:t>Бондаренко Зоя Володимирівна – керуючий справами, начальник загального відділу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099-557-81-58</w:t>
            </w:r>
          </w:p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068-483-31-70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Default="00EE1E8F" w:rsidP="00B1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травня</w:t>
            </w:r>
          </w:p>
          <w:p w:rsidR="00EE1E8F" w:rsidRPr="005709D9" w:rsidRDefault="00EE1E8F" w:rsidP="00B1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709D9">
              <w:rPr>
                <w:sz w:val="28"/>
                <w:szCs w:val="28"/>
              </w:rPr>
              <w:t>20 року</w:t>
            </w:r>
          </w:p>
          <w:p w:rsidR="00EE1E8F" w:rsidRPr="005709D9" w:rsidRDefault="00EE1E8F" w:rsidP="00B10580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tabs>
                <w:tab w:val="left" w:pos="6705"/>
              </w:tabs>
            </w:pPr>
            <w:proofErr w:type="spellStart"/>
            <w:r w:rsidRPr="005709D9">
              <w:rPr>
                <w:sz w:val="28"/>
                <w:szCs w:val="28"/>
              </w:rPr>
              <w:t>Скоробогата</w:t>
            </w:r>
            <w:proofErr w:type="spellEnd"/>
            <w:r w:rsidRPr="005709D9">
              <w:rPr>
                <w:sz w:val="28"/>
                <w:szCs w:val="28"/>
              </w:rPr>
              <w:t xml:space="preserve"> Світлана Вікторівна – в.о. старости  </w:t>
            </w:r>
            <w:proofErr w:type="spellStart"/>
            <w:r w:rsidRPr="005709D9">
              <w:rPr>
                <w:sz w:val="28"/>
                <w:szCs w:val="28"/>
              </w:rPr>
              <w:t>Калинівського</w:t>
            </w:r>
            <w:proofErr w:type="spellEnd"/>
            <w:r w:rsidRPr="005709D9">
              <w:rPr>
                <w:sz w:val="28"/>
                <w:szCs w:val="28"/>
              </w:rPr>
              <w:t xml:space="preserve"> </w:t>
            </w:r>
            <w:proofErr w:type="spellStart"/>
            <w:r w:rsidRPr="005709D9">
              <w:rPr>
                <w:sz w:val="28"/>
                <w:szCs w:val="28"/>
              </w:rPr>
              <w:t>старостинського</w:t>
            </w:r>
            <w:proofErr w:type="spellEnd"/>
            <w:r w:rsidRPr="005709D9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066-532-87-25</w:t>
            </w:r>
          </w:p>
        </w:tc>
      </w:tr>
      <w:tr w:rsidR="00EE1E8F" w:rsidRPr="00851B39" w:rsidTr="005709D9">
        <w:trPr>
          <w:trHeight w:val="69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B70087">
            <w:proofErr w:type="spellStart"/>
            <w:r w:rsidRPr="005709D9">
              <w:rPr>
                <w:sz w:val="28"/>
                <w:szCs w:val="28"/>
              </w:rPr>
              <w:t>Григор</w:t>
            </w:r>
            <w:proofErr w:type="spellEnd"/>
            <w:r w:rsidRPr="005709D9">
              <w:rPr>
                <w:sz w:val="28"/>
                <w:szCs w:val="28"/>
              </w:rPr>
              <w:t xml:space="preserve"> Людмила Олександрівна – в.о. старости  Степового </w:t>
            </w:r>
            <w:proofErr w:type="spellStart"/>
            <w:r w:rsidRPr="005709D9">
              <w:rPr>
                <w:sz w:val="28"/>
                <w:szCs w:val="28"/>
              </w:rPr>
              <w:t>старостинського</w:t>
            </w:r>
            <w:proofErr w:type="spellEnd"/>
            <w:r w:rsidRPr="005709D9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095-411-99-41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tabs>
                <w:tab w:val="left" w:pos="6705"/>
              </w:tabs>
            </w:pPr>
            <w:r w:rsidRPr="005709D9">
              <w:rPr>
                <w:sz w:val="28"/>
                <w:szCs w:val="28"/>
              </w:rPr>
              <w:t>Тереза Ольга Андріївна – спеціаліст І категорії загального відділу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066-116-24-06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B70087">
            <w:proofErr w:type="spellStart"/>
            <w:r w:rsidRPr="005709D9">
              <w:rPr>
                <w:sz w:val="28"/>
                <w:szCs w:val="28"/>
              </w:rPr>
              <w:t>Хомутенко</w:t>
            </w:r>
            <w:proofErr w:type="spellEnd"/>
            <w:r w:rsidRPr="005709D9">
              <w:rPr>
                <w:sz w:val="28"/>
                <w:szCs w:val="28"/>
              </w:rPr>
              <w:t xml:space="preserve"> Ольга Леонтіївна – в.о. старости  </w:t>
            </w:r>
            <w:proofErr w:type="spellStart"/>
            <w:r w:rsidRPr="005709D9">
              <w:rPr>
                <w:sz w:val="28"/>
                <w:szCs w:val="28"/>
              </w:rPr>
              <w:t>Клинцівського</w:t>
            </w:r>
            <w:proofErr w:type="spellEnd"/>
            <w:r w:rsidRPr="005709D9">
              <w:rPr>
                <w:sz w:val="28"/>
                <w:szCs w:val="28"/>
              </w:rPr>
              <w:t xml:space="preserve">  </w:t>
            </w:r>
            <w:proofErr w:type="spellStart"/>
            <w:r w:rsidRPr="005709D9">
              <w:rPr>
                <w:sz w:val="28"/>
                <w:szCs w:val="28"/>
              </w:rPr>
              <w:t>старостинського</w:t>
            </w:r>
            <w:proofErr w:type="spellEnd"/>
            <w:r w:rsidRPr="005709D9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066-732-68-73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tabs>
                <w:tab w:val="left" w:pos="6705"/>
              </w:tabs>
            </w:pPr>
            <w:r w:rsidRPr="005709D9">
              <w:rPr>
                <w:sz w:val="28"/>
                <w:szCs w:val="28"/>
              </w:rPr>
              <w:t>Гордієнко Ігор Миколайович – начальник відділу земельних відносин та комунальної власності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066-786-76-60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B70087">
            <w:proofErr w:type="spellStart"/>
            <w:r w:rsidRPr="005709D9">
              <w:rPr>
                <w:sz w:val="28"/>
                <w:szCs w:val="28"/>
              </w:rPr>
              <w:t>Кривоносов</w:t>
            </w:r>
            <w:proofErr w:type="spellEnd"/>
            <w:r w:rsidRPr="005709D9">
              <w:rPr>
                <w:sz w:val="28"/>
                <w:szCs w:val="28"/>
              </w:rPr>
              <w:t xml:space="preserve"> Вадим Станіславович – головний спеціаліст (юрист) відділу земельних відносин та комунальної власності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066-875-04-71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ind w:left="41"/>
            </w:pPr>
            <w:r w:rsidRPr="005709D9">
              <w:rPr>
                <w:sz w:val="28"/>
                <w:szCs w:val="28"/>
              </w:rPr>
              <w:t>Колісник Наталія Олександрівна - спеціаліст відділу земельних відносин та комунальної власності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066-048-76-80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B70087">
            <w:pPr>
              <w:rPr>
                <w:b/>
              </w:rPr>
            </w:pPr>
            <w:r w:rsidRPr="005709D9">
              <w:rPr>
                <w:sz w:val="28"/>
                <w:szCs w:val="28"/>
              </w:rPr>
              <w:t>Ткаченко Анна Валеріївна – начальник відділу служби у справах дітей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095-628-97-24</w:t>
            </w:r>
          </w:p>
        </w:tc>
      </w:tr>
      <w:tr w:rsidR="00EE1E8F" w:rsidRPr="00851B39" w:rsidTr="005709D9">
        <w:trPr>
          <w:trHeight w:val="828"/>
        </w:trPr>
        <w:tc>
          <w:tcPr>
            <w:tcW w:w="1802" w:type="dxa"/>
          </w:tcPr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травня 2</w:t>
            </w:r>
            <w:r w:rsidRPr="005709D9">
              <w:rPr>
                <w:sz w:val="28"/>
                <w:szCs w:val="28"/>
              </w:rPr>
              <w:t>020 року</w:t>
            </w:r>
          </w:p>
          <w:p w:rsidR="00EE1E8F" w:rsidRPr="005709D9" w:rsidRDefault="00EE1E8F" w:rsidP="0064702A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08.00-20.00</w:t>
            </w:r>
          </w:p>
        </w:tc>
        <w:tc>
          <w:tcPr>
            <w:tcW w:w="6103" w:type="dxa"/>
          </w:tcPr>
          <w:p w:rsidR="00EE1E8F" w:rsidRPr="005709D9" w:rsidRDefault="00EE1E8F" w:rsidP="005709D9">
            <w:pPr>
              <w:jc w:val="both"/>
            </w:pPr>
            <w:r w:rsidRPr="005709D9">
              <w:rPr>
                <w:sz w:val="28"/>
                <w:szCs w:val="28"/>
              </w:rPr>
              <w:t>Абрамович Анна Олександрівна - директор</w:t>
            </w:r>
            <w:r w:rsidRPr="005709D9">
              <w:rPr>
                <w:b/>
                <w:sz w:val="28"/>
                <w:szCs w:val="28"/>
              </w:rPr>
              <w:t xml:space="preserve"> </w:t>
            </w:r>
            <w:r w:rsidRPr="005709D9">
              <w:rPr>
                <w:sz w:val="28"/>
                <w:szCs w:val="28"/>
              </w:rPr>
              <w:t>Центру  надання соціальних послуг населенню</w:t>
            </w:r>
            <w:r w:rsidRPr="005709D9">
              <w:rPr>
                <w:b/>
                <w:sz w:val="28"/>
                <w:szCs w:val="28"/>
              </w:rPr>
              <w:t xml:space="preserve"> </w:t>
            </w:r>
            <w:r w:rsidRPr="005709D9">
              <w:rPr>
                <w:sz w:val="28"/>
                <w:szCs w:val="28"/>
              </w:rPr>
              <w:t>Первозванівської сільської ради</w:t>
            </w:r>
          </w:p>
        </w:tc>
        <w:tc>
          <w:tcPr>
            <w:tcW w:w="1949" w:type="dxa"/>
          </w:tcPr>
          <w:p w:rsidR="00EE1E8F" w:rsidRPr="005709D9" w:rsidRDefault="00EE1E8F" w:rsidP="005709D9">
            <w:pPr>
              <w:jc w:val="center"/>
              <w:rPr>
                <w:sz w:val="28"/>
                <w:szCs w:val="28"/>
              </w:rPr>
            </w:pPr>
            <w:r w:rsidRPr="005709D9">
              <w:rPr>
                <w:sz w:val="28"/>
                <w:szCs w:val="28"/>
              </w:rPr>
              <w:t>050-749-20-16</w:t>
            </w:r>
          </w:p>
        </w:tc>
      </w:tr>
    </w:tbl>
    <w:p w:rsidR="00EE1E8F" w:rsidRDefault="00EE1E8F" w:rsidP="00D43277">
      <w:pPr>
        <w:pStyle w:val="a7"/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  <w:r w:rsidRPr="00233BA3">
        <w:rPr>
          <w:rFonts w:ascii="Times New Roman" w:hAnsi="Times New Roman"/>
          <w:b/>
          <w:sz w:val="28"/>
          <w:szCs w:val="28"/>
        </w:rPr>
        <w:t xml:space="preserve">штабу з ліквідації </w:t>
      </w:r>
      <w:r w:rsidRPr="00233BA3">
        <w:rPr>
          <w:rFonts w:ascii="Times New Roman" w:hAnsi="Times New Roman"/>
          <w:b/>
          <w:sz w:val="28"/>
          <w:szCs w:val="28"/>
        </w:rPr>
        <w:br/>
        <w:t xml:space="preserve">наслідків надзвичайної ситуації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Олена ДУБЕНКО</w:t>
      </w: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1E8F" w:rsidRDefault="00EE1E8F" w:rsidP="00D43277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EE1E8F" w:rsidSect="006E700F">
      <w:pgSz w:w="11906" w:h="16838"/>
      <w:pgMar w:top="719" w:right="707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9BC"/>
    <w:multiLevelType w:val="multilevel"/>
    <w:tmpl w:val="C7721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573072"/>
    <w:multiLevelType w:val="hybridMultilevel"/>
    <w:tmpl w:val="8018A926"/>
    <w:lvl w:ilvl="0" w:tplc="E1807BEC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20C26"/>
    <w:multiLevelType w:val="multilevel"/>
    <w:tmpl w:val="41C0C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E5027F"/>
    <w:multiLevelType w:val="hybridMultilevel"/>
    <w:tmpl w:val="97481AA0"/>
    <w:lvl w:ilvl="0" w:tplc="81481CBC">
      <w:start w:val="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5AF27FA"/>
    <w:multiLevelType w:val="hybridMultilevel"/>
    <w:tmpl w:val="2354D69C"/>
    <w:lvl w:ilvl="0" w:tplc="C0946BC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683A4A76"/>
    <w:multiLevelType w:val="multilevel"/>
    <w:tmpl w:val="D0F6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BA321BC"/>
    <w:multiLevelType w:val="multilevel"/>
    <w:tmpl w:val="BAE45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82"/>
    <w:rsid w:val="00035419"/>
    <w:rsid w:val="00086DD1"/>
    <w:rsid w:val="000A1D84"/>
    <w:rsid w:val="000E48F9"/>
    <w:rsid w:val="000E7182"/>
    <w:rsid w:val="00160F60"/>
    <w:rsid w:val="00182376"/>
    <w:rsid w:val="001B2411"/>
    <w:rsid w:val="002113E3"/>
    <w:rsid w:val="00233BA3"/>
    <w:rsid w:val="002E2C78"/>
    <w:rsid w:val="003D25BA"/>
    <w:rsid w:val="0041446E"/>
    <w:rsid w:val="004235CC"/>
    <w:rsid w:val="00480034"/>
    <w:rsid w:val="004A7690"/>
    <w:rsid w:val="004C7693"/>
    <w:rsid w:val="005630D0"/>
    <w:rsid w:val="005709D9"/>
    <w:rsid w:val="005B37DD"/>
    <w:rsid w:val="005E31EA"/>
    <w:rsid w:val="005F6CC5"/>
    <w:rsid w:val="0064702A"/>
    <w:rsid w:val="00661784"/>
    <w:rsid w:val="006A65B3"/>
    <w:rsid w:val="006A6EFA"/>
    <w:rsid w:val="006D022A"/>
    <w:rsid w:val="006E700F"/>
    <w:rsid w:val="007A6A4B"/>
    <w:rsid w:val="007A6CBE"/>
    <w:rsid w:val="00851B39"/>
    <w:rsid w:val="00885AA5"/>
    <w:rsid w:val="00B10580"/>
    <w:rsid w:val="00B70087"/>
    <w:rsid w:val="00BF0C7C"/>
    <w:rsid w:val="00C12686"/>
    <w:rsid w:val="00CB1D82"/>
    <w:rsid w:val="00CB24CD"/>
    <w:rsid w:val="00D00EC9"/>
    <w:rsid w:val="00D05A5A"/>
    <w:rsid w:val="00D43277"/>
    <w:rsid w:val="00D82D11"/>
    <w:rsid w:val="00DB5CAA"/>
    <w:rsid w:val="00E7169B"/>
    <w:rsid w:val="00EA2270"/>
    <w:rsid w:val="00EE1E8F"/>
    <w:rsid w:val="00F8111F"/>
    <w:rsid w:val="00F969E7"/>
    <w:rsid w:val="00FD376A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BCDD5E"/>
  <w15:docId w15:val="{70765878-9498-7740-97AB-A0972E1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7693"/>
    <w:pPr>
      <w:widowControl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4C769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C7693"/>
    <w:pPr>
      <w:shd w:val="clear" w:color="auto" w:fill="FFFFFF"/>
      <w:spacing w:after="280" w:line="288" w:lineRule="exact"/>
      <w:jc w:val="center"/>
      <w:outlineLvl w:val="0"/>
    </w:pPr>
    <w:rPr>
      <w:rFonts w:ascii="Calibri" w:eastAsia="Calibri" w:hAnsi="Calibri"/>
      <w:b/>
      <w:bCs/>
      <w:color w:val="auto"/>
      <w:sz w:val="26"/>
      <w:szCs w:val="26"/>
      <w:lang w:val="ru-RU"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769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7693"/>
    <w:pPr>
      <w:shd w:val="clear" w:color="auto" w:fill="FFFFFF"/>
      <w:spacing w:before="280" w:after="560" w:line="307" w:lineRule="exact"/>
      <w:jc w:val="center"/>
    </w:pPr>
    <w:rPr>
      <w:rFonts w:ascii="Calibri" w:eastAsia="Calibri" w:hAnsi="Calibri"/>
      <w:b/>
      <w:bCs/>
      <w:color w:val="auto"/>
      <w:sz w:val="26"/>
      <w:szCs w:val="26"/>
      <w:lang w:val="ru-RU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4C7693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C7693"/>
    <w:pPr>
      <w:shd w:val="clear" w:color="auto" w:fill="FFFFFF"/>
      <w:spacing w:before="280" w:after="560" w:line="310" w:lineRule="exact"/>
      <w:jc w:val="both"/>
    </w:pPr>
    <w:rPr>
      <w:rFonts w:ascii="Calibri" w:eastAsia="Calibri" w:hAnsi="Calibri"/>
      <w:color w:val="auto"/>
      <w:sz w:val="28"/>
      <w:szCs w:val="28"/>
      <w:lang w:val="ru-RU" w:eastAsia="en-US"/>
    </w:rPr>
  </w:style>
  <w:style w:type="paragraph" w:styleId="a3">
    <w:name w:val="List Paragraph"/>
    <w:basedOn w:val="a"/>
    <w:uiPriority w:val="99"/>
    <w:qFormat/>
    <w:rsid w:val="004C7693"/>
    <w:pPr>
      <w:ind w:left="720"/>
      <w:contextualSpacing/>
    </w:pPr>
  </w:style>
  <w:style w:type="character" w:customStyle="1" w:styleId="Bodytext2Exact">
    <w:name w:val="Body text (2) Exact"/>
    <w:basedOn w:val="a0"/>
    <w:uiPriority w:val="99"/>
    <w:rsid w:val="004C7693"/>
    <w:rPr>
      <w:rFonts w:cs="Times New Roman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F969E7"/>
    <w:rPr>
      <w:rFonts w:ascii="Arial" w:hAnsi="Arial" w:cs="Arial"/>
      <w:sz w:val="11"/>
      <w:szCs w:val="11"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uiPriority w:val="99"/>
    <w:locked/>
    <w:rsid w:val="00F969E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F969E7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F969E7"/>
    <w:pPr>
      <w:shd w:val="clear" w:color="auto" w:fill="FFFFFF"/>
      <w:spacing w:after="100" w:line="122" w:lineRule="exact"/>
    </w:pPr>
    <w:rPr>
      <w:rFonts w:ascii="Arial" w:eastAsia="Calibri" w:hAnsi="Arial" w:cs="Arial"/>
      <w:color w:val="auto"/>
      <w:sz w:val="11"/>
      <w:szCs w:val="11"/>
      <w:lang w:val="ru-RU" w:eastAsia="en-US"/>
    </w:rPr>
  </w:style>
  <w:style w:type="paragraph" w:customStyle="1" w:styleId="Picturecaption2">
    <w:name w:val="Picture caption (2)"/>
    <w:basedOn w:val="a"/>
    <w:link w:val="Picturecaption2Exact"/>
    <w:uiPriority w:val="99"/>
    <w:rsid w:val="00F969E7"/>
    <w:pPr>
      <w:shd w:val="clear" w:color="auto" w:fill="FFFFFF"/>
      <w:spacing w:before="100" w:line="210" w:lineRule="exact"/>
    </w:pPr>
    <w:rPr>
      <w:rFonts w:ascii="Calibri" w:eastAsia="Calibri" w:hAnsi="Calibri"/>
      <w:b/>
      <w:bCs/>
      <w:color w:val="auto"/>
      <w:sz w:val="19"/>
      <w:szCs w:val="19"/>
      <w:lang w:val="ru-RU" w:eastAsia="en-US"/>
    </w:rPr>
  </w:style>
  <w:style w:type="paragraph" w:customStyle="1" w:styleId="Bodytext40">
    <w:name w:val="Body text (4)"/>
    <w:basedOn w:val="a"/>
    <w:link w:val="Bodytext4"/>
    <w:uiPriority w:val="99"/>
    <w:rsid w:val="00F969E7"/>
    <w:pPr>
      <w:shd w:val="clear" w:color="auto" w:fill="FFFFFF"/>
      <w:spacing w:line="222" w:lineRule="exact"/>
      <w:jc w:val="center"/>
    </w:pPr>
    <w:rPr>
      <w:rFonts w:ascii="Calibri" w:eastAsia="Calibri" w:hAnsi="Calibri"/>
      <w:b/>
      <w:bCs/>
      <w:color w:val="auto"/>
      <w:sz w:val="20"/>
      <w:szCs w:val="20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F969E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969E7"/>
    <w:rPr>
      <w:rFonts w:ascii="Tahoma" w:hAnsi="Tahoma" w:cs="Tahoma"/>
      <w:color w:val="000000"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D43277"/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43277"/>
    <w:rPr>
      <w:rFonts w:eastAsia="Times New Roman"/>
      <w:lang w:val="uk-UA" w:eastAsia="uk-UA"/>
    </w:rPr>
  </w:style>
  <w:style w:type="character" w:customStyle="1" w:styleId="Bodytext2Bold">
    <w:name w:val="Body text (2) + Bold"/>
    <w:basedOn w:val="Bodytext2"/>
    <w:uiPriority w:val="99"/>
    <w:rsid w:val="00D4327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3</cp:revision>
  <cp:lastPrinted>2020-05-14T05:11:00Z</cp:lastPrinted>
  <dcterms:created xsi:type="dcterms:W3CDTF">2020-05-14T14:49:00Z</dcterms:created>
  <dcterms:modified xsi:type="dcterms:W3CDTF">2020-05-14T14:49:00Z</dcterms:modified>
</cp:coreProperties>
</file>