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FE2" w:rsidRPr="003E5393" w:rsidRDefault="00B40FE2" w:rsidP="00B40FE2">
      <w:pPr>
        <w:tabs>
          <w:tab w:val="left" w:pos="4860"/>
        </w:tabs>
        <w:jc w:val="right"/>
        <w:rPr>
          <w:b/>
          <w:color w:val="FF0000"/>
          <w:sz w:val="28"/>
          <w:szCs w:val="28"/>
        </w:rPr>
      </w:pPr>
      <w:r>
        <w:rPr>
          <w:b/>
          <w:sz w:val="28"/>
          <w:szCs w:val="28"/>
        </w:rPr>
        <w:t xml:space="preserve">ПРОЕКТ № </w:t>
      </w:r>
      <w:r w:rsidR="00A72D77">
        <w:rPr>
          <w:b/>
          <w:color w:val="FF0000"/>
          <w:sz w:val="28"/>
          <w:szCs w:val="28"/>
        </w:rPr>
        <w:t>288</w:t>
      </w:r>
      <w:bookmarkStart w:id="0" w:name="_GoBack"/>
      <w:bookmarkEnd w:id="0"/>
      <w:r w:rsidRPr="003E5393">
        <w:rPr>
          <w:b/>
          <w:color w:val="FF0000"/>
          <w:sz w:val="28"/>
          <w:szCs w:val="28"/>
        </w:rPr>
        <w:t xml:space="preserve"> </w:t>
      </w:r>
    </w:p>
    <w:p w:rsidR="00B40FE2" w:rsidRDefault="00A72D77" w:rsidP="00B40FE2">
      <w:pPr>
        <w:tabs>
          <w:tab w:val="left" w:pos="4860"/>
        </w:tabs>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7" o:spid="_x0000_s1027" type="#_x0000_t75" alt="ГЕРБ1" style="position:absolute;left:0;text-align:left;margin-left:225pt;margin-top:10.9pt;width:34pt;height:48.2pt;z-index:251659264;visibility:visible" o:preferrelative="f">
            <v:imagedata r:id="rId7" o:title=""/>
            <o:lock v:ext="edit" aspectratio="f"/>
            <w10:wrap type="topAndBottom"/>
          </v:shape>
        </w:pict>
      </w:r>
    </w:p>
    <w:p w:rsidR="00B40FE2" w:rsidRPr="00157AE3" w:rsidRDefault="00B40FE2" w:rsidP="00B40FE2">
      <w:pPr>
        <w:jc w:val="center"/>
        <w:rPr>
          <w:b/>
          <w:sz w:val="28"/>
          <w:szCs w:val="28"/>
        </w:rPr>
      </w:pPr>
      <w:r w:rsidRPr="00157AE3">
        <w:rPr>
          <w:b/>
          <w:sz w:val="28"/>
          <w:szCs w:val="28"/>
        </w:rPr>
        <w:t>ПЕРВОЗВАНІВСЬКА СІЛЬСЬКА РАДА</w:t>
      </w:r>
    </w:p>
    <w:p w:rsidR="00B40FE2" w:rsidRPr="00157AE3" w:rsidRDefault="00B40FE2" w:rsidP="00B40FE2">
      <w:pPr>
        <w:jc w:val="center"/>
        <w:rPr>
          <w:b/>
          <w:sz w:val="28"/>
          <w:szCs w:val="28"/>
        </w:rPr>
      </w:pPr>
      <w:r w:rsidRPr="00157AE3">
        <w:rPr>
          <w:b/>
          <w:sz w:val="28"/>
          <w:szCs w:val="28"/>
        </w:rPr>
        <w:t>КРОПИВНИЦЬКОГО РАЙОНУ  КІРОВОГРАДСЬКОЇ ОБЛАСТІ</w:t>
      </w:r>
    </w:p>
    <w:p w:rsidR="00B40FE2" w:rsidRPr="00157AE3" w:rsidRDefault="00B40FE2" w:rsidP="00B40FE2">
      <w:pPr>
        <w:tabs>
          <w:tab w:val="left" w:pos="4320"/>
          <w:tab w:val="left" w:pos="4860"/>
        </w:tabs>
        <w:jc w:val="center"/>
        <w:rPr>
          <w:b/>
          <w:sz w:val="28"/>
          <w:szCs w:val="28"/>
        </w:rPr>
      </w:pPr>
      <w:r>
        <w:rPr>
          <w:b/>
          <w:sz w:val="28"/>
          <w:szCs w:val="28"/>
        </w:rPr>
        <w:t>___________</w:t>
      </w:r>
      <w:r w:rsidRPr="00157AE3">
        <w:rPr>
          <w:b/>
          <w:sz w:val="28"/>
          <w:szCs w:val="28"/>
        </w:rPr>
        <w:t xml:space="preserve"> СЕСІЯ ВОСЬМОГО  СКЛИКАННЯ</w:t>
      </w:r>
    </w:p>
    <w:p w:rsidR="00B40FE2" w:rsidRPr="00157AE3" w:rsidRDefault="00B40FE2" w:rsidP="00B40FE2">
      <w:pPr>
        <w:jc w:val="center"/>
        <w:rPr>
          <w:b/>
          <w:sz w:val="28"/>
          <w:szCs w:val="28"/>
        </w:rPr>
      </w:pPr>
      <w:r w:rsidRPr="00157AE3">
        <w:rPr>
          <w:b/>
          <w:sz w:val="28"/>
          <w:szCs w:val="28"/>
        </w:rPr>
        <w:t xml:space="preserve"> РІШЕННЯ</w:t>
      </w:r>
    </w:p>
    <w:p w:rsidR="00B40FE2" w:rsidRPr="00157AE3" w:rsidRDefault="00B40FE2" w:rsidP="00B40FE2">
      <w:pPr>
        <w:rPr>
          <w:rFonts w:ascii="Courier New" w:hAnsi="Courier New" w:cs="Courier New"/>
          <w:sz w:val="20"/>
          <w:szCs w:val="20"/>
        </w:rPr>
      </w:pPr>
    </w:p>
    <w:p w:rsidR="00B40FE2" w:rsidRPr="00157AE3" w:rsidRDefault="00B40FE2" w:rsidP="00B40FE2">
      <w:pPr>
        <w:jc w:val="both"/>
        <w:rPr>
          <w:sz w:val="28"/>
          <w:szCs w:val="28"/>
        </w:rPr>
      </w:pPr>
      <w:r w:rsidRPr="00157AE3">
        <w:rPr>
          <w:sz w:val="28"/>
          <w:szCs w:val="28"/>
        </w:rPr>
        <w:t>від  «</w:t>
      </w:r>
      <w:r>
        <w:rPr>
          <w:sz w:val="28"/>
          <w:szCs w:val="28"/>
        </w:rPr>
        <w:t>__</w:t>
      </w:r>
      <w:r w:rsidRPr="00157AE3">
        <w:rPr>
          <w:sz w:val="28"/>
          <w:szCs w:val="28"/>
        </w:rPr>
        <w:t xml:space="preserve">» </w:t>
      </w:r>
      <w:r>
        <w:rPr>
          <w:sz w:val="28"/>
          <w:szCs w:val="28"/>
        </w:rPr>
        <w:t>__________</w:t>
      </w:r>
      <w:r w:rsidRPr="00157AE3">
        <w:rPr>
          <w:sz w:val="28"/>
          <w:szCs w:val="28"/>
        </w:rPr>
        <w:t xml:space="preserve"> </w:t>
      </w:r>
      <w:r>
        <w:rPr>
          <w:sz w:val="28"/>
          <w:szCs w:val="28"/>
        </w:rPr>
        <w:t>20__</w:t>
      </w:r>
      <w:r w:rsidRPr="00157AE3">
        <w:rPr>
          <w:sz w:val="28"/>
          <w:szCs w:val="28"/>
        </w:rPr>
        <w:t xml:space="preserve"> року                                                                              № </w:t>
      </w:r>
    </w:p>
    <w:p w:rsidR="00B40FE2" w:rsidRPr="00157AE3" w:rsidRDefault="00B40FE2" w:rsidP="00B40FE2">
      <w:pPr>
        <w:jc w:val="center"/>
        <w:rPr>
          <w:sz w:val="28"/>
          <w:szCs w:val="28"/>
        </w:rPr>
      </w:pPr>
      <w:r w:rsidRPr="00157AE3">
        <w:rPr>
          <w:sz w:val="28"/>
          <w:szCs w:val="28"/>
        </w:rPr>
        <w:t>с. Первозванівка</w:t>
      </w:r>
    </w:p>
    <w:p w:rsidR="009B59F9" w:rsidRPr="00F7423C" w:rsidRDefault="009B59F9" w:rsidP="00DB0445">
      <w:pPr>
        <w:rPr>
          <w:rFonts w:eastAsia="Batang"/>
          <w:sz w:val="22"/>
          <w:szCs w:val="22"/>
          <w:lang w:eastAsia="en-US"/>
        </w:rPr>
      </w:pPr>
    </w:p>
    <w:p w:rsidR="009B59F9" w:rsidRPr="00F7423C" w:rsidRDefault="009B59F9" w:rsidP="00DB0445">
      <w:pPr>
        <w:rPr>
          <w:rFonts w:eastAsia="Batang"/>
          <w:b/>
          <w:sz w:val="28"/>
          <w:szCs w:val="28"/>
          <w:lang w:eastAsia="en-US"/>
        </w:rPr>
      </w:pPr>
      <w:r w:rsidRPr="00F7423C">
        <w:rPr>
          <w:rFonts w:eastAsia="Batang"/>
          <w:b/>
          <w:sz w:val="28"/>
          <w:szCs w:val="28"/>
          <w:lang w:eastAsia="en-US"/>
        </w:rPr>
        <w:t xml:space="preserve">Про встановлення податку на майно </w:t>
      </w:r>
    </w:p>
    <w:p w:rsidR="009B59F9" w:rsidRDefault="009B59F9" w:rsidP="00DB0445">
      <w:pPr>
        <w:rPr>
          <w:b/>
          <w:sz w:val="28"/>
          <w:szCs w:val="28"/>
        </w:rPr>
      </w:pPr>
      <w:r w:rsidRPr="00F7423C">
        <w:rPr>
          <w:rFonts w:eastAsia="Batang"/>
          <w:b/>
          <w:sz w:val="28"/>
          <w:szCs w:val="28"/>
          <w:lang w:eastAsia="en-US"/>
        </w:rPr>
        <w:t xml:space="preserve">в частини плати за землю </w:t>
      </w:r>
      <w:r w:rsidRPr="005650E4">
        <w:rPr>
          <w:b/>
          <w:sz w:val="28"/>
          <w:szCs w:val="28"/>
        </w:rPr>
        <w:t xml:space="preserve">на території </w:t>
      </w:r>
    </w:p>
    <w:p w:rsidR="009B59F9" w:rsidRPr="001527BD" w:rsidRDefault="009B59F9" w:rsidP="00DB0445">
      <w:pPr>
        <w:rPr>
          <w:rFonts w:eastAsia="Batang"/>
          <w:b/>
          <w:sz w:val="28"/>
          <w:szCs w:val="28"/>
          <w:lang w:eastAsia="en-US"/>
        </w:rPr>
      </w:pPr>
      <w:r w:rsidRPr="005650E4">
        <w:rPr>
          <w:b/>
          <w:sz w:val="28"/>
          <w:szCs w:val="28"/>
        </w:rPr>
        <w:t xml:space="preserve">Первозванівської сільської ради </w:t>
      </w:r>
    </w:p>
    <w:p w:rsidR="009B59F9" w:rsidRDefault="009B59F9" w:rsidP="00DB0445">
      <w:pPr>
        <w:rPr>
          <w:b/>
          <w:sz w:val="28"/>
          <w:szCs w:val="28"/>
        </w:rPr>
      </w:pPr>
      <w:r w:rsidRPr="005650E4">
        <w:rPr>
          <w:b/>
          <w:sz w:val="28"/>
          <w:szCs w:val="28"/>
        </w:rPr>
        <w:t xml:space="preserve">Кропивницького району </w:t>
      </w:r>
    </w:p>
    <w:p w:rsidR="009B59F9" w:rsidRPr="005650E4" w:rsidRDefault="009B59F9" w:rsidP="00DB0445">
      <w:pPr>
        <w:rPr>
          <w:rFonts w:eastAsia="Batang"/>
          <w:b/>
          <w:sz w:val="28"/>
          <w:szCs w:val="28"/>
          <w:lang w:eastAsia="en-US"/>
        </w:rPr>
      </w:pPr>
      <w:r w:rsidRPr="005650E4">
        <w:rPr>
          <w:b/>
          <w:sz w:val="28"/>
          <w:szCs w:val="28"/>
        </w:rPr>
        <w:t>Кіровоградської області</w:t>
      </w:r>
      <w:r w:rsidRPr="001527BD">
        <w:rPr>
          <w:rFonts w:eastAsia="Batang"/>
          <w:b/>
          <w:sz w:val="28"/>
          <w:szCs w:val="28"/>
          <w:lang w:eastAsia="en-US"/>
        </w:rPr>
        <w:t xml:space="preserve"> </w:t>
      </w:r>
    </w:p>
    <w:p w:rsidR="009B59F9" w:rsidRPr="00F7423C" w:rsidRDefault="009B59F9" w:rsidP="007C6369">
      <w:pPr>
        <w:ind w:firstLine="567"/>
        <w:jc w:val="both"/>
        <w:rPr>
          <w:rFonts w:eastAsia="Batang"/>
          <w:sz w:val="28"/>
          <w:szCs w:val="28"/>
          <w:lang w:eastAsia="en-US"/>
        </w:rPr>
      </w:pPr>
    </w:p>
    <w:p w:rsidR="009B59F9" w:rsidRPr="00D64DF5" w:rsidRDefault="009B59F9" w:rsidP="007C6369">
      <w:pPr>
        <w:ind w:firstLine="567"/>
        <w:jc w:val="both"/>
        <w:rPr>
          <w:rFonts w:eastAsia="Batang"/>
          <w:b/>
          <w:color w:val="000000"/>
          <w:sz w:val="28"/>
          <w:szCs w:val="28"/>
          <w:lang w:eastAsia="en-US"/>
        </w:rPr>
      </w:pPr>
      <w:r>
        <w:rPr>
          <w:rFonts w:eastAsia="Batang"/>
          <w:sz w:val="28"/>
          <w:szCs w:val="28"/>
          <w:lang w:eastAsia="en-US"/>
        </w:rPr>
        <w:t>Керуючись</w:t>
      </w:r>
      <w:r w:rsidRPr="00F7423C">
        <w:rPr>
          <w:rFonts w:eastAsia="Batang"/>
          <w:sz w:val="28"/>
          <w:szCs w:val="28"/>
          <w:lang w:eastAsia="en-US"/>
        </w:rPr>
        <w:t xml:space="preserve"> </w:t>
      </w:r>
      <w:r>
        <w:rPr>
          <w:rFonts w:eastAsia="Batang"/>
          <w:sz w:val="28"/>
          <w:szCs w:val="28"/>
          <w:lang w:eastAsia="en-US"/>
        </w:rPr>
        <w:t xml:space="preserve">абзацами </w:t>
      </w:r>
      <w:r w:rsidRPr="00F7423C">
        <w:rPr>
          <w:rFonts w:eastAsia="Batang"/>
          <w:sz w:val="28"/>
          <w:szCs w:val="28"/>
          <w:lang w:eastAsia="en-US"/>
        </w:rPr>
        <w:t xml:space="preserve">другим і третім </w:t>
      </w:r>
      <w:r>
        <w:rPr>
          <w:rFonts w:eastAsia="Batang"/>
          <w:sz w:val="28"/>
          <w:szCs w:val="28"/>
          <w:lang w:eastAsia="en-US"/>
        </w:rPr>
        <w:t xml:space="preserve">пункту 284.1 </w:t>
      </w:r>
      <w:r w:rsidRPr="00F7423C">
        <w:rPr>
          <w:rFonts w:eastAsia="Batang"/>
          <w:sz w:val="28"/>
          <w:szCs w:val="28"/>
          <w:lang w:eastAsia="en-US"/>
        </w:rPr>
        <w:t>статті 284 Податкового кодексу України та пунктом 24,</w:t>
      </w:r>
      <w:r>
        <w:rPr>
          <w:rFonts w:eastAsia="Batang"/>
          <w:sz w:val="28"/>
          <w:szCs w:val="28"/>
          <w:lang w:eastAsia="en-US"/>
        </w:rPr>
        <w:t xml:space="preserve"> </w:t>
      </w:r>
      <w:r w:rsidRPr="00F7423C">
        <w:rPr>
          <w:rFonts w:eastAsia="Batang"/>
          <w:sz w:val="28"/>
          <w:szCs w:val="28"/>
          <w:lang w:eastAsia="en-US"/>
        </w:rPr>
        <w:t xml:space="preserve">28 частини першої статті 26 </w:t>
      </w:r>
      <w:r>
        <w:rPr>
          <w:rFonts w:eastAsia="Batang"/>
          <w:sz w:val="28"/>
          <w:szCs w:val="28"/>
          <w:lang w:eastAsia="en-US"/>
        </w:rPr>
        <w:t>Закону України  «Про  місцеве</w:t>
      </w:r>
      <w:r w:rsidRPr="00F7423C">
        <w:rPr>
          <w:rFonts w:eastAsia="Batang"/>
          <w:sz w:val="28"/>
          <w:szCs w:val="28"/>
          <w:lang w:eastAsia="en-US"/>
        </w:rPr>
        <w:t xml:space="preserve"> самоврядув</w:t>
      </w:r>
      <w:r>
        <w:rPr>
          <w:rFonts w:eastAsia="Batang"/>
          <w:sz w:val="28"/>
          <w:szCs w:val="28"/>
          <w:lang w:eastAsia="en-US"/>
        </w:rPr>
        <w:t>ання в</w:t>
      </w:r>
      <w:r w:rsidRPr="00F7423C">
        <w:rPr>
          <w:rFonts w:eastAsia="Batang"/>
          <w:sz w:val="28"/>
          <w:szCs w:val="28"/>
          <w:lang w:eastAsia="en-US"/>
        </w:rPr>
        <w:t xml:space="preserve"> Україні», </w:t>
      </w:r>
      <w:r w:rsidRPr="00D64DF5">
        <w:rPr>
          <w:rFonts w:eastAsia="Batang"/>
          <w:color w:val="000000"/>
          <w:sz w:val="28"/>
          <w:szCs w:val="28"/>
          <w:lang w:eastAsia="en-US"/>
        </w:rPr>
        <w:t>сільська рада</w:t>
      </w:r>
    </w:p>
    <w:p w:rsidR="009B59F9" w:rsidRPr="00D64DF5" w:rsidRDefault="009B59F9" w:rsidP="00DB0445">
      <w:pPr>
        <w:jc w:val="center"/>
        <w:rPr>
          <w:rFonts w:eastAsia="Batang"/>
          <w:b/>
          <w:color w:val="000000"/>
          <w:sz w:val="28"/>
          <w:szCs w:val="28"/>
          <w:lang w:eastAsia="ru-RU"/>
        </w:rPr>
      </w:pPr>
      <w:r w:rsidRPr="00D64DF5">
        <w:rPr>
          <w:rFonts w:eastAsia="Batang"/>
          <w:b/>
          <w:color w:val="000000"/>
          <w:sz w:val="28"/>
          <w:szCs w:val="28"/>
          <w:lang w:eastAsia="ru-RU"/>
        </w:rPr>
        <w:t>ВИРІШИЛА:</w:t>
      </w:r>
    </w:p>
    <w:p w:rsidR="009B59F9" w:rsidRDefault="009B59F9" w:rsidP="007C6369">
      <w:pPr>
        <w:ind w:firstLine="567"/>
        <w:jc w:val="both"/>
        <w:rPr>
          <w:rFonts w:eastAsia="Batang"/>
          <w:sz w:val="28"/>
          <w:szCs w:val="28"/>
          <w:lang w:eastAsia="en-US"/>
        </w:rPr>
      </w:pPr>
      <w:r>
        <w:rPr>
          <w:rFonts w:eastAsia="Batang"/>
          <w:sz w:val="28"/>
          <w:szCs w:val="28"/>
          <w:lang w:eastAsia="en-US"/>
        </w:rPr>
        <w:t>1. У</w:t>
      </w:r>
      <w:r w:rsidRPr="00F7423C">
        <w:rPr>
          <w:rFonts w:eastAsia="Batang"/>
          <w:sz w:val="28"/>
          <w:szCs w:val="28"/>
          <w:lang w:eastAsia="en-US"/>
        </w:rPr>
        <w:t>становити  на території Первозванівської сільської ради</w:t>
      </w:r>
      <w:r>
        <w:rPr>
          <w:rFonts w:eastAsia="Batang"/>
          <w:sz w:val="28"/>
          <w:szCs w:val="28"/>
          <w:lang w:eastAsia="en-US"/>
        </w:rPr>
        <w:t>:</w:t>
      </w:r>
    </w:p>
    <w:p w:rsidR="009B59F9" w:rsidRDefault="009B59F9" w:rsidP="007C6369">
      <w:pPr>
        <w:ind w:firstLine="567"/>
        <w:jc w:val="both"/>
        <w:rPr>
          <w:rFonts w:eastAsia="Batang"/>
          <w:sz w:val="28"/>
          <w:szCs w:val="28"/>
          <w:lang w:eastAsia="en-US"/>
        </w:rPr>
      </w:pPr>
      <w:r>
        <w:rPr>
          <w:rFonts w:eastAsia="Batang"/>
          <w:sz w:val="28"/>
          <w:szCs w:val="28"/>
          <w:lang w:eastAsia="en-US"/>
        </w:rPr>
        <w:t>1.1</w:t>
      </w:r>
      <w:r w:rsidRPr="00F7423C">
        <w:rPr>
          <w:rFonts w:eastAsia="Batang"/>
          <w:sz w:val="28"/>
          <w:szCs w:val="28"/>
          <w:lang w:eastAsia="en-US"/>
        </w:rPr>
        <w:t xml:space="preserve"> ставки </w:t>
      </w:r>
      <w:r w:rsidR="008F2660">
        <w:rPr>
          <w:rFonts w:eastAsia="Batang"/>
          <w:sz w:val="28"/>
          <w:szCs w:val="28"/>
          <w:lang w:eastAsia="en-US"/>
        </w:rPr>
        <w:t xml:space="preserve">земельного податку </w:t>
      </w:r>
      <w:r w:rsidR="00AA7DCC">
        <w:rPr>
          <w:rFonts w:eastAsia="Batang"/>
          <w:sz w:val="28"/>
          <w:szCs w:val="28"/>
          <w:lang w:eastAsia="en-US"/>
        </w:rPr>
        <w:t>згідно додатків 1-12</w:t>
      </w:r>
      <w:r>
        <w:rPr>
          <w:rFonts w:eastAsia="Batang"/>
          <w:sz w:val="28"/>
          <w:szCs w:val="28"/>
          <w:lang w:eastAsia="en-US"/>
        </w:rPr>
        <w:t>;</w:t>
      </w:r>
    </w:p>
    <w:p w:rsidR="009B59F9" w:rsidRPr="00F7423C" w:rsidRDefault="009B59F9" w:rsidP="007C6369">
      <w:pPr>
        <w:ind w:firstLine="567"/>
        <w:jc w:val="both"/>
        <w:rPr>
          <w:rFonts w:eastAsia="Batang"/>
          <w:sz w:val="28"/>
          <w:szCs w:val="28"/>
          <w:lang w:eastAsia="en-US"/>
        </w:rPr>
      </w:pPr>
      <w:r>
        <w:rPr>
          <w:rFonts w:eastAsia="Batang"/>
          <w:sz w:val="28"/>
          <w:szCs w:val="28"/>
          <w:lang w:eastAsia="en-US"/>
        </w:rPr>
        <w:t xml:space="preserve">1.2 </w:t>
      </w:r>
      <w:r>
        <w:rPr>
          <w:sz w:val="28"/>
          <w:szCs w:val="28"/>
          <w:lang w:eastAsia="ru-RU"/>
        </w:rPr>
        <w:t>п</w:t>
      </w:r>
      <w:r w:rsidRPr="00F7423C">
        <w:rPr>
          <w:sz w:val="28"/>
          <w:szCs w:val="28"/>
          <w:lang w:eastAsia="ru-RU"/>
        </w:rPr>
        <w:t xml:space="preserve">ільги для фізичних та юридичних осіб, надані відповідно до пункту 284.1 статті 284 Податкового кодексу України, </w:t>
      </w:r>
      <w:r>
        <w:rPr>
          <w:sz w:val="28"/>
          <w:szCs w:val="28"/>
          <w:lang w:eastAsia="ru-RU"/>
        </w:rPr>
        <w:t>за переліком</w:t>
      </w:r>
      <w:r w:rsidR="00AA7DCC">
        <w:rPr>
          <w:sz w:val="28"/>
          <w:szCs w:val="28"/>
          <w:lang w:eastAsia="ru-RU"/>
        </w:rPr>
        <w:t xml:space="preserve"> згідно з додатком 13</w:t>
      </w:r>
      <w:r>
        <w:rPr>
          <w:sz w:val="28"/>
          <w:szCs w:val="28"/>
          <w:lang w:eastAsia="ru-RU"/>
        </w:rPr>
        <w:t>.</w:t>
      </w:r>
    </w:p>
    <w:p w:rsidR="009B59F9" w:rsidRPr="00F7423C" w:rsidRDefault="009B59F9" w:rsidP="007C6369">
      <w:pPr>
        <w:ind w:firstLine="567"/>
        <w:jc w:val="both"/>
        <w:rPr>
          <w:sz w:val="28"/>
          <w:szCs w:val="28"/>
          <w:lang w:eastAsia="ru-RU"/>
        </w:rPr>
      </w:pPr>
      <w:r>
        <w:rPr>
          <w:rFonts w:eastAsia="Batang"/>
          <w:sz w:val="28"/>
          <w:szCs w:val="28"/>
          <w:lang w:eastAsia="en-US"/>
        </w:rPr>
        <w:t>2</w:t>
      </w:r>
      <w:r w:rsidRPr="00F7423C">
        <w:rPr>
          <w:rFonts w:eastAsia="Batang"/>
          <w:sz w:val="28"/>
          <w:szCs w:val="28"/>
          <w:lang w:eastAsia="en-US"/>
        </w:rPr>
        <w:t>.</w:t>
      </w:r>
      <w:r>
        <w:rPr>
          <w:rFonts w:eastAsia="Batang"/>
          <w:sz w:val="28"/>
          <w:szCs w:val="28"/>
          <w:lang w:eastAsia="en-US"/>
        </w:rPr>
        <w:t xml:space="preserve"> </w:t>
      </w:r>
      <w:r w:rsidRPr="00F7423C">
        <w:rPr>
          <w:sz w:val="28"/>
          <w:szCs w:val="28"/>
          <w:lang w:eastAsia="ru-RU"/>
        </w:rPr>
        <w:t>Платники податку визначаються статтею 269 Податкового кодексу України.</w:t>
      </w:r>
    </w:p>
    <w:p w:rsidR="009B59F9" w:rsidRPr="00F7423C" w:rsidRDefault="009B59F9" w:rsidP="007C6369">
      <w:pPr>
        <w:tabs>
          <w:tab w:val="left" w:pos="1075"/>
        </w:tabs>
        <w:ind w:firstLine="567"/>
        <w:jc w:val="both"/>
        <w:rPr>
          <w:sz w:val="28"/>
          <w:szCs w:val="28"/>
          <w:lang w:eastAsia="ru-RU"/>
        </w:rPr>
      </w:pPr>
      <w:r>
        <w:rPr>
          <w:sz w:val="28"/>
          <w:szCs w:val="28"/>
          <w:lang w:eastAsia="ru-RU"/>
        </w:rPr>
        <w:t>3</w:t>
      </w:r>
      <w:r w:rsidRPr="00F7423C">
        <w:rPr>
          <w:sz w:val="28"/>
          <w:szCs w:val="28"/>
          <w:lang w:eastAsia="ru-RU"/>
        </w:rPr>
        <w:t>.</w:t>
      </w:r>
      <w:r>
        <w:rPr>
          <w:sz w:val="28"/>
          <w:szCs w:val="28"/>
          <w:lang w:eastAsia="ru-RU"/>
        </w:rPr>
        <w:t xml:space="preserve"> </w:t>
      </w:r>
      <w:r w:rsidRPr="00F7423C">
        <w:rPr>
          <w:sz w:val="28"/>
          <w:szCs w:val="28"/>
          <w:lang w:eastAsia="ru-RU"/>
        </w:rPr>
        <w:t>Об’єкт оподаткування визначаються відповідно до статті 270 Податкового кодексу України.</w:t>
      </w:r>
    </w:p>
    <w:p w:rsidR="009B59F9" w:rsidRPr="00F7423C" w:rsidRDefault="009B59F9" w:rsidP="007C6369">
      <w:pPr>
        <w:ind w:firstLine="567"/>
        <w:jc w:val="both"/>
        <w:rPr>
          <w:sz w:val="28"/>
          <w:szCs w:val="28"/>
          <w:lang w:eastAsia="ru-RU"/>
        </w:rPr>
      </w:pPr>
      <w:r>
        <w:rPr>
          <w:sz w:val="28"/>
          <w:szCs w:val="28"/>
          <w:lang w:eastAsia="ru-RU"/>
        </w:rPr>
        <w:t>4</w:t>
      </w:r>
      <w:r w:rsidRPr="00F7423C">
        <w:rPr>
          <w:sz w:val="28"/>
          <w:szCs w:val="28"/>
          <w:lang w:eastAsia="ru-RU"/>
        </w:rPr>
        <w:t>.</w:t>
      </w:r>
      <w:r>
        <w:rPr>
          <w:sz w:val="28"/>
          <w:szCs w:val="28"/>
          <w:lang w:eastAsia="ru-RU"/>
        </w:rPr>
        <w:t xml:space="preserve"> </w:t>
      </w:r>
      <w:r w:rsidRPr="00F7423C">
        <w:rPr>
          <w:sz w:val="28"/>
          <w:szCs w:val="28"/>
          <w:lang w:eastAsia="ru-RU"/>
        </w:rPr>
        <w:t>База оподаткування визначається статтею 271 Податкового кодексу України.</w:t>
      </w:r>
    </w:p>
    <w:p w:rsidR="009B59F9" w:rsidRDefault="009B59F9" w:rsidP="007C6369">
      <w:pPr>
        <w:ind w:firstLine="567"/>
        <w:jc w:val="both"/>
        <w:rPr>
          <w:sz w:val="28"/>
          <w:szCs w:val="28"/>
          <w:lang w:eastAsia="ru-RU"/>
        </w:rPr>
      </w:pPr>
      <w:r>
        <w:rPr>
          <w:sz w:val="28"/>
          <w:szCs w:val="28"/>
          <w:lang w:eastAsia="ru-RU"/>
        </w:rPr>
        <w:t xml:space="preserve">5. Оподаткування земельних ділянок, наданих на землях лісогосподарського призначення </w:t>
      </w:r>
      <w:r w:rsidR="00AA7DCC">
        <w:rPr>
          <w:sz w:val="28"/>
          <w:szCs w:val="28"/>
          <w:lang w:eastAsia="ru-RU"/>
        </w:rPr>
        <w:t>(незалежно від місцезнаходження</w:t>
      </w:r>
      <w:r>
        <w:rPr>
          <w:sz w:val="28"/>
          <w:szCs w:val="28"/>
          <w:lang w:eastAsia="ru-RU"/>
        </w:rPr>
        <w:t>) земельного податку  визначається статтею 273 ПКУ.</w:t>
      </w:r>
    </w:p>
    <w:p w:rsidR="009B59F9" w:rsidRPr="00F7423C" w:rsidRDefault="009B59F9" w:rsidP="007C6369">
      <w:pPr>
        <w:ind w:firstLine="567"/>
        <w:jc w:val="both"/>
        <w:rPr>
          <w:sz w:val="28"/>
          <w:szCs w:val="28"/>
          <w:lang w:eastAsia="ru-RU"/>
        </w:rPr>
      </w:pPr>
      <w:r>
        <w:rPr>
          <w:sz w:val="28"/>
          <w:szCs w:val="28"/>
          <w:lang w:eastAsia="ru-RU"/>
        </w:rPr>
        <w:t>6</w:t>
      </w:r>
      <w:r w:rsidRPr="00F7423C">
        <w:rPr>
          <w:sz w:val="28"/>
          <w:szCs w:val="28"/>
          <w:lang w:eastAsia="ru-RU"/>
        </w:rPr>
        <w:t>.</w:t>
      </w:r>
      <w:r>
        <w:rPr>
          <w:sz w:val="28"/>
          <w:szCs w:val="28"/>
          <w:lang w:eastAsia="ru-RU"/>
        </w:rPr>
        <w:t xml:space="preserve"> </w:t>
      </w:r>
      <w:r w:rsidRPr="00F7423C">
        <w:rPr>
          <w:sz w:val="28"/>
          <w:szCs w:val="28"/>
          <w:lang w:eastAsia="ru-RU"/>
        </w:rPr>
        <w:t xml:space="preserve">Порядок обчислення податку встановлюється відповідно до статті 286 </w:t>
      </w:r>
      <w:r w:rsidRPr="00F7423C">
        <w:rPr>
          <w:rFonts w:eastAsia="SimSun"/>
          <w:color w:val="000000"/>
          <w:sz w:val="28"/>
          <w:szCs w:val="28"/>
          <w:lang w:eastAsia="ru-RU"/>
        </w:rPr>
        <w:t>Податкового кодексу України</w:t>
      </w:r>
      <w:r w:rsidRPr="00F7423C">
        <w:rPr>
          <w:sz w:val="28"/>
          <w:szCs w:val="28"/>
          <w:lang w:eastAsia="ru-RU"/>
        </w:rPr>
        <w:t xml:space="preserve"> з урахуванням норми статті 284 Податкового кодексу України.</w:t>
      </w:r>
    </w:p>
    <w:p w:rsidR="009B59F9" w:rsidRPr="00F7423C" w:rsidRDefault="009B59F9" w:rsidP="007C6369">
      <w:pPr>
        <w:ind w:firstLine="567"/>
        <w:jc w:val="both"/>
        <w:rPr>
          <w:sz w:val="28"/>
          <w:szCs w:val="28"/>
          <w:lang w:eastAsia="ru-RU"/>
        </w:rPr>
      </w:pPr>
      <w:r>
        <w:rPr>
          <w:sz w:val="28"/>
          <w:szCs w:val="28"/>
          <w:lang w:eastAsia="ru-RU"/>
        </w:rPr>
        <w:t>7</w:t>
      </w:r>
      <w:r w:rsidRPr="00F7423C">
        <w:rPr>
          <w:sz w:val="28"/>
          <w:szCs w:val="28"/>
          <w:lang w:eastAsia="ru-RU"/>
        </w:rPr>
        <w:t>.</w:t>
      </w:r>
      <w:r>
        <w:rPr>
          <w:sz w:val="28"/>
          <w:szCs w:val="28"/>
          <w:lang w:eastAsia="ru-RU"/>
        </w:rPr>
        <w:t xml:space="preserve"> </w:t>
      </w:r>
      <w:r w:rsidRPr="00F7423C">
        <w:rPr>
          <w:sz w:val="28"/>
          <w:szCs w:val="28"/>
          <w:lang w:eastAsia="ru-RU"/>
        </w:rPr>
        <w:t>Податковий (звітний) період визначається статтею 285 Податкового кодексу України.</w:t>
      </w:r>
    </w:p>
    <w:p w:rsidR="009B59F9" w:rsidRPr="00F7423C" w:rsidRDefault="009B59F9" w:rsidP="00B23886">
      <w:pPr>
        <w:ind w:firstLine="567"/>
        <w:jc w:val="both"/>
        <w:rPr>
          <w:sz w:val="28"/>
          <w:szCs w:val="28"/>
          <w:lang w:eastAsia="ru-RU"/>
        </w:rPr>
      </w:pPr>
      <w:r>
        <w:rPr>
          <w:sz w:val="28"/>
          <w:szCs w:val="28"/>
          <w:lang w:eastAsia="ru-RU"/>
        </w:rPr>
        <w:t>8</w:t>
      </w:r>
      <w:r w:rsidRPr="00F7423C">
        <w:rPr>
          <w:sz w:val="28"/>
          <w:szCs w:val="28"/>
          <w:lang w:eastAsia="ru-RU"/>
        </w:rPr>
        <w:t>.</w:t>
      </w:r>
      <w:r>
        <w:rPr>
          <w:sz w:val="28"/>
          <w:szCs w:val="28"/>
          <w:lang w:eastAsia="ru-RU"/>
        </w:rPr>
        <w:t xml:space="preserve"> </w:t>
      </w:r>
      <w:r w:rsidRPr="00F7423C">
        <w:rPr>
          <w:sz w:val="28"/>
          <w:szCs w:val="28"/>
          <w:lang w:eastAsia="ru-RU"/>
        </w:rPr>
        <w:t>Строк та порядок сплати податку визначається статтею 287 Податкового кодексу України.</w:t>
      </w:r>
    </w:p>
    <w:p w:rsidR="009B59F9" w:rsidRPr="00F7423C" w:rsidRDefault="009B59F9" w:rsidP="00B23886">
      <w:pPr>
        <w:ind w:firstLine="567"/>
        <w:jc w:val="both"/>
        <w:rPr>
          <w:sz w:val="28"/>
          <w:szCs w:val="28"/>
          <w:lang w:eastAsia="ru-RU"/>
        </w:rPr>
      </w:pPr>
      <w:r>
        <w:rPr>
          <w:sz w:val="28"/>
          <w:szCs w:val="28"/>
          <w:lang w:eastAsia="ru-RU"/>
        </w:rPr>
        <w:lastRenderedPageBreak/>
        <w:t>9</w:t>
      </w:r>
      <w:r w:rsidRPr="00F7423C">
        <w:rPr>
          <w:sz w:val="28"/>
          <w:szCs w:val="28"/>
          <w:lang w:eastAsia="ru-RU"/>
        </w:rPr>
        <w:t>.</w:t>
      </w:r>
      <w:r>
        <w:rPr>
          <w:sz w:val="28"/>
          <w:szCs w:val="28"/>
          <w:lang w:eastAsia="ru-RU"/>
        </w:rPr>
        <w:t xml:space="preserve"> </w:t>
      </w:r>
      <w:r w:rsidRPr="00F7423C">
        <w:rPr>
          <w:sz w:val="28"/>
          <w:szCs w:val="28"/>
          <w:lang w:eastAsia="ru-RU"/>
        </w:rPr>
        <w:t>Строк та порядок подання звітності про обчислення і сплату початку визначається пунктами 286.2-286.4 статті 286 Податкового кодексу України.</w:t>
      </w:r>
    </w:p>
    <w:p w:rsidR="009B59F9" w:rsidRDefault="009B59F9" w:rsidP="00B23886">
      <w:pPr>
        <w:ind w:firstLine="567"/>
        <w:jc w:val="both"/>
        <w:rPr>
          <w:rFonts w:eastAsia="Batang"/>
          <w:sz w:val="28"/>
          <w:szCs w:val="28"/>
          <w:lang w:eastAsia="en-US"/>
        </w:rPr>
      </w:pPr>
      <w:r w:rsidRPr="00F7423C">
        <w:rPr>
          <w:rFonts w:eastAsia="Batang"/>
          <w:sz w:val="28"/>
          <w:szCs w:val="28"/>
        </w:rPr>
        <w:t>1</w:t>
      </w:r>
      <w:r>
        <w:rPr>
          <w:rFonts w:eastAsia="Batang"/>
          <w:sz w:val="28"/>
          <w:szCs w:val="28"/>
        </w:rPr>
        <w:t>1</w:t>
      </w:r>
      <w:r w:rsidRPr="00F7423C">
        <w:rPr>
          <w:rFonts w:eastAsia="Batang"/>
          <w:sz w:val="28"/>
          <w:szCs w:val="28"/>
        </w:rPr>
        <w:t xml:space="preserve">. </w:t>
      </w:r>
      <w:r w:rsidRPr="00F7423C">
        <w:rPr>
          <w:rFonts w:eastAsia="Batang"/>
          <w:sz w:val="28"/>
          <w:szCs w:val="28"/>
          <w:lang w:eastAsia="en-US"/>
        </w:rPr>
        <w:t xml:space="preserve">Оприлюднити дане рішення згідно чинного законодавства. </w:t>
      </w:r>
    </w:p>
    <w:p w:rsidR="009B59F9" w:rsidRPr="007F3764" w:rsidRDefault="009B59F9" w:rsidP="007F3764">
      <w:pPr>
        <w:ind w:firstLine="540"/>
        <w:jc w:val="both"/>
        <w:rPr>
          <w:sz w:val="28"/>
          <w:szCs w:val="28"/>
        </w:rPr>
      </w:pPr>
      <w:r>
        <w:rPr>
          <w:rFonts w:eastAsia="Batang"/>
          <w:sz w:val="28"/>
          <w:szCs w:val="28"/>
          <w:lang w:eastAsia="en-US"/>
        </w:rPr>
        <w:t>12</w:t>
      </w:r>
      <w:r w:rsidR="00B55D5E">
        <w:rPr>
          <w:rFonts w:eastAsia="Batang"/>
          <w:sz w:val="28"/>
          <w:szCs w:val="28"/>
          <w:lang w:eastAsia="en-US"/>
        </w:rPr>
        <w:t xml:space="preserve">. </w:t>
      </w:r>
      <w:r w:rsidRPr="004218FD">
        <w:rPr>
          <w:noProof/>
          <w:sz w:val="28"/>
          <w:szCs w:val="28"/>
        </w:rPr>
        <w:t xml:space="preserve">Рішення від </w:t>
      </w:r>
      <w:r w:rsidR="007E6E29" w:rsidRPr="004218FD">
        <w:rPr>
          <w:noProof/>
          <w:sz w:val="28"/>
          <w:szCs w:val="28"/>
        </w:rPr>
        <w:t>26</w:t>
      </w:r>
      <w:r w:rsidRPr="004218FD">
        <w:rPr>
          <w:noProof/>
          <w:sz w:val="28"/>
          <w:szCs w:val="28"/>
        </w:rPr>
        <w:t>.06.201</w:t>
      </w:r>
      <w:r w:rsidR="007E6E29" w:rsidRPr="004218FD">
        <w:rPr>
          <w:noProof/>
          <w:sz w:val="28"/>
          <w:szCs w:val="28"/>
        </w:rPr>
        <w:t>9</w:t>
      </w:r>
      <w:r w:rsidRPr="004218FD">
        <w:rPr>
          <w:noProof/>
          <w:sz w:val="28"/>
          <w:szCs w:val="28"/>
        </w:rPr>
        <w:t xml:space="preserve"> року № </w:t>
      </w:r>
      <w:r w:rsidR="004218FD" w:rsidRPr="004218FD">
        <w:rPr>
          <w:noProof/>
          <w:sz w:val="28"/>
          <w:szCs w:val="28"/>
        </w:rPr>
        <w:t>750</w:t>
      </w:r>
      <w:r w:rsidRPr="004218FD">
        <w:rPr>
          <w:noProof/>
          <w:sz w:val="28"/>
          <w:szCs w:val="28"/>
        </w:rPr>
        <w:t xml:space="preserve"> «</w:t>
      </w:r>
      <w:r w:rsidRPr="007F3764">
        <w:rPr>
          <w:sz w:val="28"/>
          <w:szCs w:val="28"/>
        </w:rPr>
        <w:t>Про встановлення податку на майно</w:t>
      </w:r>
      <w:r>
        <w:rPr>
          <w:sz w:val="28"/>
          <w:szCs w:val="28"/>
        </w:rPr>
        <w:t xml:space="preserve"> </w:t>
      </w:r>
      <w:r w:rsidR="001745E3">
        <w:rPr>
          <w:sz w:val="28"/>
          <w:szCs w:val="28"/>
        </w:rPr>
        <w:t>в частині плати за землю на 2020</w:t>
      </w:r>
      <w:r w:rsidRPr="007F3764">
        <w:rPr>
          <w:sz w:val="28"/>
          <w:szCs w:val="28"/>
        </w:rPr>
        <w:t xml:space="preserve"> рік на території Первозванівської сільської ради </w:t>
      </w:r>
      <w:r w:rsidR="001745E3">
        <w:rPr>
          <w:sz w:val="28"/>
          <w:szCs w:val="28"/>
        </w:rPr>
        <w:t>Кропивницького</w:t>
      </w:r>
      <w:r w:rsidRPr="007F3764">
        <w:rPr>
          <w:sz w:val="28"/>
          <w:szCs w:val="28"/>
        </w:rPr>
        <w:t xml:space="preserve"> району Кіровоградської області</w:t>
      </w:r>
      <w:r>
        <w:rPr>
          <w:sz w:val="28"/>
          <w:szCs w:val="28"/>
        </w:rPr>
        <w:t>»</w:t>
      </w:r>
      <w:r w:rsidR="004218FD">
        <w:rPr>
          <w:sz w:val="28"/>
          <w:szCs w:val="28"/>
        </w:rPr>
        <w:t xml:space="preserve"> зі змінами згідно рішення від 20.12.2019 року № 1071</w:t>
      </w:r>
      <w:r>
        <w:rPr>
          <w:sz w:val="28"/>
          <w:szCs w:val="28"/>
        </w:rPr>
        <w:t xml:space="preserve"> </w:t>
      </w:r>
      <w:r w:rsidRPr="004218FD">
        <w:rPr>
          <w:noProof/>
          <w:sz w:val="28"/>
          <w:szCs w:val="28"/>
        </w:rPr>
        <w:t>вважати такими, що втратило чинність.</w:t>
      </w:r>
    </w:p>
    <w:p w:rsidR="009B59F9" w:rsidRPr="00F7423C" w:rsidRDefault="009B59F9" w:rsidP="007F3764">
      <w:pPr>
        <w:ind w:firstLine="567"/>
        <w:jc w:val="both"/>
        <w:rPr>
          <w:rFonts w:eastAsia="Batang"/>
          <w:sz w:val="28"/>
          <w:szCs w:val="28"/>
        </w:rPr>
      </w:pPr>
      <w:r>
        <w:rPr>
          <w:rFonts w:eastAsia="Batang"/>
          <w:sz w:val="28"/>
          <w:szCs w:val="28"/>
          <w:lang w:eastAsia="en-US"/>
        </w:rPr>
        <w:t xml:space="preserve">13. </w:t>
      </w:r>
      <w:r>
        <w:rPr>
          <w:rFonts w:eastAsia="Batang"/>
          <w:sz w:val="28"/>
          <w:szCs w:val="28"/>
        </w:rPr>
        <w:t>Р</w:t>
      </w:r>
      <w:r w:rsidRPr="00F7423C">
        <w:rPr>
          <w:rFonts w:eastAsia="Batang"/>
          <w:sz w:val="28"/>
          <w:szCs w:val="28"/>
        </w:rPr>
        <w:t>ішення набу</w:t>
      </w:r>
      <w:r w:rsidR="001745E3">
        <w:rPr>
          <w:rFonts w:eastAsia="Batang"/>
          <w:sz w:val="28"/>
          <w:szCs w:val="28"/>
        </w:rPr>
        <w:t>ває чинності з 01.01.2021</w:t>
      </w:r>
      <w:r>
        <w:rPr>
          <w:rFonts w:eastAsia="Batang"/>
          <w:sz w:val="28"/>
          <w:szCs w:val="28"/>
        </w:rPr>
        <w:t xml:space="preserve"> року.</w:t>
      </w:r>
    </w:p>
    <w:p w:rsidR="009B59F9" w:rsidRPr="00F7423C" w:rsidRDefault="009B59F9" w:rsidP="00B23886">
      <w:pPr>
        <w:suppressAutoHyphens/>
        <w:ind w:firstLine="567"/>
        <w:jc w:val="both"/>
        <w:rPr>
          <w:rFonts w:eastAsia="Batang"/>
          <w:sz w:val="28"/>
          <w:szCs w:val="28"/>
          <w:lang w:eastAsia="en-US"/>
        </w:rPr>
      </w:pPr>
      <w:r w:rsidRPr="00F7423C">
        <w:rPr>
          <w:rFonts w:eastAsia="Batang"/>
          <w:sz w:val="28"/>
          <w:szCs w:val="28"/>
          <w:lang w:eastAsia="en-US"/>
        </w:rPr>
        <w:t>1</w:t>
      </w:r>
      <w:r>
        <w:rPr>
          <w:rFonts w:eastAsia="Batang"/>
          <w:sz w:val="28"/>
          <w:szCs w:val="28"/>
          <w:lang w:eastAsia="en-US"/>
        </w:rPr>
        <w:t>4</w:t>
      </w:r>
      <w:r w:rsidRPr="00F7423C">
        <w:rPr>
          <w:rFonts w:eastAsia="Batang"/>
          <w:sz w:val="28"/>
          <w:szCs w:val="28"/>
          <w:lang w:eastAsia="en-US"/>
        </w:rPr>
        <w:t>.Контроль за виконанням даного рішення покласти на постійну комісію сільської ради з питань бюджету, фінансів, фінансово-економічного розвитку, інвестиційної політики, законності, діяльності ради, депутатської етики та регламенту.</w:t>
      </w:r>
    </w:p>
    <w:p w:rsidR="009B59F9" w:rsidRPr="00F7423C" w:rsidRDefault="009B59F9" w:rsidP="00DB0445">
      <w:pPr>
        <w:suppressAutoHyphens/>
        <w:jc w:val="both"/>
        <w:rPr>
          <w:rFonts w:eastAsia="Batang"/>
          <w:sz w:val="28"/>
          <w:szCs w:val="28"/>
          <w:lang w:eastAsia="en-US"/>
        </w:rPr>
      </w:pPr>
    </w:p>
    <w:p w:rsidR="009B59F9" w:rsidRPr="007F3764" w:rsidRDefault="009B59F9" w:rsidP="007F3764">
      <w:pPr>
        <w:rPr>
          <w:rFonts w:eastAsia="Batang"/>
          <w:b/>
          <w:sz w:val="28"/>
          <w:szCs w:val="28"/>
          <w:lang w:eastAsia="en-US"/>
        </w:rPr>
        <w:sectPr w:rsidR="009B59F9" w:rsidRPr="007F3764" w:rsidSect="001527BD">
          <w:footerReference w:type="default" r:id="rId8"/>
          <w:pgSz w:w="11906" w:h="16838"/>
          <w:pgMar w:top="1134" w:right="567" w:bottom="1134" w:left="1701" w:header="709" w:footer="709" w:gutter="0"/>
          <w:cols w:space="720"/>
          <w:titlePg/>
          <w:docGrid w:linePitch="326"/>
        </w:sectPr>
      </w:pPr>
      <w:r w:rsidRPr="00F7423C">
        <w:rPr>
          <w:rFonts w:eastAsia="Batang"/>
          <w:b/>
          <w:sz w:val="28"/>
          <w:szCs w:val="28"/>
          <w:lang w:eastAsia="en-US"/>
        </w:rPr>
        <w:t>Сільський  голова</w:t>
      </w:r>
      <w:r>
        <w:rPr>
          <w:rFonts w:eastAsia="Batang"/>
          <w:b/>
          <w:sz w:val="28"/>
          <w:szCs w:val="28"/>
          <w:lang w:eastAsia="en-US"/>
        </w:rPr>
        <w:tab/>
      </w:r>
      <w:r>
        <w:rPr>
          <w:rFonts w:eastAsia="Batang"/>
          <w:b/>
          <w:sz w:val="28"/>
          <w:szCs w:val="28"/>
          <w:lang w:eastAsia="en-US"/>
        </w:rPr>
        <w:tab/>
      </w:r>
      <w:r>
        <w:rPr>
          <w:rFonts w:eastAsia="Batang"/>
          <w:b/>
          <w:sz w:val="28"/>
          <w:szCs w:val="28"/>
          <w:lang w:eastAsia="en-US"/>
        </w:rPr>
        <w:tab/>
      </w:r>
      <w:r>
        <w:rPr>
          <w:rFonts w:eastAsia="Batang"/>
          <w:b/>
          <w:sz w:val="28"/>
          <w:szCs w:val="28"/>
          <w:lang w:eastAsia="en-US"/>
        </w:rPr>
        <w:tab/>
        <w:t xml:space="preserve">             </w:t>
      </w:r>
      <w:r w:rsidR="001745E3">
        <w:rPr>
          <w:rFonts w:eastAsia="Batang"/>
          <w:b/>
          <w:sz w:val="28"/>
          <w:szCs w:val="28"/>
          <w:lang w:eastAsia="en-US"/>
        </w:rPr>
        <w:t xml:space="preserve">                Прасковія</w:t>
      </w:r>
      <w:r w:rsidR="00944954">
        <w:rPr>
          <w:rFonts w:eastAsia="Batang"/>
          <w:b/>
          <w:sz w:val="28"/>
          <w:szCs w:val="28"/>
          <w:lang w:eastAsia="en-US"/>
        </w:rPr>
        <w:t xml:space="preserve"> МУДРА</w:t>
      </w:r>
    </w:p>
    <w:p w:rsidR="009B59F9" w:rsidRPr="00F7423C" w:rsidRDefault="009B59F9" w:rsidP="007F3764">
      <w:pPr>
        <w:keepNext/>
        <w:keepLines/>
        <w:tabs>
          <w:tab w:val="left" w:pos="8189"/>
        </w:tabs>
        <w:spacing w:before="120" w:after="120"/>
      </w:pPr>
    </w:p>
    <w:sectPr w:rsidR="009B59F9" w:rsidRPr="00F7423C" w:rsidSect="001527BD">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9F9" w:rsidRDefault="009B59F9" w:rsidP="001527BD">
      <w:r>
        <w:separator/>
      </w:r>
    </w:p>
  </w:endnote>
  <w:endnote w:type="continuationSeparator" w:id="0">
    <w:p w:rsidR="009B59F9" w:rsidRDefault="009B59F9" w:rsidP="0015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1">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Corbel"/>
    <w:panose1 w:val="00000000000000000000"/>
    <w:charset w:val="00"/>
    <w:family w:val="swiss"/>
    <w:notTrueType/>
    <w:pitch w:val="variable"/>
    <w:sig w:usb0="00000003" w:usb1="00000000" w:usb2="00000000" w:usb3="00000000" w:csb0="00000001" w:csb1="00000000"/>
  </w:font>
  <w:font w:name="Peterburg">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9F9" w:rsidRDefault="003D5D00">
    <w:pPr>
      <w:pStyle w:val="ac"/>
      <w:jc w:val="center"/>
    </w:pPr>
    <w:r>
      <w:fldChar w:fldCharType="begin"/>
    </w:r>
    <w:r>
      <w:instrText>PAGE   \* MERGEFORMAT</w:instrText>
    </w:r>
    <w:r>
      <w:fldChar w:fldCharType="separate"/>
    </w:r>
    <w:r w:rsidR="00A72D77">
      <w:rPr>
        <w:noProof/>
      </w:rPr>
      <w:t>2</w:t>
    </w:r>
    <w:r>
      <w:rPr>
        <w:noProof/>
      </w:rPr>
      <w:fldChar w:fldCharType="end"/>
    </w:r>
  </w:p>
  <w:p w:rsidR="009B59F9" w:rsidRDefault="009B59F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9F9" w:rsidRDefault="009B59F9" w:rsidP="001527BD">
      <w:r>
        <w:separator/>
      </w:r>
    </w:p>
  </w:footnote>
  <w:footnote w:type="continuationSeparator" w:id="0">
    <w:p w:rsidR="009B59F9" w:rsidRDefault="009B59F9" w:rsidP="001527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060F3"/>
    <w:multiLevelType w:val="multilevel"/>
    <w:tmpl w:val="4A28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04775"/>
    <w:multiLevelType w:val="multilevel"/>
    <w:tmpl w:val="2A44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377A8"/>
    <w:multiLevelType w:val="multilevel"/>
    <w:tmpl w:val="543E1F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61F712A3"/>
    <w:multiLevelType w:val="multilevel"/>
    <w:tmpl w:val="3A20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C63A03"/>
    <w:multiLevelType w:val="multilevel"/>
    <w:tmpl w:val="66BA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7457E"/>
    <w:multiLevelType w:val="hybridMultilevel"/>
    <w:tmpl w:val="49906930"/>
    <w:lvl w:ilvl="0" w:tplc="D8A86870">
      <w:start w:val="1"/>
      <w:numFmt w:val="decimal"/>
      <w:pStyle w:val="a"/>
      <w:lvlText w:val="%1."/>
      <w:lvlJc w:val="left"/>
      <w:pPr>
        <w:tabs>
          <w:tab w:val="num" w:pos="720"/>
        </w:tabs>
        <w:ind w:left="720" w:hanging="360"/>
      </w:pPr>
      <w:rPr>
        <w:rFonts w:cs="Times New Roman"/>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78A35C0A"/>
    <w:multiLevelType w:val="multilevel"/>
    <w:tmpl w:val="89B08BD6"/>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5DB"/>
    <w:rsid w:val="000436BB"/>
    <w:rsid w:val="000713F5"/>
    <w:rsid w:val="000F1649"/>
    <w:rsid w:val="001527BD"/>
    <w:rsid w:val="001745E3"/>
    <w:rsid w:val="001A7712"/>
    <w:rsid w:val="001C436E"/>
    <w:rsid w:val="001E3FEB"/>
    <w:rsid w:val="00257C07"/>
    <w:rsid w:val="00294047"/>
    <w:rsid w:val="002A6FA6"/>
    <w:rsid w:val="00395784"/>
    <w:rsid w:val="003D5D00"/>
    <w:rsid w:val="004218FD"/>
    <w:rsid w:val="00541B66"/>
    <w:rsid w:val="00552DCC"/>
    <w:rsid w:val="005650E4"/>
    <w:rsid w:val="005A7812"/>
    <w:rsid w:val="005F0DD4"/>
    <w:rsid w:val="005F3495"/>
    <w:rsid w:val="00606805"/>
    <w:rsid w:val="006605DB"/>
    <w:rsid w:val="00671513"/>
    <w:rsid w:val="00676AC0"/>
    <w:rsid w:val="006C16CA"/>
    <w:rsid w:val="006E2BD3"/>
    <w:rsid w:val="00745168"/>
    <w:rsid w:val="007521E3"/>
    <w:rsid w:val="0076314B"/>
    <w:rsid w:val="00784E1F"/>
    <w:rsid w:val="007C456C"/>
    <w:rsid w:val="007C6369"/>
    <w:rsid w:val="007E6E29"/>
    <w:rsid w:val="007F3764"/>
    <w:rsid w:val="00855808"/>
    <w:rsid w:val="008B3BAA"/>
    <w:rsid w:val="008F1D6B"/>
    <w:rsid w:val="008F2660"/>
    <w:rsid w:val="00916255"/>
    <w:rsid w:val="009322C4"/>
    <w:rsid w:val="009351B9"/>
    <w:rsid w:val="00944954"/>
    <w:rsid w:val="00996AD0"/>
    <w:rsid w:val="009B59F9"/>
    <w:rsid w:val="009F234D"/>
    <w:rsid w:val="00A071AF"/>
    <w:rsid w:val="00A26BC2"/>
    <w:rsid w:val="00A60721"/>
    <w:rsid w:val="00A72D77"/>
    <w:rsid w:val="00A91FBE"/>
    <w:rsid w:val="00AA7DCC"/>
    <w:rsid w:val="00AD053A"/>
    <w:rsid w:val="00B23886"/>
    <w:rsid w:val="00B40FE2"/>
    <w:rsid w:val="00B475AD"/>
    <w:rsid w:val="00B55D5E"/>
    <w:rsid w:val="00B61A40"/>
    <w:rsid w:val="00BA2A75"/>
    <w:rsid w:val="00C0522B"/>
    <w:rsid w:val="00C134EC"/>
    <w:rsid w:val="00C25C19"/>
    <w:rsid w:val="00CF0FE1"/>
    <w:rsid w:val="00D24C9F"/>
    <w:rsid w:val="00D467FA"/>
    <w:rsid w:val="00D5078C"/>
    <w:rsid w:val="00D64DF5"/>
    <w:rsid w:val="00DB00AC"/>
    <w:rsid w:val="00DB0445"/>
    <w:rsid w:val="00E41B3A"/>
    <w:rsid w:val="00E528F9"/>
    <w:rsid w:val="00E54941"/>
    <w:rsid w:val="00E60E1B"/>
    <w:rsid w:val="00ED6E62"/>
    <w:rsid w:val="00F1461D"/>
    <w:rsid w:val="00F432DD"/>
    <w:rsid w:val="00F57217"/>
    <w:rsid w:val="00F73E13"/>
    <w:rsid w:val="00F7423C"/>
    <w:rsid w:val="00FB6914"/>
    <w:rsid w:val="00FC4BBB"/>
    <w:rsid w:val="00FE4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F13C9CA"/>
  <w15:docId w15:val="{BAF3E0BE-7D1F-4CAE-BD0A-1781C01B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6E62"/>
    <w:rPr>
      <w:sz w:val="24"/>
      <w:szCs w:val="24"/>
      <w:lang w:val="uk-UA" w:eastAsia="uk-UA"/>
    </w:rPr>
  </w:style>
  <w:style w:type="paragraph" w:styleId="1">
    <w:name w:val="heading 1"/>
    <w:basedOn w:val="a0"/>
    <w:next w:val="a0"/>
    <w:link w:val="10"/>
    <w:uiPriority w:val="99"/>
    <w:qFormat/>
    <w:rsid w:val="00DB0445"/>
    <w:pPr>
      <w:keepNext/>
      <w:outlineLvl w:val="0"/>
    </w:pPr>
    <w:rPr>
      <w:rFonts w:eastAsia="Batang"/>
      <w:b/>
      <w:bCs/>
      <w:lang w:val="ru-RU" w:eastAsia="ru-RU"/>
    </w:rPr>
  </w:style>
  <w:style w:type="paragraph" w:styleId="2">
    <w:name w:val="heading 2"/>
    <w:basedOn w:val="a0"/>
    <w:next w:val="a0"/>
    <w:link w:val="20"/>
    <w:uiPriority w:val="99"/>
    <w:qFormat/>
    <w:rsid w:val="00DB0445"/>
    <w:pPr>
      <w:keepNext/>
      <w:keepLines/>
      <w:spacing w:before="200" w:line="276" w:lineRule="auto"/>
      <w:outlineLvl w:val="1"/>
    </w:pPr>
    <w:rPr>
      <w:rFonts w:ascii="Cambria" w:eastAsia="Batang" w:hAnsi="Cambria"/>
      <w:b/>
      <w:bCs/>
      <w:color w:val="4F81BD"/>
      <w:sz w:val="26"/>
      <w:szCs w:val="26"/>
      <w:lang w:val="ru-RU" w:eastAsia="en-US"/>
    </w:rPr>
  </w:style>
  <w:style w:type="paragraph" w:styleId="3">
    <w:name w:val="heading 3"/>
    <w:basedOn w:val="a0"/>
    <w:next w:val="a0"/>
    <w:link w:val="30"/>
    <w:uiPriority w:val="99"/>
    <w:qFormat/>
    <w:rsid w:val="00DB0445"/>
    <w:pPr>
      <w:keepNext/>
      <w:jc w:val="center"/>
      <w:outlineLvl w:val="2"/>
    </w:pPr>
    <w:rPr>
      <w:rFonts w:eastAsia="Batang"/>
      <w:b/>
      <w:bCs/>
      <w:lang w:val="ru-RU" w:eastAsia="ru-RU"/>
    </w:rPr>
  </w:style>
  <w:style w:type="paragraph" w:styleId="4">
    <w:name w:val="heading 4"/>
    <w:basedOn w:val="a0"/>
    <w:next w:val="a0"/>
    <w:link w:val="40"/>
    <w:uiPriority w:val="99"/>
    <w:qFormat/>
    <w:rsid w:val="00DB0445"/>
    <w:pPr>
      <w:keepNext/>
      <w:jc w:val="both"/>
      <w:outlineLvl w:val="3"/>
    </w:pPr>
    <w:rPr>
      <w:rFonts w:eastAsia="Batang"/>
      <w:b/>
      <w:lang w:val="ru-RU" w:eastAsia="ru-RU"/>
    </w:rPr>
  </w:style>
  <w:style w:type="paragraph" w:styleId="5">
    <w:name w:val="heading 5"/>
    <w:basedOn w:val="a0"/>
    <w:next w:val="a0"/>
    <w:link w:val="50"/>
    <w:uiPriority w:val="99"/>
    <w:qFormat/>
    <w:rsid w:val="00DB0445"/>
    <w:pPr>
      <w:spacing w:before="240" w:after="60"/>
      <w:outlineLvl w:val="4"/>
    </w:pPr>
    <w:rPr>
      <w:rFonts w:eastAsia="Batang"/>
      <w:b/>
      <w:bCs/>
      <w:i/>
      <w:iCs/>
      <w:sz w:val="26"/>
      <w:szCs w:val="26"/>
      <w:lang w:val="ru-RU" w:eastAsia="ru-RU"/>
    </w:rPr>
  </w:style>
  <w:style w:type="paragraph" w:styleId="6">
    <w:name w:val="heading 6"/>
    <w:basedOn w:val="a0"/>
    <w:next w:val="a0"/>
    <w:link w:val="60"/>
    <w:uiPriority w:val="99"/>
    <w:qFormat/>
    <w:rsid w:val="00DB0445"/>
    <w:pPr>
      <w:spacing w:before="240" w:after="60"/>
      <w:outlineLvl w:val="5"/>
    </w:pPr>
    <w:rPr>
      <w:rFonts w:eastAsia="Batang"/>
      <w:b/>
      <w:bCs/>
      <w:sz w:val="22"/>
      <w:szCs w:val="22"/>
      <w:lang w:val="ru-RU" w:eastAsia="ru-RU"/>
    </w:rPr>
  </w:style>
  <w:style w:type="paragraph" w:styleId="7">
    <w:name w:val="heading 7"/>
    <w:basedOn w:val="a0"/>
    <w:next w:val="a0"/>
    <w:link w:val="70"/>
    <w:uiPriority w:val="99"/>
    <w:qFormat/>
    <w:rsid w:val="00DB0445"/>
    <w:pPr>
      <w:keepNext/>
      <w:keepLines/>
      <w:spacing w:before="200" w:line="276" w:lineRule="auto"/>
      <w:outlineLvl w:val="6"/>
    </w:pPr>
    <w:rPr>
      <w:rFonts w:ascii="Cambria" w:hAnsi="Cambria"/>
      <w:i/>
      <w:iCs/>
      <w:color w:val="404040"/>
      <w:sz w:val="22"/>
      <w:szCs w:val="22"/>
      <w:lang w:val="ru-RU" w:eastAsia="en-US"/>
    </w:rPr>
  </w:style>
  <w:style w:type="paragraph" w:styleId="8">
    <w:name w:val="heading 8"/>
    <w:basedOn w:val="a0"/>
    <w:next w:val="a0"/>
    <w:link w:val="80"/>
    <w:uiPriority w:val="99"/>
    <w:qFormat/>
    <w:rsid w:val="00DB0445"/>
    <w:pPr>
      <w:keepNext/>
      <w:keepLines/>
      <w:spacing w:before="200" w:line="276" w:lineRule="auto"/>
      <w:outlineLvl w:val="7"/>
    </w:pPr>
    <w:rPr>
      <w:rFonts w:ascii="Cambria" w:hAnsi="Cambria"/>
      <w:color w:val="404040"/>
      <w:sz w:val="20"/>
      <w:szCs w:val="20"/>
      <w:lang w:val="ru-RU" w:eastAsia="en-US"/>
    </w:rPr>
  </w:style>
  <w:style w:type="paragraph" w:styleId="9">
    <w:name w:val="heading 9"/>
    <w:basedOn w:val="a0"/>
    <w:next w:val="a0"/>
    <w:link w:val="90"/>
    <w:uiPriority w:val="99"/>
    <w:qFormat/>
    <w:rsid w:val="00DB0445"/>
    <w:pPr>
      <w:keepNext/>
      <w:keepLines/>
      <w:spacing w:before="200" w:line="276" w:lineRule="auto"/>
      <w:outlineLvl w:val="8"/>
    </w:pPr>
    <w:rPr>
      <w:rFonts w:ascii="Cambria" w:hAnsi="Cambria"/>
      <w:i/>
      <w:iCs/>
      <w:color w:val="404040"/>
      <w:sz w:val="20"/>
      <w:szCs w:val="20"/>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B0445"/>
    <w:rPr>
      <w:rFonts w:eastAsia="Batang"/>
      <w:b/>
      <w:sz w:val="24"/>
      <w:lang w:eastAsia="ru-RU"/>
    </w:rPr>
  </w:style>
  <w:style w:type="character" w:customStyle="1" w:styleId="20">
    <w:name w:val="Заголовок 2 Знак"/>
    <w:basedOn w:val="a1"/>
    <w:link w:val="2"/>
    <w:uiPriority w:val="99"/>
    <w:semiHidden/>
    <w:locked/>
    <w:rsid w:val="00DB0445"/>
    <w:rPr>
      <w:rFonts w:ascii="Cambria" w:eastAsia="Batang" w:hAnsi="Cambria"/>
      <w:b/>
      <w:color w:val="4F81BD"/>
      <w:sz w:val="26"/>
      <w:lang w:val="ru-RU" w:eastAsia="en-US"/>
    </w:rPr>
  </w:style>
  <w:style w:type="character" w:customStyle="1" w:styleId="30">
    <w:name w:val="Заголовок 3 Знак"/>
    <w:basedOn w:val="a1"/>
    <w:link w:val="3"/>
    <w:uiPriority w:val="99"/>
    <w:semiHidden/>
    <w:locked/>
    <w:rsid w:val="00DB0445"/>
    <w:rPr>
      <w:rFonts w:eastAsia="Batang"/>
      <w:b/>
      <w:sz w:val="24"/>
      <w:lang w:eastAsia="ru-RU"/>
    </w:rPr>
  </w:style>
  <w:style w:type="character" w:customStyle="1" w:styleId="40">
    <w:name w:val="Заголовок 4 Знак"/>
    <w:basedOn w:val="a1"/>
    <w:link w:val="4"/>
    <w:uiPriority w:val="99"/>
    <w:semiHidden/>
    <w:locked/>
    <w:rsid w:val="00DB0445"/>
    <w:rPr>
      <w:rFonts w:eastAsia="Batang"/>
      <w:b/>
      <w:sz w:val="24"/>
      <w:lang w:eastAsia="ru-RU"/>
    </w:rPr>
  </w:style>
  <w:style w:type="character" w:customStyle="1" w:styleId="50">
    <w:name w:val="Заголовок 5 Знак"/>
    <w:basedOn w:val="a1"/>
    <w:link w:val="5"/>
    <w:uiPriority w:val="99"/>
    <w:semiHidden/>
    <w:locked/>
    <w:rsid w:val="00DB0445"/>
    <w:rPr>
      <w:rFonts w:eastAsia="Batang"/>
      <w:b/>
      <w:i/>
      <w:sz w:val="26"/>
      <w:lang w:val="ru-RU" w:eastAsia="ru-RU"/>
    </w:rPr>
  </w:style>
  <w:style w:type="character" w:customStyle="1" w:styleId="60">
    <w:name w:val="Заголовок 6 Знак"/>
    <w:basedOn w:val="a1"/>
    <w:link w:val="6"/>
    <w:uiPriority w:val="99"/>
    <w:semiHidden/>
    <w:locked/>
    <w:rsid w:val="00DB0445"/>
    <w:rPr>
      <w:rFonts w:eastAsia="Batang"/>
      <w:b/>
      <w:sz w:val="22"/>
      <w:lang w:val="ru-RU" w:eastAsia="ru-RU"/>
    </w:rPr>
  </w:style>
  <w:style w:type="character" w:customStyle="1" w:styleId="70">
    <w:name w:val="Заголовок 7 Знак"/>
    <w:basedOn w:val="a1"/>
    <w:link w:val="7"/>
    <w:uiPriority w:val="99"/>
    <w:semiHidden/>
    <w:locked/>
    <w:rsid w:val="00DB0445"/>
    <w:rPr>
      <w:rFonts w:ascii="Cambria" w:hAnsi="Cambria"/>
      <w:i/>
      <w:color w:val="404040"/>
      <w:sz w:val="22"/>
      <w:lang w:val="ru-RU" w:eastAsia="en-US"/>
    </w:rPr>
  </w:style>
  <w:style w:type="character" w:customStyle="1" w:styleId="80">
    <w:name w:val="Заголовок 8 Знак"/>
    <w:basedOn w:val="a1"/>
    <w:link w:val="8"/>
    <w:uiPriority w:val="99"/>
    <w:semiHidden/>
    <w:locked/>
    <w:rsid w:val="00DB0445"/>
    <w:rPr>
      <w:rFonts w:ascii="Cambria" w:hAnsi="Cambria"/>
      <w:color w:val="404040"/>
      <w:lang w:val="ru-RU" w:eastAsia="en-US"/>
    </w:rPr>
  </w:style>
  <w:style w:type="character" w:customStyle="1" w:styleId="90">
    <w:name w:val="Заголовок 9 Знак"/>
    <w:basedOn w:val="a1"/>
    <w:link w:val="9"/>
    <w:uiPriority w:val="99"/>
    <w:semiHidden/>
    <w:locked/>
    <w:rsid w:val="00DB0445"/>
    <w:rPr>
      <w:rFonts w:ascii="Cambria" w:hAnsi="Cambria"/>
      <w:i/>
      <w:color w:val="404040"/>
      <w:lang w:val="ru-RU" w:eastAsia="en-US"/>
    </w:rPr>
  </w:style>
  <w:style w:type="character" w:styleId="a4">
    <w:name w:val="Hyperlink"/>
    <w:basedOn w:val="a1"/>
    <w:uiPriority w:val="99"/>
    <w:rsid w:val="00DB0445"/>
    <w:rPr>
      <w:rFonts w:ascii="Times New Roman" w:hAnsi="Times New Roman" w:cs="Times New Roman"/>
      <w:color w:val="0000FF"/>
      <w:u w:val="single"/>
    </w:rPr>
  </w:style>
  <w:style w:type="character" w:styleId="a5">
    <w:name w:val="FollowedHyperlink"/>
    <w:basedOn w:val="a1"/>
    <w:uiPriority w:val="99"/>
    <w:rsid w:val="00DB0445"/>
    <w:rPr>
      <w:rFonts w:cs="Times New Roman"/>
      <w:color w:val="800080"/>
      <w:u w:val="single"/>
    </w:rPr>
  </w:style>
  <w:style w:type="character" w:styleId="a6">
    <w:name w:val="Emphasis"/>
    <w:basedOn w:val="a1"/>
    <w:uiPriority w:val="99"/>
    <w:qFormat/>
    <w:rsid w:val="00DB0445"/>
    <w:rPr>
      <w:rFonts w:ascii="Times New Roman" w:hAnsi="Times New Roman" w:cs="Times New Roman"/>
      <w:i/>
    </w:rPr>
  </w:style>
  <w:style w:type="paragraph" w:styleId="HTML">
    <w:name w:val="HTML Preformatted"/>
    <w:basedOn w:val="a0"/>
    <w:link w:val="HTML0"/>
    <w:uiPriority w:val="99"/>
    <w:rsid w:val="00DB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ru-RU" w:eastAsia="ru-RU"/>
    </w:rPr>
  </w:style>
  <w:style w:type="character" w:customStyle="1" w:styleId="HTML0">
    <w:name w:val="Стандартный HTML Знак"/>
    <w:basedOn w:val="a1"/>
    <w:link w:val="HTML"/>
    <w:uiPriority w:val="99"/>
    <w:locked/>
    <w:rsid w:val="00DB0445"/>
    <w:rPr>
      <w:rFonts w:ascii="Courier New" w:eastAsia="Batang" w:hAnsi="Courier New"/>
      <w:lang w:val="ru-RU" w:eastAsia="ru-RU"/>
    </w:rPr>
  </w:style>
  <w:style w:type="character" w:styleId="a7">
    <w:name w:val="Strong"/>
    <w:basedOn w:val="a1"/>
    <w:uiPriority w:val="99"/>
    <w:qFormat/>
    <w:rsid w:val="00DB0445"/>
    <w:rPr>
      <w:rFonts w:ascii="Times New Roman" w:hAnsi="Times New Roman" w:cs="Times New Roman"/>
      <w:b/>
    </w:rPr>
  </w:style>
  <w:style w:type="paragraph" w:styleId="a8">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w:basedOn w:val="a0"/>
    <w:uiPriority w:val="99"/>
    <w:rsid w:val="00DB0445"/>
    <w:rPr>
      <w:rFonts w:ascii="Tahoma" w:eastAsia="Batang" w:hAnsi="Tahoma" w:cs="Tahoma"/>
      <w:sz w:val="16"/>
      <w:szCs w:val="16"/>
      <w:lang w:val="ru-RU" w:eastAsia="en-US"/>
    </w:rPr>
  </w:style>
  <w:style w:type="character" w:customStyle="1" w:styleId="a9">
    <w:name w:val="Верхний колонтитул Знак"/>
    <w:link w:val="aa"/>
    <w:uiPriority w:val="99"/>
    <w:locked/>
    <w:rsid w:val="00DB0445"/>
    <w:rPr>
      <w:rFonts w:ascii="Calibri" w:eastAsia="Batang" w:hAnsi="Calibri"/>
      <w:sz w:val="22"/>
      <w:lang w:val="ru-RU" w:eastAsia="en-US"/>
    </w:rPr>
  </w:style>
  <w:style w:type="character" w:customStyle="1" w:styleId="ab">
    <w:name w:val="Нижний колонтитул Знак"/>
    <w:link w:val="ac"/>
    <w:uiPriority w:val="99"/>
    <w:locked/>
    <w:rsid w:val="00DB0445"/>
    <w:rPr>
      <w:rFonts w:ascii="Calibri" w:eastAsia="Batang" w:hAnsi="Calibri"/>
      <w:sz w:val="22"/>
      <w:lang w:val="ru-RU" w:eastAsia="en-US"/>
    </w:rPr>
  </w:style>
  <w:style w:type="character" w:customStyle="1" w:styleId="ad">
    <w:name w:val="Заголовок Знак"/>
    <w:link w:val="ae"/>
    <w:uiPriority w:val="99"/>
    <w:locked/>
    <w:rsid w:val="00DB0445"/>
    <w:rPr>
      <w:rFonts w:ascii="Batang" w:eastAsia="Batang"/>
      <w:sz w:val="32"/>
      <w:lang w:eastAsia="ru-RU"/>
    </w:rPr>
  </w:style>
  <w:style w:type="character" w:customStyle="1" w:styleId="af">
    <w:name w:val="Основной текст Знак"/>
    <w:aliases w:val="Знак Знак1"/>
    <w:link w:val="af0"/>
    <w:uiPriority w:val="99"/>
    <w:locked/>
    <w:rsid w:val="00DB0445"/>
    <w:rPr>
      <w:rFonts w:ascii="Verdana" w:eastAsia="Batang" w:hAnsi="Verdana"/>
      <w:lang w:val="en-US" w:eastAsia="en-US"/>
    </w:rPr>
  </w:style>
  <w:style w:type="paragraph" w:styleId="af0">
    <w:name w:val="Body Text"/>
    <w:aliases w:val="Знак"/>
    <w:basedOn w:val="a0"/>
    <w:link w:val="af"/>
    <w:uiPriority w:val="99"/>
    <w:rsid w:val="00DB0445"/>
    <w:rPr>
      <w:rFonts w:ascii="Verdana" w:eastAsia="Batang" w:hAnsi="Verdana"/>
      <w:sz w:val="20"/>
      <w:szCs w:val="20"/>
      <w:lang w:val="en-US" w:eastAsia="en-US"/>
    </w:rPr>
  </w:style>
  <w:style w:type="character" w:customStyle="1" w:styleId="BodyTextChar1">
    <w:name w:val="Body Text Char1"/>
    <w:aliases w:val="Знак Char1"/>
    <w:basedOn w:val="a1"/>
    <w:uiPriority w:val="99"/>
    <w:semiHidden/>
    <w:rPr>
      <w:sz w:val="24"/>
      <w:lang w:val="uk-UA" w:eastAsia="uk-UA"/>
    </w:rPr>
  </w:style>
  <w:style w:type="character" w:customStyle="1" w:styleId="11">
    <w:name w:val="Основной текст Знак1"/>
    <w:aliases w:val="Знак Знак"/>
    <w:uiPriority w:val="99"/>
    <w:rsid w:val="00DB0445"/>
    <w:rPr>
      <w:sz w:val="24"/>
    </w:rPr>
  </w:style>
  <w:style w:type="character" w:customStyle="1" w:styleId="af1">
    <w:name w:val="Основной текст с отступом Знак"/>
    <w:link w:val="af2"/>
    <w:uiPriority w:val="99"/>
    <w:locked/>
    <w:rsid w:val="00DB0445"/>
    <w:rPr>
      <w:rFonts w:ascii="Calibri" w:eastAsia="Batang" w:hAnsi="Calibri"/>
      <w:sz w:val="22"/>
      <w:lang w:val="ru-RU" w:eastAsia="en-US"/>
    </w:rPr>
  </w:style>
  <w:style w:type="character" w:customStyle="1" w:styleId="af3">
    <w:name w:val="Подзаголовок Знак"/>
    <w:link w:val="af4"/>
    <w:uiPriority w:val="99"/>
    <w:locked/>
    <w:rsid w:val="00DB0445"/>
    <w:rPr>
      <w:rFonts w:ascii="Batang" w:eastAsia="Batang"/>
      <w:b/>
      <w:sz w:val="24"/>
      <w:lang w:eastAsia="ru-RU"/>
    </w:rPr>
  </w:style>
  <w:style w:type="character" w:customStyle="1" w:styleId="21">
    <w:name w:val="Основной текст 2 Знак"/>
    <w:link w:val="22"/>
    <w:uiPriority w:val="99"/>
    <w:locked/>
    <w:rsid w:val="00DB0445"/>
    <w:rPr>
      <w:rFonts w:ascii="Courier New" w:eastAsia="Batang" w:hAnsi="Courier New"/>
      <w:sz w:val="24"/>
      <w:lang w:eastAsia="ru-RU"/>
    </w:rPr>
  </w:style>
  <w:style w:type="character" w:customStyle="1" w:styleId="31">
    <w:name w:val="Основной текст 3 Знак"/>
    <w:link w:val="32"/>
    <w:uiPriority w:val="99"/>
    <w:locked/>
    <w:rsid w:val="00DB0445"/>
    <w:rPr>
      <w:rFonts w:ascii="Batang" w:eastAsia="Batang"/>
      <w:sz w:val="16"/>
      <w:lang w:val="ru-RU" w:eastAsia="ru-RU"/>
    </w:rPr>
  </w:style>
  <w:style w:type="character" w:customStyle="1" w:styleId="23">
    <w:name w:val="Основной текст с отступом 2 Знак"/>
    <w:link w:val="24"/>
    <w:uiPriority w:val="99"/>
    <w:locked/>
    <w:rsid w:val="00DB0445"/>
    <w:rPr>
      <w:rFonts w:ascii="Batang" w:eastAsia="Batang"/>
      <w:sz w:val="24"/>
      <w:lang w:val="ru-RU" w:eastAsia="ru-RU"/>
    </w:rPr>
  </w:style>
  <w:style w:type="character" w:customStyle="1" w:styleId="33">
    <w:name w:val="Основной текст с отступом 3 Знак"/>
    <w:link w:val="34"/>
    <w:uiPriority w:val="99"/>
    <w:locked/>
    <w:rsid w:val="00DB0445"/>
    <w:rPr>
      <w:rFonts w:ascii="Batang" w:eastAsia="Batang"/>
      <w:sz w:val="16"/>
      <w:lang w:val="ru-RU" w:eastAsia="ru-RU"/>
    </w:rPr>
  </w:style>
  <w:style w:type="character" w:customStyle="1" w:styleId="af5">
    <w:name w:val="Текст Знак"/>
    <w:link w:val="af6"/>
    <w:uiPriority w:val="99"/>
    <w:locked/>
    <w:rsid w:val="00DB0445"/>
    <w:rPr>
      <w:rFonts w:ascii="Courier New" w:eastAsia="Batang" w:hAnsi="Courier New"/>
      <w:lang w:eastAsia="ru-RU"/>
    </w:rPr>
  </w:style>
  <w:style w:type="character" w:customStyle="1" w:styleId="af7">
    <w:name w:val="Текст выноски Знак"/>
    <w:link w:val="af8"/>
    <w:uiPriority w:val="99"/>
    <w:locked/>
    <w:rsid w:val="00DB0445"/>
    <w:rPr>
      <w:rFonts w:ascii="Tahoma" w:eastAsia="Batang" w:hAnsi="Tahoma"/>
      <w:sz w:val="16"/>
      <w:lang w:val="ru-RU" w:eastAsia="en-US"/>
    </w:rPr>
  </w:style>
  <w:style w:type="character" w:customStyle="1" w:styleId="NoSpacingChar">
    <w:name w:val="No Spacing Char"/>
    <w:link w:val="12"/>
    <w:uiPriority w:val="99"/>
    <w:locked/>
    <w:rsid w:val="00DB0445"/>
    <w:rPr>
      <w:rFonts w:ascii="Calibri" w:eastAsia="Batang" w:hAnsi="Calibri"/>
      <w:sz w:val="22"/>
      <w:lang w:val="ru-RU" w:eastAsia="ru-RU"/>
    </w:rPr>
  </w:style>
  <w:style w:type="paragraph" w:customStyle="1" w:styleId="12">
    <w:name w:val="Без интервала1"/>
    <w:link w:val="NoSpacingChar"/>
    <w:uiPriority w:val="99"/>
    <w:rsid w:val="00DB0445"/>
    <w:rPr>
      <w:rFonts w:ascii="Calibri" w:eastAsia="Batang" w:hAnsi="Calibri" w:cs="Calibri"/>
    </w:rPr>
  </w:style>
  <w:style w:type="paragraph" w:customStyle="1" w:styleId="13">
    <w:name w:val="Абзац списка1"/>
    <w:basedOn w:val="a0"/>
    <w:uiPriority w:val="99"/>
    <w:rsid w:val="00DB0445"/>
    <w:pPr>
      <w:spacing w:after="200" w:line="276" w:lineRule="auto"/>
      <w:ind w:left="720"/>
      <w:contextualSpacing/>
    </w:pPr>
    <w:rPr>
      <w:rFonts w:ascii="Calibri" w:eastAsia="Batang" w:hAnsi="Calibri"/>
      <w:sz w:val="22"/>
      <w:szCs w:val="22"/>
      <w:lang w:val="ru-RU" w:eastAsia="en-US"/>
    </w:rPr>
  </w:style>
  <w:style w:type="paragraph" w:customStyle="1" w:styleId="35">
    <w:name w:val="заголовок 3"/>
    <w:basedOn w:val="a0"/>
    <w:next w:val="a0"/>
    <w:uiPriority w:val="99"/>
    <w:rsid w:val="00DB0445"/>
    <w:pPr>
      <w:keepNext/>
      <w:autoSpaceDE w:val="0"/>
      <w:autoSpaceDN w:val="0"/>
      <w:ind w:firstLine="3686"/>
      <w:jc w:val="both"/>
    </w:pPr>
    <w:rPr>
      <w:rFonts w:ascii="Bookman Old Style" w:eastAsia="Batang" w:hAnsi="Bookman Old Style"/>
      <w:b/>
      <w:bCs/>
      <w:sz w:val="36"/>
      <w:szCs w:val="36"/>
      <w:lang w:val="ru-RU" w:eastAsia="ru-RU"/>
    </w:rPr>
  </w:style>
  <w:style w:type="paragraph" w:customStyle="1" w:styleId="14">
    <w:name w:val="Заголовок1"/>
    <w:basedOn w:val="a0"/>
    <w:next w:val="af0"/>
    <w:uiPriority w:val="99"/>
    <w:rsid w:val="00DB0445"/>
    <w:pPr>
      <w:suppressAutoHyphens/>
      <w:jc w:val="center"/>
    </w:pPr>
    <w:rPr>
      <w:rFonts w:eastAsia="Batang"/>
      <w:sz w:val="28"/>
      <w:lang w:eastAsia="zh-CN"/>
    </w:rPr>
  </w:style>
  <w:style w:type="paragraph" w:customStyle="1" w:styleId="af9">
    <w:name w:val="Форматированный"/>
    <w:basedOn w:val="a0"/>
    <w:uiPriority w:val="99"/>
    <w:rsid w:val="00DB044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sz w:val="20"/>
      <w:szCs w:val="20"/>
      <w:lang w:val="ru-RU" w:eastAsia="ru-RU"/>
    </w:rPr>
  </w:style>
  <w:style w:type="paragraph" w:customStyle="1" w:styleId="15">
    <w:name w:val="Название объекта1"/>
    <w:basedOn w:val="a0"/>
    <w:next w:val="a0"/>
    <w:uiPriority w:val="99"/>
    <w:rsid w:val="00DB0445"/>
    <w:pPr>
      <w:suppressAutoHyphens/>
      <w:overflowPunct w:val="0"/>
      <w:autoSpaceDE w:val="0"/>
      <w:ind w:firstLine="851"/>
      <w:jc w:val="center"/>
    </w:pPr>
    <w:rPr>
      <w:rFonts w:eastAsia="Batang"/>
      <w:sz w:val="31"/>
      <w:szCs w:val="29"/>
      <w:lang w:eastAsia="zh-CN"/>
    </w:rPr>
  </w:style>
  <w:style w:type="character" w:customStyle="1" w:styleId="36">
    <w:name w:val="Основной текст (3)_"/>
    <w:link w:val="37"/>
    <w:uiPriority w:val="99"/>
    <w:locked/>
    <w:rsid w:val="00DB0445"/>
    <w:rPr>
      <w:sz w:val="26"/>
      <w:shd w:val="clear" w:color="auto" w:fill="FFFFFF"/>
    </w:rPr>
  </w:style>
  <w:style w:type="paragraph" w:customStyle="1" w:styleId="37">
    <w:name w:val="Основной текст (3)"/>
    <w:basedOn w:val="a0"/>
    <w:link w:val="36"/>
    <w:uiPriority w:val="99"/>
    <w:rsid w:val="00DB0445"/>
    <w:pPr>
      <w:shd w:val="clear" w:color="auto" w:fill="FFFFFF"/>
      <w:spacing w:before="1080" w:line="322" w:lineRule="exact"/>
    </w:pPr>
    <w:rPr>
      <w:sz w:val="26"/>
      <w:szCs w:val="26"/>
      <w:lang w:val="ru-RU" w:eastAsia="ru-RU"/>
    </w:rPr>
  </w:style>
  <w:style w:type="paragraph" w:customStyle="1" w:styleId="P1">
    <w:name w:val="P1"/>
    <w:basedOn w:val="a0"/>
    <w:uiPriority w:val="99"/>
    <w:rsid w:val="00DB0445"/>
    <w:pPr>
      <w:widowControl w:val="0"/>
      <w:adjustRightInd w:val="0"/>
    </w:pPr>
    <w:rPr>
      <w:rFonts w:ascii="Calibri" w:eastAsia="Batang" w:hAnsi="Calibri" w:cs="Times New Roman1"/>
      <w:sz w:val="22"/>
      <w:szCs w:val="20"/>
      <w:lang w:val="ru-RU" w:eastAsia="ru-RU"/>
    </w:rPr>
  </w:style>
  <w:style w:type="paragraph" w:customStyle="1" w:styleId="P2">
    <w:name w:val="P2"/>
    <w:basedOn w:val="a0"/>
    <w:uiPriority w:val="99"/>
    <w:rsid w:val="00DB0445"/>
    <w:pPr>
      <w:widowControl w:val="0"/>
      <w:adjustRightInd w:val="0"/>
      <w:jc w:val="center"/>
    </w:pPr>
    <w:rPr>
      <w:rFonts w:ascii="Calibri" w:eastAsia="Batang" w:hAnsi="Calibri" w:cs="Times New Roman1"/>
      <w:sz w:val="22"/>
      <w:szCs w:val="20"/>
      <w:lang w:val="ru-RU" w:eastAsia="ru-RU"/>
    </w:rPr>
  </w:style>
  <w:style w:type="paragraph" w:customStyle="1" w:styleId="P4">
    <w:name w:val="P4"/>
    <w:basedOn w:val="a0"/>
    <w:uiPriority w:val="99"/>
    <w:rsid w:val="00DB0445"/>
    <w:pPr>
      <w:widowControl w:val="0"/>
      <w:adjustRightInd w:val="0"/>
      <w:jc w:val="distribute"/>
    </w:pPr>
    <w:rPr>
      <w:rFonts w:ascii="Calibri" w:eastAsia="Batang" w:hAnsi="Calibri" w:cs="Times New Roman1"/>
      <w:sz w:val="22"/>
      <w:szCs w:val="20"/>
      <w:lang w:val="ru-RU" w:eastAsia="ru-RU"/>
    </w:rPr>
  </w:style>
  <w:style w:type="paragraph" w:customStyle="1" w:styleId="P6">
    <w:name w:val="P6"/>
    <w:basedOn w:val="a0"/>
    <w:uiPriority w:val="99"/>
    <w:rsid w:val="00DB0445"/>
    <w:pPr>
      <w:widowControl w:val="0"/>
      <w:adjustRightInd w:val="0"/>
      <w:jc w:val="center"/>
    </w:pPr>
    <w:rPr>
      <w:rFonts w:eastAsia="Batang" w:cs="Times New Roman1"/>
      <w:b/>
      <w:szCs w:val="20"/>
      <w:lang w:val="ru-RU" w:eastAsia="ru-RU"/>
    </w:rPr>
  </w:style>
  <w:style w:type="paragraph" w:customStyle="1" w:styleId="P8">
    <w:name w:val="P8"/>
    <w:basedOn w:val="a0"/>
    <w:uiPriority w:val="99"/>
    <w:rsid w:val="00DB0445"/>
    <w:pPr>
      <w:widowControl w:val="0"/>
      <w:adjustRightInd w:val="0"/>
    </w:pPr>
    <w:rPr>
      <w:rFonts w:eastAsia="Batang" w:cs="Times New Roman1"/>
      <w:szCs w:val="20"/>
      <w:lang w:val="ru-RU" w:eastAsia="ru-RU"/>
    </w:rPr>
  </w:style>
  <w:style w:type="paragraph" w:customStyle="1" w:styleId="P9">
    <w:name w:val="P9"/>
    <w:basedOn w:val="a0"/>
    <w:uiPriority w:val="99"/>
    <w:rsid w:val="00DB0445"/>
    <w:pPr>
      <w:widowControl w:val="0"/>
      <w:adjustRightInd w:val="0"/>
      <w:jc w:val="distribute"/>
    </w:pPr>
    <w:rPr>
      <w:rFonts w:eastAsia="Batang" w:cs="Times New Roman1"/>
      <w:szCs w:val="20"/>
      <w:lang w:val="ru-RU" w:eastAsia="ru-RU"/>
    </w:rPr>
  </w:style>
  <w:style w:type="paragraph" w:customStyle="1" w:styleId="P11">
    <w:name w:val="P11"/>
    <w:basedOn w:val="a0"/>
    <w:uiPriority w:val="99"/>
    <w:rsid w:val="00DB0445"/>
    <w:pPr>
      <w:widowControl w:val="0"/>
      <w:adjustRightInd w:val="0"/>
      <w:jc w:val="center"/>
    </w:pPr>
    <w:rPr>
      <w:rFonts w:ascii="Calibri" w:eastAsia="Batang" w:hAnsi="Calibri" w:cs="Times New Roman1"/>
      <w:sz w:val="22"/>
      <w:szCs w:val="20"/>
      <w:lang w:val="ru-RU" w:eastAsia="ru-RU"/>
    </w:rPr>
  </w:style>
  <w:style w:type="paragraph" w:customStyle="1" w:styleId="P12">
    <w:name w:val="P12"/>
    <w:basedOn w:val="a0"/>
    <w:uiPriority w:val="99"/>
    <w:rsid w:val="00DB0445"/>
    <w:pPr>
      <w:widowControl w:val="0"/>
      <w:adjustRightInd w:val="0"/>
      <w:ind w:firstLine="360"/>
      <w:jc w:val="distribute"/>
    </w:pPr>
    <w:rPr>
      <w:rFonts w:eastAsia="Batang" w:cs="Times New Roman1"/>
      <w:b/>
      <w:szCs w:val="20"/>
      <w:lang w:val="ru-RU" w:eastAsia="ru-RU"/>
    </w:rPr>
  </w:style>
  <w:style w:type="paragraph" w:customStyle="1" w:styleId="P13">
    <w:name w:val="P13"/>
    <w:basedOn w:val="a0"/>
    <w:uiPriority w:val="99"/>
    <w:rsid w:val="00DB0445"/>
    <w:pPr>
      <w:widowControl w:val="0"/>
      <w:adjustRightInd w:val="0"/>
      <w:ind w:left="6661"/>
    </w:pPr>
    <w:rPr>
      <w:rFonts w:ascii="Calibri" w:eastAsia="Batang" w:hAnsi="Calibri" w:cs="Times New Roman1"/>
      <w:sz w:val="22"/>
      <w:szCs w:val="20"/>
      <w:lang w:val="ru-RU" w:eastAsia="ru-RU"/>
    </w:rPr>
  </w:style>
  <w:style w:type="paragraph" w:customStyle="1" w:styleId="P15">
    <w:name w:val="P15"/>
    <w:basedOn w:val="a0"/>
    <w:uiPriority w:val="99"/>
    <w:rsid w:val="00DB0445"/>
    <w:pPr>
      <w:widowControl w:val="0"/>
      <w:adjustRightInd w:val="0"/>
      <w:ind w:left="360"/>
      <w:jc w:val="distribute"/>
    </w:pPr>
    <w:rPr>
      <w:rFonts w:eastAsia="Batang" w:cs="Times New Roman1"/>
      <w:szCs w:val="20"/>
      <w:lang w:val="ru-RU" w:eastAsia="ru-RU"/>
    </w:rPr>
  </w:style>
  <w:style w:type="paragraph" w:customStyle="1" w:styleId="P17">
    <w:name w:val="P17"/>
    <w:basedOn w:val="a0"/>
    <w:uiPriority w:val="99"/>
    <w:rsid w:val="00DB0445"/>
    <w:pPr>
      <w:widowControl w:val="0"/>
      <w:adjustRightInd w:val="0"/>
      <w:ind w:left="360"/>
      <w:jc w:val="distribute"/>
    </w:pPr>
    <w:rPr>
      <w:rFonts w:ascii="Calibri" w:eastAsia="Batang" w:hAnsi="Calibri" w:cs="Times New Roman1"/>
      <w:sz w:val="22"/>
      <w:szCs w:val="20"/>
      <w:lang w:val="ru-RU" w:eastAsia="ru-RU"/>
    </w:rPr>
  </w:style>
  <w:style w:type="paragraph" w:customStyle="1" w:styleId="25">
    <w:name w:val="Основной текст (2)"/>
    <w:basedOn w:val="a0"/>
    <w:uiPriority w:val="99"/>
    <w:rsid w:val="00DB0445"/>
    <w:pPr>
      <w:shd w:val="clear" w:color="auto" w:fill="FFFFFF"/>
      <w:spacing w:after="120" w:line="322" w:lineRule="exact"/>
      <w:jc w:val="center"/>
    </w:pPr>
    <w:rPr>
      <w:rFonts w:ascii="Arial Unicode MS" w:eastAsia="Arial Unicode MS" w:cs="Arial Unicode MS"/>
      <w:sz w:val="25"/>
      <w:szCs w:val="25"/>
      <w:lang w:val="ru-RU" w:eastAsia="en-US"/>
    </w:rPr>
  </w:style>
  <w:style w:type="paragraph" w:customStyle="1" w:styleId="16">
    <w:name w:val="Основной текст1"/>
    <w:basedOn w:val="a0"/>
    <w:uiPriority w:val="99"/>
    <w:rsid w:val="00DB0445"/>
    <w:pPr>
      <w:shd w:val="clear" w:color="auto" w:fill="FFFFFF"/>
      <w:spacing w:before="240" w:after="660" w:line="240" w:lineRule="atLeast"/>
      <w:ind w:hanging="400"/>
      <w:jc w:val="center"/>
    </w:pPr>
    <w:rPr>
      <w:rFonts w:ascii="Arial Unicode MS" w:eastAsia="Arial Unicode MS" w:cs="Arial Unicode MS"/>
      <w:sz w:val="26"/>
      <w:szCs w:val="26"/>
      <w:lang w:val="ru-RU" w:eastAsia="en-US"/>
    </w:rPr>
  </w:style>
  <w:style w:type="paragraph" w:customStyle="1" w:styleId="Just">
    <w:name w:val="Just"/>
    <w:uiPriority w:val="99"/>
    <w:rsid w:val="00DB0445"/>
    <w:pPr>
      <w:autoSpaceDE w:val="0"/>
      <w:autoSpaceDN w:val="0"/>
      <w:adjustRightInd w:val="0"/>
      <w:spacing w:before="40" w:after="40"/>
      <w:ind w:firstLine="568"/>
      <w:jc w:val="both"/>
    </w:pPr>
    <w:rPr>
      <w:rFonts w:eastAsia="Batang"/>
      <w:sz w:val="24"/>
      <w:szCs w:val="24"/>
    </w:rPr>
  </w:style>
  <w:style w:type="paragraph" w:customStyle="1" w:styleId="afa">
    <w:name w:val="Стиль"/>
    <w:uiPriority w:val="99"/>
    <w:rsid w:val="00DB0445"/>
    <w:pPr>
      <w:widowControl w:val="0"/>
      <w:autoSpaceDE w:val="0"/>
      <w:autoSpaceDN w:val="0"/>
      <w:adjustRightInd w:val="0"/>
    </w:pPr>
    <w:rPr>
      <w:rFonts w:eastAsia="Batang"/>
      <w:sz w:val="24"/>
      <w:szCs w:val="24"/>
    </w:rPr>
  </w:style>
  <w:style w:type="paragraph" w:customStyle="1" w:styleId="ParagraphStyle">
    <w:name w:val="Paragraph Style"/>
    <w:uiPriority w:val="99"/>
    <w:rsid w:val="00DB0445"/>
    <w:pPr>
      <w:autoSpaceDE w:val="0"/>
      <w:autoSpaceDN w:val="0"/>
      <w:adjustRightInd w:val="0"/>
    </w:pPr>
    <w:rPr>
      <w:rFonts w:ascii="Courier New" w:eastAsia="Batang" w:hAnsi="Courier New"/>
      <w:sz w:val="24"/>
      <w:szCs w:val="24"/>
      <w:lang w:eastAsia="uk-UA"/>
    </w:rPr>
  </w:style>
  <w:style w:type="paragraph" w:customStyle="1" w:styleId="CharCharCharChar">
    <w:name w:val="Char Знак Знак Char Знак Знак Char Знак Знак Char Знак Знак"/>
    <w:basedOn w:val="a0"/>
    <w:uiPriority w:val="99"/>
    <w:rsid w:val="00DB0445"/>
    <w:pPr>
      <w:tabs>
        <w:tab w:val="num" w:pos="720"/>
      </w:tabs>
      <w:ind w:left="720" w:hanging="360"/>
    </w:pPr>
    <w:rPr>
      <w:rFonts w:ascii="Verdana" w:eastAsia="Batang" w:hAnsi="Verdana" w:cs="Verdana"/>
      <w:sz w:val="20"/>
      <w:szCs w:val="20"/>
      <w:lang w:val="en-US" w:eastAsia="en-US"/>
    </w:rPr>
  </w:style>
  <w:style w:type="character" w:customStyle="1" w:styleId="afb">
    <w:name w:val="Обычный + Черний Знак"/>
    <w:link w:val="a"/>
    <w:uiPriority w:val="99"/>
    <w:locked/>
    <w:rsid w:val="00DB0445"/>
    <w:rPr>
      <w:sz w:val="19"/>
      <w:lang w:eastAsia="ru-RU"/>
    </w:rPr>
  </w:style>
  <w:style w:type="paragraph" w:customStyle="1" w:styleId="a">
    <w:name w:val="Обычный + Черний"/>
    <w:basedOn w:val="a0"/>
    <w:link w:val="afb"/>
    <w:uiPriority w:val="99"/>
    <w:rsid w:val="00DB0445"/>
    <w:pPr>
      <w:numPr>
        <w:numId w:val="1"/>
      </w:numPr>
      <w:ind w:left="1647"/>
      <w:jc w:val="both"/>
    </w:pPr>
    <w:rPr>
      <w:sz w:val="19"/>
      <w:szCs w:val="20"/>
      <w:lang w:val="ru-RU" w:eastAsia="ru-RU"/>
    </w:rPr>
  </w:style>
  <w:style w:type="paragraph" w:customStyle="1" w:styleId="afc">
    <w:name w:val="Обычный маркер"/>
    <w:basedOn w:val="a0"/>
    <w:uiPriority w:val="99"/>
    <w:rsid w:val="00DB0445"/>
    <w:pPr>
      <w:tabs>
        <w:tab w:val="num" w:pos="720"/>
      </w:tabs>
      <w:spacing w:before="80"/>
      <w:ind w:left="720" w:hanging="360"/>
      <w:jc w:val="both"/>
    </w:pPr>
    <w:rPr>
      <w:rFonts w:eastAsia="Batang"/>
      <w:lang w:eastAsia="ru-RU"/>
    </w:rPr>
  </w:style>
  <w:style w:type="paragraph" w:customStyle="1" w:styleId="1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DB0445"/>
    <w:rPr>
      <w:rFonts w:ascii="Verdana" w:eastAsia="Batang" w:hAnsi="Verdana" w:cs="Verdana"/>
      <w:sz w:val="20"/>
      <w:szCs w:val="20"/>
      <w:lang w:val="en-US" w:eastAsia="en-US"/>
    </w:rPr>
  </w:style>
  <w:style w:type="paragraph" w:customStyle="1" w:styleId="NormalText">
    <w:name w:val="Normal Text"/>
    <w:basedOn w:val="a0"/>
    <w:uiPriority w:val="99"/>
    <w:rsid w:val="00DB0445"/>
    <w:pPr>
      <w:suppressAutoHyphens/>
      <w:ind w:firstLine="567"/>
      <w:jc w:val="both"/>
    </w:pPr>
    <w:rPr>
      <w:rFonts w:ascii="Antiqua" w:eastAsia="Batang" w:hAnsi="Antiqua"/>
      <w:sz w:val="26"/>
      <w:szCs w:val="20"/>
      <w:lang w:eastAsia="ru-RU"/>
    </w:rPr>
  </w:style>
  <w:style w:type="paragraph" w:customStyle="1" w:styleId="afd">
    <w:name w:val="Готовый"/>
    <w:basedOn w:val="a0"/>
    <w:uiPriority w:val="99"/>
    <w:rsid w:val="00DB044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Batang" w:hAnsi="Courier New"/>
      <w:sz w:val="20"/>
      <w:szCs w:val="20"/>
      <w:lang w:eastAsia="ru-RU"/>
    </w:rPr>
  </w:style>
  <w:style w:type="paragraph" w:customStyle="1" w:styleId="WW-2">
    <w:name w:val="WW-Основной текст с отступом 2"/>
    <w:basedOn w:val="a0"/>
    <w:uiPriority w:val="99"/>
    <w:rsid w:val="00DB0445"/>
    <w:pPr>
      <w:suppressAutoHyphens/>
      <w:ind w:firstLine="460"/>
      <w:jc w:val="both"/>
    </w:pPr>
    <w:rPr>
      <w:rFonts w:eastAsia="Batang"/>
      <w:sz w:val="27"/>
      <w:szCs w:val="20"/>
      <w:lang w:eastAsia="ru-RU"/>
    </w:rPr>
  </w:style>
  <w:style w:type="paragraph" w:customStyle="1" w:styleId="afe">
    <w:name w:val="Знак Знак Знак Знак Знак Знак Знак Знак Знак Знак"/>
    <w:basedOn w:val="a0"/>
    <w:uiPriority w:val="99"/>
    <w:rsid w:val="00DB0445"/>
    <w:rPr>
      <w:rFonts w:ascii="Peterburg" w:eastAsia="Batang" w:hAnsi="Peterburg" w:cs="Peterburg"/>
      <w:sz w:val="20"/>
      <w:szCs w:val="20"/>
      <w:lang w:val="en-US" w:eastAsia="en-US"/>
    </w:rPr>
  </w:style>
  <w:style w:type="paragraph" w:customStyle="1" w:styleId="110">
    <w:name w:val="Без интервала11"/>
    <w:autoRedefine/>
    <w:uiPriority w:val="99"/>
    <w:rsid w:val="00DB0445"/>
    <w:pPr>
      <w:jc w:val="center"/>
    </w:pPr>
    <w:rPr>
      <w:rFonts w:eastAsia="Batang"/>
      <w:b/>
      <w:szCs w:val="24"/>
      <w:lang w:val="uk-UA" w:eastAsia="en-US"/>
    </w:rPr>
  </w:style>
  <w:style w:type="paragraph" w:customStyle="1" w:styleId="111">
    <w:name w:val="Абзац списка11"/>
    <w:basedOn w:val="a0"/>
    <w:uiPriority w:val="99"/>
    <w:rsid w:val="00DB0445"/>
    <w:pPr>
      <w:ind w:left="720"/>
      <w:contextualSpacing/>
    </w:pPr>
    <w:rPr>
      <w:rFonts w:eastAsia="Batang"/>
      <w:sz w:val="20"/>
      <w:szCs w:val="20"/>
      <w:lang w:val="ru-RU" w:eastAsia="ru-RU"/>
    </w:rPr>
  </w:style>
  <w:style w:type="paragraph" w:customStyle="1" w:styleId="26">
    <w:name w:val="Абзац списка2"/>
    <w:basedOn w:val="a0"/>
    <w:uiPriority w:val="99"/>
    <w:rsid w:val="00DB0445"/>
    <w:pPr>
      <w:spacing w:after="200" w:line="276" w:lineRule="auto"/>
      <w:ind w:left="720"/>
      <w:contextualSpacing/>
    </w:pPr>
    <w:rPr>
      <w:rFonts w:ascii="Calibri" w:eastAsia="Batang" w:hAnsi="Calibri"/>
      <w:sz w:val="22"/>
      <w:szCs w:val="22"/>
      <w:lang w:val="ru-RU" w:eastAsia="en-US"/>
    </w:rPr>
  </w:style>
  <w:style w:type="paragraph" w:customStyle="1" w:styleId="38">
    <w:name w:val="Абзац списка3"/>
    <w:basedOn w:val="a0"/>
    <w:uiPriority w:val="99"/>
    <w:rsid w:val="00DB0445"/>
    <w:pPr>
      <w:spacing w:after="200" w:line="276" w:lineRule="auto"/>
      <w:ind w:left="720"/>
      <w:contextualSpacing/>
    </w:pPr>
    <w:rPr>
      <w:rFonts w:ascii="Calibri" w:eastAsia="Batang" w:hAnsi="Calibri"/>
      <w:sz w:val="22"/>
      <w:szCs w:val="22"/>
      <w:lang w:val="ru-RU" w:eastAsia="en-US"/>
    </w:rPr>
  </w:style>
  <w:style w:type="paragraph" w:customStyle="1" w:styleId="51">
    <w:name w:val="Абзац списка5"/>
    <w:basedOn w:val="a0"/>
    <w:uiPriority w:val="99"/>
    <w:rsid w:val="00DB0445"/>
    <w:pPr>
      <w:spacing w:after="200" w:line="276" w:lineRule="auto"/>
      <w:ind w:left="720"/>
      <w:contextualSpacing/>
    </w:pPr>
    <w:rPr>
      <w:rFonts w:ascii="Calibri" w:eastAsia="Batang" w:hAnsi="Calibri"/>
      <w:sz w:val="22"/>
      <w:szCs w:val="22"/>
      <w:lang w:val="ru-RU" w:eastAsia="en-US"/>
    </w:rPr>
  </w:style>
  <w:style w:type="paragraph" w:customStyle="1" w:styleId="rvps2">
    <w:name w:val="rvps2"/>
    <w:basedOn w:val="a0"/>
    <w:uiPriority w:val="99"/>
    <w:rsid w:val="00DB0445"/>
    <w:pPr>
      <w:spacing w:before="100" w:beforeAutospacing="1" w:after="100" w:afterAutospacing="1"/>
    </w:pPr>
    <w:rPr>
      <w:rFonts w:eastAsia="Batang"/>
      <w:lang w:val="ru-RU" w:eastAsia="ru-RU"/>
    </w:rPr>
  </w:style>
  <w:style w:type="character" w:customStyle="1" w:styleId="StyleZakonu">
    <w:name w:val="StyleZakonu Знак"/>
    <w:link w:val="StyleZakonu0"/>
    <w:uiPriority w:val="99"/>
    <w:locked/>
    <w:rsid w:val="00DB0445"/>
    <w:rPr>
      <w:lang w:eastAsia="ru-RU"/>
    </w:rPr>
  </w:style>
  <w:style w:type="paragraph" w:customStyle="1" w:styleId="StyleZakonu0">
    <w:name w:val="StyleZakonu"/>
    <w:basedOn w:val="a0"/>
    <w:link w:val="StyleZakonu"/>
    <w:uiPriority w:val="99"/>
    <w:rsid w:val="00DB0445"/>
    <w:pPr>
      <w:spacing w:after="60" w:line="220" w:lineRule="exact"/>
      <w:ind w:firstLine="284"/>
      <w:jc w:val="both"/>
    </w:pPr>
    <w:rPr>
      <w:sz w:val="20"/>
      <w:szCs w:val="20"/>
      <w:lang w:val="ru-RU" w:eastAsia="ru-RU"/>
    </w:rPr>
  </w:style>
  <w:style w:type="paragraph" w:customStyle="1" w:styleId="310">
    <w:name w:val="Основной текст 31"/>
    <w:basedOn w:val="a0"/>
    <w:uiPriority w:val="99"/>
    <w:rsid w:val="00DB0445"/>
    <w:pPr>
      <w:suppressAutoHyphens/>
      <w:jc w:val="both"/>
    </w:pPr>
    <w:rPr>
      <w:rFonts w:eastAsia="Batang"/>
      <w:lang w:eastAsia="ar-SA"/>
    </w:rPr>
  </w:style>
  <w:style w:type="paragraph" w:customStyle="1" w:styleId="41">
    <w:name w:val="Абзац списка4"/>
    <w:basedOn w:val="a0"/>
    <w:uiPriority w:val="99"/>
    <w:rsid w:val="00DB0445"/>
    <w:pPr>
      <w:spacing w:after="200" w:line="276" w:lineRule="auto"/>
      <w:ind w:left="720"/>
    </w:pPr>
    <w:rPr>
      <w:rFonts w:ascii="Calibri" w:eastAsia="Batang" w:hAnsi="Calibri"/>
      <w:sz w:val="22"/>
      <w:szCs w:val="22"/>
      <w:lang w:val="ru-RU" w:eastAsia="en-US"/>
    </w:rPr>
  </w:style>
  <w:style w:type="paragraph" w:customStyle="1" w:styleId="27">
    <w:name w:val="Без интервала2"/>
    <w:uiPriority w:val="99"/>
    <w:rsid w:val="00DB0445"/>
    <w:rPr>
      <w:rFonts w:ascii="Calibri" w:hAnsi="Calibri"/>
      <w:lang w:eastAsia="en-US"/>
    </w:rPr>
  </w:style>
  <w:style w:type="paragraph" w:customStyle="1" w:styleId="aff">
    <w:name w:val="Нормальний текст"/>
    <w:basedOn w:val="a0"/>
    <w:uiPriority w:val="99"/>
    <w:rsid w:val="00DB0445"/>
    <w:pPr>
      <w:spacing w:before="120"/>
      <w:ind w:firstLine="567"/>
    </w:pPr>
    <w:rPr>
      <w:rFonts w:ascii="Antiqua" w:hAnsi="Antiqua"/>
      <w:sz w:val="26"/>
      <w:szCs w:val="20"/>
      <w:lang w:eastAsia="ru-RU"/>
    </w:rPr>
  </w:style>
  <w:style w:type="paragraph" w:customStyle="1" w:styleId="aff0">
    <w:name w:val="Назва документа"/>
    <w:basedOn w:val="a0"/>
    <w:next w:val="aff"/>
    <w:uiPriority w:val="99"/>
    <w:rsid w:val="00DB0445"/>
    <w:pPr>
      <w:keepNext/>
      <w:keepLines/>
      <w:spacing w:before="240" w:after="240"/>
      <w:jc w:val="center"/>
    </w:pPr>
    <w:rPr>
      <w:rFonts w:ascii="Antiqua" w:hAnsi="Antiqua"/>
      <w:b/>
      <w:sz w:val="26"/>
      <w:szCs w:val="20"/>
      <w:lang w:eastAsia="ru-RU"/>
    </w:rPr>
  </w:style>
  <w:style w:type="character" w:styleId="aff1">
    <w:name w:val="page number"/>
    <w:basedOn w:val="a1"/>
    <w:uiPriority w:val="99"/>
    <w:rsid w:val="00DB0445"/>
    <w:rPr>
      <w:rFonts w:ascii="Times New Roman" w:hAnsi="Times New Roman" w:cs="Times New Roman"/>
    </w:rPr>
  </w:style>
  <w:style w:type="character" w:customStyle="1" w:styleId="71">
    <w:name w:val="Заголовок 7 Знак1"/>
    <w:uiPriority w:val="99"/>
    <w:semiHidden/>
    <w:rsid w:val="00DB0445"/>
    <w:rPr>
      <w:rFonts w:ascii="Cambria" w:hAnsi="Cambria"/>
      <w:i/>
      <w:color w:val="404040"/>
      <w:sz w:val="22"/>
      <w:lang w:val="ru-RU" w:eastAsia="en-US"/>
    </w:rPr>
  </w:style>
  <w:style w:type="character" w:customStyle="1" w:styleId="81">
    <w:name w:val="Заголовок 8 Знак1"/>
    <w:uiPriority w:val="99"/>
    <w:semiHidden/>
    <w:rsid w:val="00DB0445"/>
    <w:rPr>
      <w:rFonts w:ascii="Cambria" w:hAnsi="Cambria"/>
      <w:color w:val="404040"/>
      <w:lang w:val="ru-RU" w:eastAsia="en-US"/>
    </w:rPr>
  </w:style>
  <w:style w:type="character" w:customStyle="1" w:styleId="91">
    <w:name w:val="Заголовок 9 Знак1"/>
    <w:uiPriority w:val="99"/>
    <w:semiHidden/>
    <w:rsid w:val="00DB0445"/>
    <w:rPr>
      <w:rFonts w:ascii="Cambria" w:hAnsi="Cambria"/>
      <w:i/>
      <w:color w:val="404040"/>
      <w:lang w:val="ru-RU" w:eastAsia="en-US"/>
    </w:rPr>
  </w:style>
  <w:style w:type="character" w:customStyle="1" w:styleId="apple-converted-space">
    <w:name w:val="apple-converted-space"/>
    <w:uiPriority w:val="99"/>
    <w:rsid w:val="00DB0445"/>
    <w:rPr>
      <w:rFonts w:ascii="Times New Roman" w:hAnsi="Times New Roman"/>
    </w:rPr>
  </w:style>
  <w:style w:type="paragraph" w:styleId="af2">
    <w:name w:val="Body Text Indent"/>
    <w:basedOn w:val="a0"/>
    <w:link w:val="af1"/>
    <w:uiPriority w:val="99"/>
    <w:rsid w:val="00DB0445"/>
    <w:pPr>
      <w:spacing w:after="120" w:line="276" w:lineRule="auto"/>
      <w:ind w:left="283"/>
    </w:pPr>
    <w:rPr>
      <w:rFonts w:ascii="Calibri" w:eastAsia="Batang" w:hAnsi="Calibri"/>
      <w:sz w:val="22"/>
      <w:szCs w:val="22"/>
      <w:lang w:val="ru-RU" w:eastAsia="en-US"/>
    </w:rPr>
  </w:style>
  <w:style w:type="character" w:customStyle="1" w:styleId="BodyTextIndentChar1">
    <w:name w:val="Body Text Indent Char1"/>
    <w:basedOn w:val="a1"/>
    <w:uiPriority w:val="99"/>
    <w:semiHidden/>
    <w:rPr>
      <w:sz w:val="24"/>
      <w:lang w:val="uk-UA" w:eastAsia="uk-UA"/>
    </w:rPr>
  </w:style>
  <w:style w:type="character" w:customStyle="1" w:styleId="18">
    <w:name w:val="Основной текст с отступом Знак1"/>
    <w:uiPriority w:val="99"/>
    <w:rsid w:val="00DB0445"/>
    <w:rPr>
      <w:sz w:val="24"/>
    </w:rPr>
  </w:style>
  <w:style w:type="character" w:customStyle="1" w:styleId="213pt4">
    <w:name w:val="Основной текст (2) + 13 pt4"/>
    <w:uiPriority w:val="99"/>
    <w:rsid w:val="00DB0445"/>
    <w:rPr>
      <w:sz w:val="26"/>
      <w:shd w:val="clear" w:color="auto" w:fill="FFFFFF"/>
    </w:rPr>
  </w:style>
  <w:style w:type="character" w:customStyle="1" w:styleId="FontStyle13">
    <w:name w:val="Font Style13"/>
    <w:uiPriority w:val="99"/>
    <w:rsid w:val="00DB0445"/>
    <w:rPr>
      <w:rFonts w:ascii="Times New Roman" w:hAnsi="Times New Roman"/>
      <w:sz w:val="22"/>
    </w:rPr>
  </w:style>
  <w:style w:type="paragraph" w:styleId="af8">
    <w:name w:val="Balloon Text"/>
    <w:basedOn w:val="a0"/>
    <w:link w:val="af7"/>
    <w:uiPriority w:val="99"/>
    <w:rsid w:val="00DB0445"/>
    <w:rPr>
      <w:rFonts w:ascii="Tahoma" w:eastAsia="Batang" w:hAnsi="Tahoma"/>
      <w:sz w:val="16"/>
      <w:szCs w:val="16"/>
      <w:lang w:val="ru-RU" w:eastAsia="en-US"/>
    </w:rPr>
  </w:style>
  <w:style w:type="character" w:customStyle="1" w:styleId="BalloonTextChar1">
    <w:name w:val="Balloon Text Char1"/>
    <w:basedOn w:val="a1"/>
    <w:uiPriority w:val="99"/>
    <w:semiHidden/>
    <w:rPr>
      <w:sz w:val="2"/>
      <w:lang w:val="uk-UA" w:eastAsia="uk-UA"/>
    </w:rPr>
  </w:style>
  <w:style w:type="character" w:customStyle="1" w:styleId="19">
    <w:name w:val="Текст выноски Знак1"/>
    <w:uiPriority w:val="99"/>
    <w:rsid w:val="00DB0445"/>
    <w:rPr>
      <w:rFonts w:ascii="Tahoma" w:hAnsi="Tahoma"/>
      <w:sz w:val="16"/>
    </w:rPr>
  </w:style>
  <w:style w:type="paragraph" w:styleId="22">
    <w:name w:val="Body Text 2"/>
    <w:basedOn w:val="a0"/>
    <w:link w:val="21"/>
    <w:uiPriority w:val="99"/>
    <w:rsid w:val="00DB0445"/>
    <w:pPr>
      <w:spacing w:after="120" w:line="480" w:lineRule="auto"/>
    </w:pPr>
    <w:rPr>
      <w:rFonts w:ascii="Courier New" w:eastAsia="Batang" w:hAnsi="Courier New"/>
      <w:szCs w:val="20"/>
      <w:lang w:val="ru-RU" w:eastAsia="ru-RU"/>
    </w:rPr>
  </w:style>
  <w:style w:type="character" w:customStyle="1" w:styleId="BodyText2Char1">
    <w:name w:val="Body Text 2 Char1"/>
    <w:basedOn w:val="a1"/>
    <w:uiPriority w:val="99"/>
    <w:semiHidden/>
    <w:rPr>
      <w:sz w:val="24"/>
      <w:lang w:val="uk-UA" w:eastAsia="uk-UA"/>
    </w:rPr>
  </w:style>
  <w:style w:type="character" w:customStyle="1" w:styleId="210">
    <w:name w:val="Основной текст 2 Знак1"/>
    <w:uiPriority w:val="99"/>
    <w:rsid w:val="00DB0445"/>
    <w:rPr>
      <w:sz w:val="24"/>
    </w:rPr>
  </w:style>
  <w:style w:type="paragraph" w:styleId="ae">
    <w:name w:val="Title"/>
    <w:basedOn w:val="a0"/>
    <w:next w:val="a0"/>
    <w:link w:val="ad"/>
    <w:uiPriority w:val="99"/>
    <w:qFormat/>
    <w:rsid w:val="00DB0445"/>
    <w:pPr>
      <w:pBdr>
        <w:bottom w:val="single" w:sz="8" w:space="4" w:color="4F81BD"/>
      </w:pBdr>
      <w:spacing w:after="300"/>
      <w:contextualSpacing/>
    </w:pPr>
    <w:rPr>
      <w:rFonts w:ascii="Batang" w:eastAsia="Batang"/>
      <w:sz w:val="32"/>
      <w:szCs w:val="20"/>
      <w:lang w:val="ru-RU" w:eastAsia="ru-RU"/>
    </w:rPr>
  </w:style>
  <w:style w:type="character" w:customStyle="1" w:styleId="TitleChar1">
    <w:name w:val="Title Char1"/>
    <w:basedOn w:val="a1"/>
    <w:uiPriority w:val="99"/>
    <w:rPr>
      <w:rFonts w:ascii="Cambria" w:hAnsi="Cambria"/>
      <w:b/>
      <w:kern w:val="28"/>
      <w:sz w:val="32"/>
      <w:lang w:val="uk-UA" w:eastAsia="uk-UA"/>
    </w:rPr>
  </w:style>
  <w:style w:type="character" w:customStyle="1" w:styleId="1a">
    <w:name w:val="Название Знак1"/>
    <w:uiPriority w:val="99"/>
    <w:rsid w:val="00DB0445"/>
    <w:rPr>
      <w:rFonts w:ascii="Cambria" w:hAnsi="Cambria"/>
      <w:color w:val="17365D"/>
      <w:spacing w:val="5"/>
      <w:kern w:val="28"/>
      <w:sz w:val="52"/>
    </w:rPr>
  </w:style>
  <w:style w:type="paragraph" w:styleId="af4">
    <w:name w:val="Subtitle"/>
    <w:basedOn w:val="a0"/>
    <w:next w:val="a0"/>
    <w:link w:val="af3"/>
    <w:uiPriority w:val="99"/>
    <w:qFormat/>
    <w:rsid w:val="00DB0445"/>
    <w:pPr>
      <w:numPr>
        <w:ilvl w:val="1"/>
      </w:numPr>
      <w:spacing w:after="200" w:line="276" w:lineRule="auto"/>
    </w:pPr>
    <w:rPr>
      <w:rFonts w:ascii="Batang" w:eastAsia="Batang"/>
      <w:b/>
      <w:iCs/>
      <w:szCs w:val="20"/>
      <w:lang w:val="ru-RU" w:eastAsia="ru-RU"/>
    </w:rPr>
  </w:style>
  <w:style w:type="character" w:customStyle="1" w:styleId="SubtitleChar1">
    <w:name w:val="Subtitle Char1"/>
    <w:basedOn w:val="a1"/>
    <w:uiPriority w:val="99"/>
    <w:rPr>
      <w:rFonts w:ascii="Cambria" w:hAnsi="Cambria"/>
      <w:sz w:val="24"/>
      <w:lang w:val="uk-UA" w:eastAsia="uk-UA"/>
    </w:rPr>
  </w:style>
  <w:style w:type="character" w:customStyle="1" w:styleId="1b">
    <w:name w:val="Подзаголовок Знак1"/>
    <w:uiPriority w:val="99"/>
    <w:rsid w:val="00DB0445"/>
    <w:rPr>
      <w:rFonts w:ascii="Cambria" w:hAnsi="Cambria"/>
      <w:i/>
      <w:color w:val="4F81BD"/>
      <w:spacing w:val="15"/>
      <w:sz w:val="24"/>
    </w:rPr>
  </w:style>
  <w:style w:type="paragraph" w:styleId="34">
    <w:name w:val="Body Text Indent 3"/>
    <w:basedOn w:val="a0"/>
    <w:link w:val="33"/>
    <w:uiPriority w:val="99"/>
    <w:rsid w:val="00DB0445"/>
    <w:pPr>
      <w:spacing w:after="120" w:line="276" w:lineRule="auto"/>
      <w:ind w:left="283"/>
    </w:pPr>
    <w:rPr>
      <w:rFonts w:ascii="Batang" w:eastAsia="Batang"/>
      <w:sz w:val="16"/>
      <w:szCs w:val="16"/>
      <w:lang w:val="ru-RU" w:eastAsia="ru-RU"/>
    </w:rPr>
  </w:style>
  <w:style w:type="character" w:customStyle="1" w:styleId="BodyTextIndent3Char1">
    <w:name w:val="Body Text Indent 3 Char1"/>
    <w:basedOn w:val="a1"/>
    <w:uiPriority w:val="99"/>
    <w:semiHidden/>
    <w:rPr>
      <w:sz w:val="16"/>
      <w:lang w:val="uk-UA" w:eastAsia="uk-UA"/>
    </w:rPr>
  </w:style>
  <w:style w:type="character" w:customStyle="1" w:styleId="311">
    <w:name w:val="Основной текст с отступом 3 Знак1"/>
    <w:uiPriority w:val="99"/>
    <w:rsid w:val="00DB0445"/>
    <w:rPr>
      <w:sz w:val="16"/>
    </w:rPr>
  </w:style>
  <w:style w:type="paragraph" w:styleId="24">
    <w:name w:val="Body Text Indent 2"/>
    <w:basedOn w:val="a0"/>
    <w:link w:val="23"/>
    <w:uiPriority w:val="99"/>
    <w:rsid w:val="00DB0445"/>
    <w:pPr>
      <w:spacing w:after="120" w:line="480" w:lineRule="auto"/>
      <w:ind w:left="283"/>
    </w:pPr>
    <w:rPr>
      <w:rFonts w:ascii="Batang" w:eastAsia="Batang"/>
      <w:lang w:val="ru-RU" w:eastAsia="ru-RU"/>
    </w:rPr>
  </w:style>
  <w:style w:type="character" w:customStyle="1" w:styleId="BodyTextIndent2Char1">
    <w:name w:val="Body Text Indent 2 Char1"/>
    <w:basedOn w:val="a1"/>
    <w:uiPriority w:val="99"/>
    <w:semiHidden/>
    <w:rPr>
      <w:sz w:val="24"/>
      <w:lang w:val="uk-UA" w:eastAsia="uk-UA"/>
    </w:rPr>
  </w:style>
  <w:style w:type="character" w:customStyle="1" w:styleId="211">
    <w:name w:val="Основной текст с отступом 2 Знак1"/>
    <w:uiPriority w:val="99"/>
    <w:rsid w:val="00DB0445"/>
    <w:rPr>
      <w:sz w:val="24"/>
    </w:rPr>
  </w:style>
  <w:style w:type="paragraph" w:styleId="32">
    <w:name w:val="Body Text 3"/>
    <w:basedOn w:val="a0"/>
    <w:link w:val="31"/>
    <w:uiPriority w:val="99"/>
    <w:rsid w:val="00DB0445"/>
    <w:pPr>
      <w:spacing w:after="120" w:line="276" w:lineRule="auto"/>
    </w:pPr>
    <w:rPr>
      <w:rFonts w:ascii="Batang" w:eastAsia="Batang"/>
      <w:sz w:val="16"/>
      <w:szCs w:val="16"/>
      <w:lang w:val="ru-RU" w:eastAsia="ru-RU"/>
    </w:rPr>
  </w:style>
  <w:style w:type="character" w:customStyle="1" w:styleId="BodyText3Char1">
    <w:name w:val="Body Text 3 Char1"/>
    <w:basedOn w:val="a1"/>
    <w:uiPriority w:val="99"/>
    <w:semiHidden/>
    <w:rPr>
      <w:sz w:val="16"/>
      <w:lang w:val="uk-UA" w:eastAsia="uk-UA"/>
    </w:rPr>
  </w:style>
  <w:style w:type="character" w:customStyle="1" w:styleId="312">
    <w:name w:val="Основной текст 3 Знак1"/>
    <w:uiPriority w:val="99"/>
    <w:rsid w:val="00DB0445"/>
    <w:rPr>
      <w:sz w:val="16"/>
    </w:rPr>
  </w:style>
  <w:style w:type="character" w:customStyle="1" w:styleId="T1">
    <w:name w:val="T1"/>
    <w:uiPriority w:val="99"/>
    <w:rsid w:val="00DB0445"/>
    <w:rPr>
      <w:rFonts w:ascii="Times New Roman" w:hAnsi="Times New Roman"/>
      <w:b/>
      <w:sz w:val="24"/>
    </w:rPr>
  </w:style>
  <w:style w:type="character" w:customStyle="1" w:styleId="T2">
    <w:name w:val="T2"/>
    <w:uiPriority w:val="99"/>
    <w:rsid w:val="00DB0445"/>
    <w:rPr>
      <w:rFonts w:ascii="Times New Roman" w:hAnsi="Times New Roman"/>
      <w:b/>
      <w:sz w:val="24"/>
    </w:rPr>
  </w:style>
  <w:style w:type="character" w:customStyle="1" w:styleId="T3">
    <w:name w:val="T3"/>
    <w:uiPriority w:val="99"/>
    <w:rsid w:val="00DB0445"/>
    <w:rPr>
      <w:rFonts w:ascii="Times New Roman" w:hAnsi="Times New Roman"/>
      <w:sz w:val="24"/>
    </w:rPr>
  </w:style>
  <w:style w:type="character" w:customStyle="1" w:styleId="T4">
    <w:name w:val="T4"/>
    <w:uiPriority w:val="99"/>
    <w:rsid w:val="00DB0445"/>
    <w:rPr>
      <w:rFonts w:ascii="Times New Roman" w:hAnsi="Times New Roman"/>
      <w:sz w:val="20"/>
    </w:rPr>
  </w:style>
  <w:style w:type="paragraph" w:styleId="af6">
    <w:name w:val="Plain Text"/>
    <w:basedOn w:val="a0"/>
    <w:link w:val="af5"/>
    <w:uiPriority w:val="99"/>
    <w:rsid w:val="00DB0445"/>
    <w:rPr>
      <w:rFonts w:ascii="Courier New" w:eastAsia="Batang" w:hAnsi="Courier New"/>
      <w:sz w:val="20"/>
      <w:szCs w:val="20"/>
      <w:lang w:val="ru-RU" w:eastAsia="ru-RU"/>
    </w:rPr>
  </w:style>
  <w:style w:type="character" w:customStyle="1" w:styleId="PlainTextChar1">
    <w:name w:val="Plain Text Char1"/>
    <w:basedOn w:val="a1"/>
    <w:uiPriority w:val="99"/>
    <w:semiHidden/>
    <w:rPr>
      <w:rFonts w:ascii="Courier New" w:hAnsi="Courier New"/>
      <w:sz w:val="20"/>
      <w:lang w:val="uk-UA" w:eastAsia="uk-UA"/>
    </w:rPr>
  </w:style>
  <w:style w:type="character" w:customStyle="1" w:styleId="1c">
    <w:name w:val="Текст Знак1"/>
    <w:uiPriority w:val="99"/>
    <w:rsid w:val="00DB0445"/>
    <w:rPr>
      <w:rFonts w:ascii="Consolas" w:hAnsi="Consolas"/>
      <w:sz w:val="21"/>
    </w:rPr>
  </w:style>
  <w:style w:type="character" w:customStyle="1" w:styleId="PlainTextChar2">
    <w:name w:val="Plain Text Char2"/>
    <w:aliases w:val="Знак Char11"/>
    <w:uiPriority w:val="99"/>
    <w:locked/>
    <w:rsid w:val="00DB0445"/>
    <w:rPr>
      <w:rFonts w:ascii="Courier New" w:hAnsi="Courier New"/>
      <w:lang w:val="uk-UA" w:eastAsia="ru-RU"/>
    </w:rPr>
  </w:style>
  <w:style w:type="character" w:customStyle="1" w:styleId="aff2">
    <w:name w:val="Знак Знак Знак"/>
    <w:uiPriority w:val="99"/>
    <w:locked/>
    <w:rsid w:val="00DB0445"/>
    <w:rPr>
      <w:rFonts w:ascii="Courier New" w:hAnsi="Courier New"/>
      <w:lang w:val="uk-UA" w:eastAsia="ru-RU"/>
    </w:rPr>
  </w:style>
  <w:style w:type="character" w:customStyle="1" w:styleId="39">
    <w:name w:val="Знак Знак3"/>
    <w:uiPriority w:val="99"/>
    <w:locked/>
    <w:rsid w:val="00DB0445"/>
    <w:rPr>
      <w:rFonts w:ascii="Courier New" w:hAnsi="Courier New"/>
      <w:lang w:val="ru-RU" w:eastAsia="ru-RU"/>
    </w:rPr>
  </w:style>
  <w:style w:type="character" w:customStyle="1" w:styleId="rvts0">
    <w:name w:val="rvts0"/>
    <w:uiPriority w:val="99"/>
    <w:rsid w:val="00DB0445"/>
    <w:rPr>
      <w:rFonts w:ascii="Times New Roman" w:hAnsi="Times New Roman"/>
    </w:rPr>
  </w:style>
  <w:style w:type="paragraph" w:styleId="aa">
    <w:name w:val="header"/>
    <w:basedOn w:val="a0"/>
    <w:link w:val="a9"/>
    <w:uiPriority w:val="99"/>
    <w:rsid w:val="00DB0445"/>
    <w:pPr>
      <w:tabs>
        <w:tab w:val="center" w:pos="4819"/>
        <w:tab w:val="right" w:pos="9639"/>
      </w:tabs>
    </w:pPr>
    <w:rPr>
      <w:rFonts w:ascii="Calibri" w:eastAsia="Batang" w:hAnsi="Calibri"/>
      <w:sz w:val="22"/>
      <w:szCs w:val="22"/>
      <w:lang w:val="ru-RU" w:eastAsia="en-US"/>
    </w:rPr>
  </w:style>
  <w:style w:type="character" w:customStyle="1" w:styleId="HeaderChar1">
    <w:name w:val="Header Char1"/>
    <w:basedOn w:val="a1"/>
    <w:uiPriority w:val="99"/>
    <w:semiHidden/>
    <w:rPr>
      <w:sz w:val="24"/>
      <w:lang w:val="uk-UA" w:eastAsia="uk-UA"/>
    </w:rPr>
  </w:style>
  <w:style w:type="character" w:customStyle="1" w:styleId="1d">
    <w:name w:val="Верхний колонтитул Знак1"/>
    <w:uiPriority w:val="99"/>
    <w:rsid w:val="00DB0445"/>
    <w:rPr>
      <w:sz w:val="24"/>
    </w:rPr>
  </w:style>
  <w:style w:type="paragraph" w:styleId="ac">
    <w:name w:val="footer"/>
    <w:basedOn w:val="a0"/>
    <w:link w:val="ab"/>
    <w:uiPriority w:val="99"/>
    <w:rsid w:val="00DB0445"/>
    <w:pPr>
      <w:tabs>
        <w:tab w:val="center" w:pos="4819"/>
        <w:tab w:val="right" w:pos="9639"/>
      </w:tabs>
    </w:pPr>
    <w:rPr>
      <w:rFonts w:ascii="Calibri" w:eastAsia="Batang" w:hAnsi="Calibri"/>
      <w:sz w:val="22"/>
      <w:szCs w:val="22"/>
      <w:lang w:val="ru-RU" w:eastAsia="en-US"/>
    </w:rPr>
  </w:style>
  <w:style w:type="character" w:customStyle="1" w:styleId="FooterChar1">
    <w:name w:val="Footer Char1"/>
    <w:basedOn w:val="a1"/>
    <w:uiPriority w:val="99"/>
    <w:semiHidden/>
    <w:rPr>
      <w:sz w:val="24"/>
      <w:lang w:val="uk-UA" w:eastAsia="uk-UA"/>
    </w:rPr>
  </w:style>
  <w:style w:type="character" w:customStyle="1" w:styleId="1e">
    <w:name w:val="Нижний колонтитул Знак1"/>
    <w:uiPriority w:val="99"/>
    <w:rsid w:val="00DB0445"/>
    <w:rPr>
      <w:sz w:val="24"/>
    </w:rPr>
  </w:style>
  <w:style w:type="character" w:customStyle="1" w:styleId="aff3">
    <w:name w:val="Основной текст + Полужирный"/>
    <w:uiPriority w:val="99"/>
    <w:rsid w:val="00DB0445"/>
    <w:rPr>
      <w:rFonts w:ascii="Times New Roman" w:hAnsi="Times New Roman"/>
      <w:b/>
      <w:sz w:val="22"/>
      <w:u w:val="single"/>
    </w:rPr>
  </w:style>
  <w:style w:type="character" w:customStyle="1" w:styleId="1f">
    <w:name w:val="Основной текст + Полужирный1"/>
    <w:uiPriority w:val="99"/>
    <w:rsid w:val="00DB0445"/>
    <w:rPr>
      <w:rFonts w:ascii="Times New Roman" w:hAnsi="Times New Roman"/>
      <w:b/>
      <w:sz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22583">
      <w:marLeft w:val="0"/>
      <w:marRight w:val="0"/>
      <w:marTop w:val="0"/>
      <w:marBottom w:val="0"/>
      <w:divBdr>
        <w:top w:val="none" w:sz="0" w:space="0" w:color="auto"/>
        <w:left w:val="none" w:sz="0" w:space="0" w:color="auto"/>
        <w:bottom w:val="none" w:sz="0" w:space="0" w:color="auto"/>
        <w:right w:val="none" w:sz="0" w:space="0" w:color="auto"/>
      </w:divBdr>
    </w:div>
    <w:div w:id="1098522597">
      <w:marLeft w:val="0"/>
      <w:marRight w:val="0"/>
      <w:marTop w:val="0"/>
      <w:marBottom w:val="0"/>
      <w:divBdr>
        <w:top w:val="none" w:sz="0" w:space="0" w:color="auto"/>
        <w:left w:val="none" w:sz="0" w:space="0" w:color="auto"/>
        <w:bottom w:val="none" w:sz="0" w:space="0" w:color="auto"/>
        <w:right w:val="none" w:sz="0" w:space="0" w:color="auto"/>
      </w:divBdr>
      <w:divsChild>
        <w:div w:id="1098522596">
          <w:marLeft w:val="0"/>
          <w:marRight w:val="0"/>
          <w:marTop w:val="0"/>
          <w:marBottom w:val="0"/>
          <w:divBdr>
            <w:top w:val="none" w:sz="0" w:space="0" w:color="auto"/>
            <w:left w:val="none" w:sz="0" w:space="0" w:color="auto"/>
            <w:bottom w:val="none" w:sz="0" w:space="0" w:color="auto"/>
            <w:right w:val="none" w:sz="0" w:space="0" w:color="auto"/>
          </w:divBdr>
          <w:divsChild>
            <w:div w:id="1098522582">
              <w:marLeft w:val="-225"/>
              <w:marRight w:val="-225"/>
              <w:marTop w:val="0"/>
              <w:marBottom w:val="0"/>
              <w:divBdr>
                <w:top w:val="none" w:sz="0" w:space="0" w:color="auto"/>
                <w:left w:val="none" w:sz="0" w:space="0" w:color="auto"/>
                <w:bottom w:val="none" w:sz="0" w:space="0" w:color="auto"/>
                <w:right w:val="none" w:sz="0" w:space="0" w:color="auto"/>
              </w:divBdr>
              <w:divsChild>
                <w:div w:id="1098522589">
                  <w:marLeft w:val="0"/>
                  <w:marRight w:val="0"/>
                  <w:marTop w:val="0"/>
                  <w:marBottom w:val="0"/>
                  <w:divBdr>
                    <w:top w:val="none" w:sz="0" w:space="0" w:color="auto"/>
                    <w:left w:val="none" w:sz="0" w:space="0" w:color="auto"/>
                    <w:bottom w:val="none" w:sz="0" w:space="0" w:color="auto"/>
                    <w:right w:val="none" w:sz="0" w:space="0" w:color="auto"/>
                  </w:divBdr>
                  <w:divsChild>
                    <w:div w:id="1098522581">
                      <w:marLeft w:val="0"/>
                      <w:marRight w:val="0"/>
                      <w:marTop w:val="0"/>
                      <w:marBottom w:val="0"/>
                      <w:divBdr>
                        <w:top w:val="none" w:sz="0" w:space="0" w:color="auto"/>
                        <w:left w:val="none" w:sz="0" w:space="0" w:color="auto"/>
                        <w:bottom w:val="none" w:sz="0" w:space="0" w:color="auto"/>
                        <w:right w:val="none" w:sz="0" w:space="0" w:color="auto"/>
                      </w:divBdr>
                    </w:div>
                    <w:div w:id="1098522586">
                      <w:marLeft w:val="0"/>
                      <w:marRight w:val="0"/>
                      <w:marTop w:val="0"/>
                      <w:marBottom w:val="0"/>
                      <w:divBdr>
                        <w:top w:val="none" w:sz="0" w:space="0" w:color="auto"/>
                        <w:left w:val="none" w:sz="0" w:space="0" w:color="auto"/>
                        <w:bottom w:val="none" w:sz="0" w:space="0" w:color="auto"/>
                        <w:right w:val="none" w:sz="0" w:space="0" w:color="auto"/>
                      </w:divBdr>
                    </w:div>
                    <w:div w:id="1098522587">
                      <w:marLeft w:val="0"/>
                      <w:marRight w:val="0"/>
                      <w:marTop w:val="0"/>
                      <w:marBottom w:val="0"/>
                      <w:divBdr>
                        <w:top w:val="none" w:sz="0" w:space="0" w:color="auto"/>
                        <w:left w:val="none" w:sz="0" w:space="0" w:color="auto"/>
                        <w:bottom w:val="none" w:sz="0" w:space="0" w:color="auto"/>
                        <w:right w:val="none" w:sz="0" w:space="0" w:color="auto"/>
                      </w:divBdr>
                    </w:div>
                  </w:divsChild>
                </w:div>
                <w:div w:id="1098522592">
                  <w:marLeft w:val="0"/>
                  <w:marRight w:val="0"/>
                  <w:marTop w:val="0"/>
                  <w:marBottom w:val="0"/>
                  <w:divBdr>
                    <w:top w:val="none" w:sz="0" w:space="0" w:color="auto"/>
                    <w:left w:val="none" w:sz="0" w:space="0" w:color="auto"/>
                    <w:bottom w:val="none" w:sz="0" w:space="0" w:color="auto"/>
                    <w:right w:val="none" w:sz="0" w:space="0" w:color="auto"/>
                  </w:divBdr>
                  <w:divsChild>
                    <w:div w:id="1098522585">
                      <w:marLeft w:val="0"/>
                      <w:marRight w:val="0"/>
                      <w:marTop w:val="0"/>
                      <w:marBottom w:val="0"/>
                      <w:divBdr>
                        <w:top w:val="none" w:sz="0" w:space="0" w:color="auto"/>
                        <w:left w:val="none" w:sz="0" w:space="0" w:color="auto"/>
                        <w:bottom w:val="none" w:sz="0" w:space="0" w:color="auto"/>
                        <w:right w:val="none" w:sz="0" w:space="0" w:color="auto"/>
                      </w:divBdr>
                    </w:div>
                    <w:div w:id="1098522588">
                      <w:marLeft w:val="0"/>
                      <w:marRight w:val="0"/>
                      <w:marTop w:val="0"/>
                      <w:marBottom w:val="0"/>
                      <w:divBdr>
                        <w:top w:val="none" w:sz="0" w:space="0" w:color="auto"/>
                        <w:left w:val="none" w:sz="0" w:space="0" w:color="auto"/>
                        <w:bottom w:val="none" w:sz="0" w:space="0" w:color="auto"/>
                        <w:right w:val="none" w:sz="0" w:space="0" w:color="auto"/>
                      </w:divBdr>
                    </w:div>
                    <w:div w:id="1098522591">
                      <w:marLeft w:val="0"/>
                      <w:marRight w:val="0"/>
                      <w:marTop w:val="0"/>
                      <w:marBottom w:val="0"/>
                      <w:divBdr>
                        <w:top w:val="none" w:sz="0" w:space="0" w:color="auto"/>
                        <w:left w:val="none" w:sz="0" w:space="0" w:color="auto"/>
                        <w:bottom w:val="none" w:sz="0" w:space="0" w:color="auto"/>
                        <w:right w:val="none" w:sz="0" w:space="0" w:color="auto"/>
                      </w:divBdr>
                    </w:div>
                    <w:div w:id="1098522601">
                      <w:marLeft w:val="0"/>
                      <w:marRight w:val="0"/>
                      <w:marTop w:val="0"/>
                      <w:marBottom w:val="0"/>
                      <w:divBdr>
                        <w:top w:val="none" w:sz="0" w:space="0" w:color="auto"/>
                        <w:left w:val="none" w:sz="0" w:space="0" w:color="auto"/>
                        <w:bottom w:val="none" w:sz="0" w:space="0" w:color="auto"/>
                        <w:right w:val="none" w:sz="0" w:space="0" w:color="auto"/>
                      </w:divBdr>
                    </w:div>
                    <w:div w:id="1098522604">
                      <w:marLeft w:val="0"/>
                      <w:marRight w:val="0"/>
                      <w:marTop w:val="0"/>
                      <w:marBottom w:val="0"/>
                      <w:divBdr>
                        <w:top w:val="none" w:sz="0" w:space="0" w:color="auto"/>
                        <w:left w:val="none" w:sz="0" w:space="0" w:color="auto"/>
                        <w:bottom w:val="none" w:sz="0" w:space="0" w:color="auto"/>
                        <w:right w:val="none" w:sz="0" w:space="0" w:color="auto"/>
                      </w:divBdr>
                    </w:div>
                  </w:divsChild>
                </w:div>
                <w:div w:id="1098522594">
                  <w:marLeft w:val="0"/>
                  <w:marRight w:val="0"/>
                  <w:marTop w:val="0"/>
                  <w:marBottom w:val="0"/>
                  <w:divBdr>
                    <w:top w:val="none" w:sz="0" w:space="0" w:color="auto"/>
                    <w:left w:val="none" w:sz="0" w:space="0" w:color="auto"/>
                    <w:bottom w:val="none" w:sz="0" w:space="0" w:color="auto"/>
                    <w:right w:val="none" w:sz="0" w:space="0" w:color="auto"/>
                  </w:divBdr>
                </w:div>
                <w:div w:id="1098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2602">
          <w:marLeft w:val="0"/>
          <w:marRight w:val="0"/>
          <w:marTop w:val="0"/>
          <w:marBottom w:val="0"/>
          <w:divBdr>
            <w:top w:val="none" w:sz="0" w:space="0" w:color="auto"/>
            <w:left w:val="none" w:sz="0" w:space="0" w:color="auto"/>
            <w:bottom w:val="none" w:sz="0" w:space="0" w:color="auto"/>
            <w:right w:val="none" w:sz="0" w:space="0" w:color="auto"/>
          </w:divBdr>
          <w:divsChild>
            <w:div w:id="1098522579">
              <w:marLeft w:val="0"/>
              <w:marRight w:val="0"/>
              <w:marTop w:val="0"/>
              <w:marBottom w:val="450"/>
              <w:divBdr>
                <w:top w:val="none" w:sz="0" w:space="0" w:color="auto"/>
                <w:left w:val="none" w:sz="0" w:space="0" w:color="auto"/>
                <w:bottom w:val="none" w:sz="0" w:space="0" w:color="auto"/>
                <w:right w:val="none" w:sz="0" w:space="0" w:color="auto"/>
              </w:divBdr>
              <w:divsChild>
                <w:div w:id="1098522584">
                  <w:marLeft w:val="0"/>
                  <w:marRight w:val="0"/>
                  <w:marTop w:val="0"/>
                  <w:marBottom w:val="0"/>
                  <w:divBdr>
                    <w:top w:val="none" w:sz="0" w:space="0" w:color="auto"/>
                    <w:left w:val="none" w:sz="0" w:space="0" w:color="auto"/>
                    <w:bottom w:val="none" w:sz="0" w:space="0" w:color="auto"/>
                    <w:right w:val="none" w:sz="0" w:space="0" w:color="auto"/>
                  </w:divBdr>
                  <w:divsChild>
                    <w:div w:id="1098522595">
                      <w:marLeft w:val="0"/>
                      <w:marRight w:val="0"/>
                      <w:marTop w:val="0"/>
                      <w:marBottom w:val="0"/>
                      <w:divBdr>
                        <w:top w:val="none" w:sz="0" w:space="0" w:color="auto"/>
                        <w:left w:val="none" w:sz="0" w:space="0" w:color="auto"/>
                        <w:bottom w:val="none" w:sz="0" w:space="0" w:color="auto"/>
                        <w:right w:val="none" w:sz="0" w:space="0" w:color="auto"/>
                      </w:divBdr>
                      <w:divsChild>
                        <w:div w:id="1098522593">
                          <w:marLeft w:val="-225"/>
                          <w:marRight w:val="-225"/>
                          <w:marTop w:val="0"/>
                          <w:marBottom w:val="0"/>
                          <w:divBdr>
                            <w:top w:val="none" w:sz="0" w:space="0" w:color="auto"/>
                            <w:left w:val="none" w:sz="0" w:space="0" w:color="auto"/>
                            <w:bottom w:val="none" w:sz="0" w:space="0" w:color="auto"/>
                            <w:right w:val="none" w:sz="0" w:space="0" w:color="auto"/>
                          </w:divBdr>
                          <w:divsChild>
                            <w:div w:id="1098522599">
                              <w:marLeft w:val="0"/>
                              <w:marRight w:val="0"/>
                              <w:marTop w:val="0"/>
                              <w:marBottom w:val="0"/>
                              <w:divBdr>
                                <w:top w:val="none" w:sz="0" w:space="0" w:color="auto"/>
                                <w:left w:val="none" w:sz="0" w:space="0" w:color="auto"/>
                                <w:bottom w:val="none" w:sz="0" w:space="0" w:color="auto"/>
                                <w:right w:val="none" w:sz="0" w:space="0" w:color="auto"/>
                              </w:divBdr>
                              <w:divsChild>
                                <w:div w:id="10985226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98522590">
              <w:marLeft w:val="0"/>
              <w:marRight w:val="0"/>
              <w:marTop w:val="0"/>
              <w:marBottom w:val="225"/>
              <w:divBdr>
                <w:top w:val="none" w:sz="0" w:space="0" w:color="auto"/>
                <w:left w:val="none" w:sz="0" w:space="0" w:color="auto"/>
                <w:bottom w:val="none" w:sz="0" w:space="0" w:color="auto"/>
                <w:right w:val="none" w:sz="0" w:space="0" w:color="auto"/>
              </w:divBdr>
            </w:div>
            <w:div w:id="1098522605">
              <w:marLeft w:val="0"/>
              <w:marRight w:val="0"/>
              <w:marTop w:val="0"/>
              <w:marBottom w:val="450"/>
              <w:divBdr>
                <w:top w:val="none" w:sz="0" w:space="0" w:color="auto"/>
                <w:left w:val="none" w:sz="0" w:space="0" w:color="auto"/>
                <w:bottom w:val="none" w:sz="0" w:space="0" w:color="auto"/>
                <w:right w:val="none" w:sz="0" w:space="0" w:color="auto"/>
              </w:divBdr>
              <w:divsChild>
                <w:div w:id="10985225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98522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371</Words>
  <Characters>2118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PC-00 (OTG Prv)</cp:lastModifiedBy>
  <cp:revision>36</cp:revision>
  <cp:lastPrinted>2019-08-07T10:35:00Z</cp:lastPrinted>
  <dcterms:created xsi:type="dcterms:W3CDTF">2019-05-22T08:53:00Z</dcterms:created>
  <dcterms:modified xsi:type="dcterms:W3CDTF">2020-06-05T06:12:00Z</dcterms:modified>
</cp:coreProperties>
</file>