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A1AA" w14:textId="3F369A85" w:rsidR="003212BA" w:rsidRPr="00657991" w:rsidRDefault="003212BA" w:rsidP="00C92215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</w:t>
      </w:r>
      <w:r w:rsidR="0063626B">
        <w:rPr>
          <w:sz w:val="24"/>
          <w:szCs w:val="24"/>
          <w:lang w:val="en-US"/>
        </w:rPr>
        <w:t xml:space="preserve">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>Додаток 1</w:t>
      </w:r>
    </w:p>
    <w:p w14:paraId="42A0E859" w14:textId="77777777" w:rsidR="003212BA" w:rsidRPr="00657991" w:rsidRDefault="003212BA" w:rsidP="00C92215">
      <w:pPr>
        <w:rPr>
          <w:sz w:val="24"/>
          <w:szCs w:val="24"/>
        </w:rPr>
      </w:pPr>
      <w:r w:rsidRPr="0065799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</w:t>
      </w:r>
      <w:r w:rsidRPr="00657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657991">
        <w:rPr>
          <w:sz w:val="24"/>
          <w:szCs w:val="24"/>
        </w:rPr>
        <w:t>до рішенн</w:t>
      </w:r>
      <w:r>
        <w:rPr>
          <w:sz w:val="24"/>
          <w:szCs w:val="24"/>
        </w:rPr>
        <w:t xml:space="preserve">я </w:t>
      </w:r>
      <w:r w:rsidRPr="00657991">
        <w:rPr>
          <w:sz w:val="24"/>
          <w:szCs w:val="24"/>
        </w:rPr>
        <w:t xml:space="preserve">виконавчого комітету </w:t>
      </w:r>
    </w:p>
    <w:p w14:paraId="31FE8642" w14:textId="77777777" w:rsidR="003212BA" w:rsidRPr="00657991" w:rsidRDefault="003212BA" w:rsidP="00C92215">
      <w:pPr>
        <w:rPr>
          <w:sz w:val="24"/>
          <w:szCs w:val="24"/>
        </w:rPr>
      </w:pPr>
      <w:r w:rsidRPr="0065799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657991">
        <w:rPr>
          <w:sz w:val="24"/>
          <w:szCs w:val="24"/>
        </w:rPr>
        <w:t>від «17» липня 2020 р</w:t>
      </w:r>
      <w:r>
        <w:rPr>
          <w:sz w:val="24"/>
          <w:szCs w:val="24"/>
        </w:rPr>
        <w:t xml:space="preserve"> № 27</w:t>
      </w:r>
    </w:p>
    <w:p w14:paraId="0C716959" w14:textId="77777777" w:rsidR="003212BA" w:rsidRPr="000448FF" w:rsidRDefault="003212BA" w:rsidP="00C92215">
      <w:pPr>
        <w:jc w:val="both"/>
        <w:rPr>
          <w:b/>
        </w:rPr>
      </w:pPr>
    </w:p>
    <w:p w14:paraId="75E326DD" w14:textId="77777777" w:rsidR="003212BA" w:rsidRPr="00DE5C0D" w:rsidRDefault="003212BA" w:rsidP="00C92215">
      <w:pPr>
        <w:rPr>
          <w:szCs w:val="28"/>
        </w:rPr>
      </w:pPr>
    </w:p>
    <w:p w14:paraId="2656DA95" w14:textId="77777777" w:rsidR="003212BA" w:rsidRPr="00203D0D" w:rsidRDefault="003212BA" w:rsidP="00C92215">
      <w:pPr>
        <w:pStyle w:val="a3"/>
        <w:ind w:left="6946"/>
        <w:jc w:val="left"/>
        <w:rPr>
          <w:rFonts w:ascii="Times New Roman" w:hAnsi="Times New Roman" w:cs="Times New Roman"/>
          <w:szCs w:val="28"/>
          <w:lang w:val="uk-UA"/>
        </w:rPr>
      </w:pPr>
    </w:p>
    <w:p w14:paraId="6D0C47FD" w14:textId="77777777" w:rsidR="003212BA" w:rsidRPr="00E0211F" w:rsidRDefault="003212BA" w:rsidP="00C9221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02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Створити комісію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 та забезпечення житлом дітей-сиріт, дітей, позбавлених батьківського піклування, осіб з їх числа </w:t>
      </w:r>
      <w:r w:rsidRPr="00E02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виконавчому комітеті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bookmarkEnd w:id="0"/>
    <w:p w14:paraId="0B32A827" w14:textId="77777777" w:rsidR="003212BA" w:rsidRDefault="003212BA" w:rsidP="00C92215">
      <w:pPr>
        <w:ind w:firstLine="708"/>
        <w:rPr>
          <w:sz w:val="28"/>
          <w:szCs w:val="28"/>
        </w:rPr>
      </w:pPr>
    </w:p>
    <w:p w14:paraId="3169A1BB" w14:textId="77777777" w:rsidR="003212BA" w:rsidRDefault="003212BA" w:rsidP="00C92215">
      <w:pPr>
        <w:ind w:firstLine="708"/>
        <w:jc w:val="both"/>
        <w:rPr>
          <w:sz w:val="28"/>
          <w:szCs w:val="28"/>
        </w:rPr>
      </w:pPr>
      <w:r w:rsidRPr="00D25B15">
        <w:rPr>
          <w:sz w:val="28"/>
          <w:szCs w:val="28"/>
        </w:rPr>
        <w:t>Відповідно до постанови Кабінету Міністрів</w:t>
      </w:r>
      <w:r>
        <w:rPr>
          <w:sz w:val="28"/>
          <w:szCs w:val="28"/>
        </w:rPr>
        <w:t xml:space="preserve"> України від 15 листопада 2017 року № 877 (в редакції постанови Кабінету Міністрів України від 01 червня 2020 року № 515) «Порядок та умови надання 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іншим форм виховання, наближених до сімейних, та забезпечення житлом дітей-сиріт, дітей, позбавлених батьківського піклування, осіб з їх числа» пункту 9 цього порядку  для формування пропозицій щодо потреби в субвенції за напрямами, передбаченими пунктом 4, з урахуванням умов, визначених пунктом 5 цих Порядку та умов, рішенням виконавчого комітету утворюється відповідна комісія, яка є консультативно-дорадчим органом.</w:t>
      </w:r>
    </w:p>
    <w:p w14:paraId="3C6E5A4D" w14:textId="77777777" w:rsidR="003212BA" w:rsidRDefault="003212BA" w:rsidP="00C92215">
      <w:pPr>
        <w:ind w:firstLine="708"/>
        <w:jc w:val="both"/>
        <w:rPr>
          <w:sz w:val="28"/>
          <w:szCs w:val="28"/>
        </w:rPr>
      </w:pPr>
    </w:p>
    <w:p w14:paraId="708B0DDE" w14:textId="77777777" w:rsidR="003212BA" w:rsidRDefault="003212BA" w:rsidP="00C92215">
      <w:pPr>
        <w:ind w:firstLine="708"/>
        <w:jc w:val="both"/>
        <w:rPr>
          <w:sz w:val="28"/>
          <w:szCs w:val="28"/>
        </w:rPr>
      </w:pPr>
    </w:p>
    <w:p w14:paraId="219FEBF2" w14:textId="77777777" w:rsidR="003212BA" w:rsidRDefault="003212BA" w:rsidP="00C92215">
      <w:pPr>
        <w:ind w:firstLine="708"/>
        <w:rPr>
          <w:sz w:val="28"/>
          <w:szCs w:val="28"/>
        </w:rPr>
      </w:pPr>
    </w:p>
    <w:p w14:paraId="0F2B64C8" w14:textId="77777777" w:rsidR="003212BA" w:rsidRDefault="003212BA" w:rsidP="00C92215">
      <w:pPr>
        <w:ind w:firstLine="708"/>
        <w:rPr>
          <w:sz w:val="28"/>
          <w:szCs w:val="28"/>
        </w:rPr>
      </w:pPr>
    </w:p>
    <w:p w14:paraId="0EC5F32C" w14:textId="77777777" w:rsidR="003212BA" w:rsidRDefault="003212BA" w:rsidP="00C92215">
      <w:pPr>
        <w:rPr>
          <w:b/>
          <w:sz w:val="28"/>
          <w:szCs w:val="28"/>
        </w:rPr>
      </w:pPr>
      <w:r w:rsidRPr="00EF4557">
        <w:rPr>
          <w:b/>
          <w:sz w:val="28"/>
          <w:szCs w:val="28"/>
        </w:rPr>
        <w:t>Секретар виконавчого комітету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Зоя </w:t>
      </w:r>
      <w:r w:rsidRPr="00EF4557">
        <w:rPr>
          <w:b/>
          <w:sz w:val="28"/>
          <w:szCs w:val="28"/>
        </w:rPr>
        <w:t>БОНДАРЕНКО</w:t>
      </w:r>
    </w:p>
    <w:p w14:paraId="5B0EA065" w14:textId="77777777" w:rsidR="003212BA" w:rsidRDefault="003212BA" w:rsidP="00C92215">
      <w:pPr>
        <w:rPr>
          <w:b/>
          <w:sz w:val="28"/>
          <w:szCs w:val="28"/>
        </w:rPr>
      </w:pPr>
    </w:p>
    <w:p w14:paraId="02863854" w14:textId="5797519C" w:rsidR="006E5491" w:rsidRPr="003212BA" w:rsidRDefault="006E5491" w:rsidP="00F055D3"/>
    <w:p w14:paraId="0F7141A8" w14:textId="33CC6F40" w:rsidR="00F723A6" w:rsidRDefault="00F723A6"/>
    <w:sectPr w:rsidR="00F72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85"/>
    <w:rsid w:val="000D3C5C"/>
    <w:rsid w:val="00121CF2"/>
    <w:rsid w:val="00130A29"/>
    <w:rsid w:val="001E20E5"/>
    <w:rsid w:val="00275185"/>
    <w:rsid w:val="002A4C68"/>
    <w:rsid w:val="003212BA"/>
    <w:rsid w:val="003A2822"/>
    <w:rsid w:val="00436720"/>
    <w:rsid w:val="00476B99"/>
    <w:rsid w:val="005738D8"/>
    <w:rsid w:val="00594704"/>
    <w:rsid w:val="005F1CF8"/>
    <w:rsid w:val="0063626B"/>
    <w:rsid w:val="006E5491"/>
    <w:rsid w:val="008019B0"/>
    <w:rsid w:val="00902022"/>
    <w:rsid w:val="00934E99"/>
    <w:rsid w:val="009E5406"/>
    <w:rsid w:val="00AA6D53"/>
    <w:rsid w:val="00C73B30"/>
    <w:rsid w:val="00D43184"/>
    <w:rsid w:val="00D6010F"/>
    <w:rsid w:val="00DF18BC"/>
    <w:rsid w:val="00F6410D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05971"/>
  <w15:chartTrackingRefBased/>
  <w15:docId w15:val="{6E0E712F-EC15-F444-B8F0-9CBBE6A1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BA"/>
    <w:pPr>
      <w:spacing w:after="0" w:line="240" w:lineRule="auto"/>
      <w:ind w:left="720"/>
      <w:contextualSpacing/>
      <w:jc w:val="both"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2020-07-30T10:52:00Z</dcterms:created>
  <dcterms:modified xsi:type="dcterms:W3CDTF">2020-07-30T10:52:00Z</dcterms:modified>
</cp:coreProperties>
</file>