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33" w:rsidRPr="00CC2233" w:rsidRDefault="00CC2233" w:rsidP="00CC2233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CC2233">
        <w:rPr>
          <w:rFonts w:ascii="Times New Roman" w:hAnsi="Times New Roman" w:cs="Times New Roman"/>
          <w:lang w:val="uk-UA"/>
        </w:rPr>
        <w:t xml:space="preserve">                                                       Додаток 3    </w:t>
      </w:r>
    </w:p>
    <w:p w:rsidR="00CC2233" w:rsidRPr="00CC2233" w:rsidRDefault="00CC2233" w:rsidP="00CC2233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CC223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CC2233" w:rsidRPr="00CC2233" w:rsidRDefault="00CC2233" w:rsidP="00CC2233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CC223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від  07 грудня 2020 року № 5</w:t>
      </w:r>
    </w:p>
    <w:p w:rsidR="00CC2233" w:rsidRPr="00CC2233" w:rsidRDefault="00CC2233" w:rsidP="00CC2233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CC2233" w:rsidRPr="00CC2233" w:rsidRDefault="00CC2233" w:rsidP="00CC2233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CC2233" w:rsidRPr="00CC2233" w:rsidRDefault="00CC2233" w:rsidP="00CC2233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>ФУНКЦІОНАЛЬНІ ОБОВ'ЯЗКИ</w:t>
      </w:r>
    </w:p>
    <w:p w:rsidR="00CC2233" w:rsidRPr="00CC2233" w:rsidRDefault="00CC2233" w:rsidP="00CC2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>голови комісії з питань техногенно-екологічної</w:t>
      </w:r>
    </w:p>
    <w:p w:rsidR="00CC2233" w:rsidRPr="00CC2233" w:rsidRDefault="00CC2233" w:rsidP="00CC2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безпеки та надзвичайних ситуацій при виконавчому комітеті </w:t>
      </w:r>
      <w:proofErr w:type="spellStart"/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ради,</w:t>
      </w:r>
    </w:p>
    <w:p w:rsidR="00CC2233" w:rsidRPr="00CC2233" w:rsidRDefault="00CC2233" w:rsidP="00CC2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</w:t>
      </w:r>
      <w:proofErr w:type="spellStart"/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CC2233" w:rsidRPr="00CC2233" w:rsidRDefault="00CC2233" w:rsidP="00CC22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CC2233" w:rsidRPr="00CC2233" w:rsidRDefault="00CC2233" w:rsidP="00CC2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>2020 рік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Голова комісії </w:t>
      </w:r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CC22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питань техногенно-екологічної безпеки та надзвичайних ситуацій при виконавчому комітеті </w:t>
      </w:r>
      <w:proofErr w:type="spellStart"/>
      <w:r w:rsidRPr="00CC223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Первозванівської</w:t>
      </w:r>
      <w:proofErr w:type="spellEnd"/>
      <w:r w:rsidRPr="00CC22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</w:t>
      </w:r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C2233">
        <w:rPr>
          <w:rFonts w:ascii="Times New Roman" w:hAnsi="Times New Roman" w:cs="Times New Roman"/>
          <w:b/>
          <w:bCs/>
          <w:sz w:val="28"/>
          <w:szCs w:val="28"/>
          <w:lang w:val="uk-UA"/>
        </w:rPr>
        <w:t>(далі - Комісія) -</w:t>
      </w:r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C2233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Первозванівської</w:t>
      </w:r>
      <w:proofErr w:type="spellEnd"/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</w:t>
      </w:r>
      <w:r w:rsidRPr="00CC2233">
        <w:rPr>
          <w:rFonts w:ascii="Times New Roman" w:hAnsi="Times New Roman" w:cs="Times New Roman"/>
          <w:sz w:val="28"/>
          <w:szCs w:val="28"/>
          <w:lang w:val="uk-UA"/>
        </w:rPr>
        <w:t xml:space="preserve">очолює комісію з питань техногенно-екологічної безпеки та надзвичайних ситуацій при виконавчому комітеті </w:t>
      </w:r>
      <w:proofErr w:type="spellStart"/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Первозванівської</w:t>
      </w:r>
      <w:proofErr w:type="spellEnd"/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Pr="00CC22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 xml:space="preserve">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Кодексом цивільного захисту України, рішеннями Державної комісії з питань техногенно-екологічної безпеки та надзвичайних ситуацій, Постановою Кабінету Міністрів України від 17 червня  2015 року № 409 «Про затвердження Типового положення про регіональну та місцеву комісію з питань техногенно-екологічної безпеки і надзвичайних ситуацій» (зі змінами) , законом «Про місцеве самоврядування в Україні», Положенням про комісію з питань техногенно-екологічної безпеки та надзвичайних ситуацій </w:t>
      </w:r>
      <w:proofErr w:type="spellStart"/>
      <w:r w:rsidRPr="00CC2233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CC223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затвердженим рішенням виконавчого комітету </w:t>
      </w:r>
      <w:proofErr w:type="spellStart"/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Первозванівської</w:t>
      </w:r>
      <w:proofErr w:type="spellEnd"/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Pr="00CC22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C22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 режимі повсякденного функціонування.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 xml:space="preserve">Очолює комісію з питань техногенно-екологічної безпеки та надзвичайних ситуацій при виконавчому комітеті </w:t>
      </w:r>
      <w:proofErr w:type="spellStart"/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Первозванівської</w:t>
      </w:r>
      <w:proofErr w:type="spellEnd"/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 xml:space="preserve">Визначає та затверджує функціональні обов’язки членів Комісії (за напрямом роботи у складі Комісії). 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Підписує протокольні рішення Комісії.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Надає доручення по створенню Комісій з позапланових перевірок установ та організацій незалежно від форми власності та підпорядкування.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Контролює діяльність органів виконавчої влади та органів місцевого самоврядування щодо розроблення і виконання цільових програм, здійснення заходів у сфері цивільного захисту та техногенно-екологічної безпеки.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54"/>
      <w:bookmarkStart w:id="1" w:name="55"/>
      <w:bookmarkStart w:id="2" w:name="56"/>
      <w:bookmarkEnd w:id="0"/>
      <w:bookmarkEnd w:id="1"/>
      <w:bookmarkEnd w:id="2"/>
      <w:r w:rsidRPr="00CC2233">
        <w:rPr>
          <w:rFonts w:ascii="Times New Roman" w:hAnsi="Times New Roman" w:cs="Times New Roman"/>
          <w:sz w:val="28"/>
          <w:szCs w:val="28"/>
          <w:lang w:val="uk-UA"/>
        </w:rPr>
        <w:t>Здійснює координацію діяльності органів виконавчої влади та органів місцевого самоврядування щодо розроблення і виконання заходів щодо запобігання виникненню надзвичайних ситуацій, забезпечення захисту населення і територій, сталого функціонування об’єктів господарювання.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контроль за підтриманням в постійній готовності до дій у надзвичайних ситуаціях органів управління, сил цивільного захисту і засобів територіальної підсистеми єдиної державної системи цивільного захисту </w:t>
      </w:r>
      <w:proofErr w:type="spellStart"/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Первозванівської</w:t>
      </w:r>
      <w:proofErr w:type="spellEnd"/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Pr="00CC2233">
        <w:rPr>
          <w:rFonts w:ascii="Times New Roman" w:hAnsi="Times New Roman" w:cs="Times New Roman"/>
          <w:sz w:val="28"/>
          <w:szCs w:val="28"/>
          <w:lang w:val="uk-UA"/>
        </w:rPr>
        <w:t>, запобіганню і реагуванню на надзвичайні ситуації.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Здійснює керівництво проведенням  командно-штабних та штабних навчань із запобігання виникненню надзвичайних ситуацій.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233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 резервного фонду </w:t>
      </w:r>
      <w:proofErr w:type="spellStart"/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Первозванівської</w:t>
      </w:r>
      <w:proofErr w:type="spellEnd"/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Контролює заходи, пов’язані з мобілізаційною підготовкою, цивільним захистом та територіальною обороною.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керівництво територіальною підсистемою єдиної державної системи цивільного захисту </w:t>
      </w:r>
      <w:proofErr w:type="spellStart"/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Первозванівської</w:t>
      </w:r>
      <w:proofErr w:type="spellEnd"/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r w:rsidRPr="00CC223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режимі підвищеної готовності</w:t>
      </w:r>
      <w:r w:rsidRPr="00CC223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Ініціює скликання та проведення позачергового засідання комісії з питань техногенно-екологічної безпеки та надзвичайних ситуацій.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координацію діяльності органів виконавчої влади,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>місцевого рівня.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Контролює проведення заходів для активізації роботи, пов'язаної із здійсненням спостережень та контролю за станом довкілля, обстановкою на об'єктах підвищеної небезпеки і прилеглій до них території, прогнозуванням можливості виникнення надзвичайної ситуації та її масштабів.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Сприяє приведенню у готовність до дій у режимі підвищеної готовності органів управління, сил та засобів територіальної підсистеми єдиної державної системи цивільного захисту Кіровоградської області.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Заслуховує керівників підприємств, установ та організацій незалежно від форм власності та підпорядкування, які не виконують рішення Комісії.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31"/>
      <w:bookmarkEnd w:id="3"/>
      <w:r w:rsidRPr="00CC2233">
        <w:rPr>
          <w:rFonts w:ascii="Times New Roman" w:hAnsi="Times New Roman" w:cs="Times New Roman"/>
          <w:sz w:val="28"/>
          <w:szCs w:val="28"/>
          <w:lang w:val="uk-UA"/>
        </w:rPr>
        <w:t>Організовує першочергові підготовчі заходи з ліквідації наслідків надзвичайних ситуацій регіонального рівня, 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33"/>
      <w:bookmarkEnd w:id="4"/>
      <w:r w:rsidRPr="00CC2233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оординує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 негативному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CC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3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C22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Організовує проведення заходів для активізації роботи, пов'язаної із здійсненням спостережень та контролю за станом довкілля, обстановкою на об'єктах підвищеної небезпеки і прилеглій до них території, прогнозуванням можливості виникнення надзвичайної ситуації та її масштабів.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Здійснює першочергові підготовчі заходи з запобігання негативному впливу надзвичайної ситуації, зменшення обсягу можливих втрат і захист населення, запобігання виникненню надзвичайної ситуації.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Залучає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Координує заходи щодо створення резерву засобів індивідуального захисту та матеріальних резервів для запобігання виникненню</w:t>
      </w:r>
      <w:r w:rsidRPr="00CC2233">
        <w:rPr>
          <w:rFonts w:ascii="Times New Roman" w:hAnsi="Times New Roman" w:cs="Times New Roman"/>
          <w:sz w:val="28"/>
          <w:szCs w:val="28"/>
        </w:rPr>
        <w:t> </w:t>
      </w:r>
      <w:r w:rsidRPr="00CC2233">
        <w:rPr>
          <w:rFonts w:ascii="Times New Roman" w:hAnsi="Times New Roman" w:cs="Times New Roman"/>
          <w:sz w:val="28"/>
          <w:szCs w:val="28"/>
          <w:lang w:val="uk-UA"/>
        </w:rPr>
        <w:t>надзвичайної ситуації та ліквідації її наслідків, визначає обсяги і порядок використання таких резервів.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Контролює 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2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r w:rsidRPr="00CC223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режимі надзвичайної ситуації.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Приймає в межах повноважень Комісії рішення щодо реагування на надзвичайну ситуацію.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отримання інформації (повідомлення) про виникнення надзвичайної ситуації </w:t>
      </w:r>
      <w:r w:rsidRPr="00CC2233">
        <w:rPr>
          <w:rFonts w:ascii="Times New Roman" w:hAnsi="Times New Roman" w:cs="Times New Roman"/>
          <w:bCs/>
          <w:sz w:val="28"/>
          <w:szCs w:val="28"/>
          <w:lang w:val="uk-UA"/>
        </w:rPr>
        <w:t>загальнодержавного, регіонального та місцевого рівнів</w:t>
      </w:r>
      <w:r w:rsidRPr="00CC22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C2233">
        <w:rPr>
          <w:rFonts w:ascii="Times New Roman" w:hAnsi="Times New Roman" w:cs="Times New Roman"/>
          <w:sz w:val="28"/>
          <w:szCs w:val="28"/>
          <w:lang w:val="uk-UA"/>
        </w:rPr>
        <w:t>негайно оголошує збір комісії.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За рішенням голови комісії здійснюється оповіщення і збір членів.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Забезпечує координацію, організацію робіт та взаємодію органів управління, сил та засобів територіальної підсистеми Єдиної державної системи цивільного захисту, а також громадських організацій щодо надання допомоги населенню, що постраждало внаслідок виникнення надзвичайної ситуації.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Організовує роботу з локалізації або ліквідації надзвичайної ситуації регіонального рівня.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Контролює та організує заходи, необхідних для проведення аварійно-рятувальних та інших невідкладних робіт у небезпечних районах.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Контролює здійснення заходів щодо соціального захисту населення, що постраждало внаслідок виникнення надзвичайної ситуації.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Розглядає пропозиції щодо встановлення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регіонального рівня.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37"/>
      <w:bookmarkEnd w:id="5"/>
      <w:r w:rsidRPr="00CC2233">
        <w:rPr>
          <w:rFonts w:ascii="Times New Roman" w:hAnsi="Times New Roman" w:cs="Times New Roman"/>
          <w:sz w:val="28"/>
          <w:szCs w:val="28"/>
          <w:lang w:val="uk-UA"/>
        </w:rPr>
        <w:t xml:space="preserve">Взаємодіє з відповідними комісіями інших адміністративно-територіальних одиниць, територія яких зазнала негативної дії внаслідок надзвичайної ситуації. 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38"/>
      <w:bookmarkStart w:id="7" w:name="40"/>
      <w:bookmarkEnd w:id="6"/>
      <w:bookmarkEnd w:id="7"/>
      <w:r w:rsidRPr="00CC2233">
        <w:rPr>
          <w:rFonts w:ascii="Times New Roman" w:hAnsi="Times New Roman" w:cs="Times New Roman"/>
          <w:sz w:val="28"/>
          <w:szCs w:val="28"/>
          <w:lang w:val="uk-UA"/>
        </w:rPr>
        <w:t>Приймає рішення щодо попередньої класифікації надзвичайної ситуації за видом, класифікаційними ознаками та рівнем, забезпечує своєчасне подання до Державної служби України з надзвичайних ситуацій зазначених матеріалів.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41"/>
      <w:bookmarkEnd w:id="8"/>
      <w:r w:rsidRPr="00CC2233">
        <w:rPr>
          <w:rFonts w:ascii="Times New Roman" w:hAnsi="Times New Roman" w:cs="Times New Roman"/>
          <w:sz w:val="28"/>
          <w:szCs w:val="28"/>
          <w:lang w:val="uk-UA"/>
        </w:rPr>
        <w:t>Приймає рішення щодо вжиття заходів, необхідних для відвернення загрози та забезпечення безпеки і здоров’я громадян, забезпечення функціонування органів місцевого самоврядування.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Організовує першочергові заходи з ліквідації наслідків надзвичайних ситуацій місцевого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разі необхідності, залежно від обставин, що склалися у зоні надзвичайної ситуації самостійно приймає рішення щодо: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здійснення заходів з евакуації;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зупинення діяльності суб’єктів господарювання, розташованих у зоні надзвичайної ситуації, та обмеження доступу населення до такої зони;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залучення в установленому порядку до проведення аварійно – рятувальних та інших невідкладних робіт необхідних транспортних засобів, іншого майна суб’єктів господарювання, розташованих у зоні надзвичайної ситуації, аварійно- рятувальних служб, а також громадян за їх згодою;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зупинення аварійно - рятувальних та інших невідкладних робіт, якщо виникла підвищена загроза життю або здоров’ю рятувальників та інших осіб, які беруть участь у ліквідації наслідків надзвичайних ситуацій;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інші рішення, необхідні для ліквідації наслідків надзвичайної ситуації та забезпечення безпеки постраждалих.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Отримує інформацію про причини виникнення, вжиті заходи та результати ліквідації наслідків надзвичайної ситуації, а також пропозиції щодо подальших дій із запобігання її розвитку.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22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r w:rsidRPr="00CC223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режимі надзвичайного стану.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контроль за роботою органів управління та сил цивільного захисту </w:t>
      </w:r>
      <w:proofErr w:type="spellStart"/>
      <w:r w:rsidRPr="00CC2233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CC2233">
        <w:rPr>
          <w:rFonts w:ascii="Times New Roman" w:hAnsi="Times New Roman" w:cs="Times New Roman"/>
          <w:sz w:val="28"/>
          <w:szCs w:val="28"/>
          <w:lang w:val="uk-UA"/>
        </w:rPr>
        <w:t xml:space="preserve"> ланки об’єднаної територіальної громади територіальної підсистеми єдиної державної системи цивільного захисту з урахуванням особливостей, що визначаються  згідно   вимог Законів   України  "Про правовий  режим  воєнного стану", "Про  правовий  режим надзвичайного  стану", а   також   інших нормативно - правових актів.</w:t>
      </w:r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9" w:name="_GoBack"/>
      <w:bookmarkEnd w:id="9"/>
    </w:p>
    <w:p w:rsidR="00CC2233" w:rsidRPr="00CC2233" w:rsidRDefault="00CC2233" w:rsidP="00CC2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 І категорії загального </w:t>
      </w: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відділу, відповідальна особа з питань </w:t>
      </w: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праці, пожежної безпеки та </w:t>
      </w: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населення </w:t>
      </w: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                              Олена  ДУБЕНКО</w:t>
      </w: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sz w:val="28"/>
          <w:szCs w:val="28"/>
          <w:lang w:val="uk-UA"/>
        </w:rPr>
        <w:t>Ознайомлений:</w:t>
      </w: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ТЕБ та НС</w:t>
      </w: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>при виконавчому комітеті</w:t>
      </w: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                              </w:t>
      </w:r>
      <w:proofErr w:type="spellStart"/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CC2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МУДРАК</w:t>
      </w: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lang w:val="uk-UA"/>
        </w:rPr>
      </w:pPr>
    </w:p>
    <w:p w:rsidR="00CC2233" w:rsidRPr="00CC2233" w:rsidRDefault="00CC2233" w:rsidP="00CC2233">
      <w:pPr>
        <w:spacing w:after="0"/>
        <w:rPr>
          <w:rFonts w:ascii="Times New Roman" w:hAnsi="Times New Roman" w:cs="Times New Roman"/>
          <w:lang w:val="uk-UA"/>
        </w:rPr>
      </w:pPr>
    </w:p>
    <w:p w:rsidR="00D2726C" w:rsidRPr="00E20771" w:rsidRDefault="00D2726C" w:rsidP="00E20771">
      <w:pPr>
        <w:spacing w:after="0"/>
        <w:rPr>
          <w:lang w:val="uk-UA"/>
        </w:rPr>
      </w:pPr>
    </w:p>
    <w:sectPr w:rsidR="00D2726C" w:rsidRPr="00E2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70"/>
    <w:rsid w:val="000B7753"/>
    <w:rsid w:val="000F3A44"/>
    <w:rsid w:val="00365870"/>
    <w:rsid w:val="00CC2233"/>
    <w:rsid w:val="00CF6719"/>
    <w:rsid w:val="00D2726C"/>
    <w:rsid w:val="00E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1A78"/>
  <w15:chartTrackingRefBased/>
  <w15:docId w15:val="{ED733851-79E7-4249-AB9F-E99A042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5</cp:revision>
  <dcterms:created xsi:type="dcterms:W3CDTF">2020-12-09T12:56:00Z</dcterms:created>
  <dcterms:modified xsi:type="dcterms:W3CDTF">2020-12-09T13:09:00Z</dcterms:modified>
</cp:coreProperties>
</file>