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C7505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75058" w:rsidRPr="00C75058" w:rsidRDefault="00C75058" w:rsidP="00C7505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05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ЗАТВЕРДЖЕНО</w:t>
      </w:r>
    </w:p>
    <w:p w:rsidR="00C75058" w:rsidRPr="00C75058" w:rsidRDefault="00C75058" w:rsidP="00C7505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75058" w:rsidRPr="00C75058" w:rsidRDefault="00C75058" w:rsidP="00C7505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5058">
        <w:rPr>
          <w:rFonts w:ascii="Times New Roman" w:hAnsi="Times New Roman" w:cs="Times New Roman"/>
          <w:bCs/>
          <w:sz w:val="28"/>
          <w:szCs w:val="28"/>
          <w:lang w:val="uk-UA"/>
        </w:rPr>
        <w:t>Розпорядження Первозванівського сільського голови</w:t>
      </w:r>
    </w:p>
    <w:p w:rsidR="00C75058" w:rsidRPr="00C75058" w:rsidRDefault="00C75058" w:rsidP="00C7505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5058">
        <w:rPr>
          <w:rFonts w:ascii="Times New Roman" w:hAnsi="Times New Roman" w:cs="Times New Roman"/>
          <w:bCs/>
          <w:sz w:val="28"/>
          <w:szCs w:val="28"/>
          <w:lang w:val="uk-UA"/>
        </w:rPr>
        <w:t>від 28.07.2020 року № 318-р</w:t>
      </w:r>
    </w:p>
    <w:p w:rsidR="00C75058" w:rsidRPr="00C75058" w:rsidRDefault="00C75058" w:rsidP="00C7505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75058" w:rsidRPr="00C75058" w:rsidRDefault="00C75058" w:rsidP="00C7505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75058" w:rsidRPr="00C75058" w:rsidRDefault="00C75058" w:rsidP="00C750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05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ЗАХОДІВ</w:t>
      </w:r>
    </w:p>
    <w:p w:rsidR="00C75058" w:rsidRPr="00C75058" w:rsidRDefault="00C75058" w:rsidP="00C750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05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2020 рік</w:t>
      </w:r>
    </w:p>
    <w:p w:rsidR="00C75058" w:rsidRPr="00C75058" w:rsidRDefault="00C75058" w:rsidP="00C7505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5058">
        <w:rPr>
          <w:rFonts w:ascii="Times New Roman" w:hAnsi="Times New Roman" w:cs="Times New Roman"/>
          <w:b/>
          <w:bCs/>
          <w:sz w:val="28"/>
          <w:szCs w:val="28"/>
          <w:lang w:val="uk-UA"/>
        </w:rPr>
        <w:t>з реалізації Стратегії комунікацій у сфері  європейської інтеграції  на 2018-2021 роки</w:t>
      </w:r>
    </w:p>
    <w:p w:rsidR="00C75058" w:rsidRPr="00C75058" w:rsidRDefault="00C75058" w:rsidP="00C750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90"/>
        <w:gridCol w:w="4408"/>
        <w:gridCol w:w="4384"/>
        <w:gridCol w:w="1477"/>
        <w:gridCol w:w="3637"/>
      </w:tblGrid>
      <w:tr w:rsidR="00C75058" w:rsidRPr="00C75058" w:rsidTr="003A2CEE">
        <w:tc>
          <w:tcPr>
            <w:tcW w:w="690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08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комунікаційних цілей</w:t>
            </w:r>
          </w:p>
        </w:tc>
        <w:tc>
          <w:tcPr>
            <w:tcW w:w="4384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477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3637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C75058" w:rsidRPr="00C75058" w:rsidTr="003A2CEE">
        <w:tc>
          <w:tcPr>
            <w:tcW w:w="690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08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84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7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37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75058" w:rsidRPr="00C75058" w:rsidTr="003A2CEE">
        <w:tc>
          <w:tcPr>
            <w:tcW w:w="690" w:type="dxa"/>
            <w:vMerge w:val="restart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4408" w:type="dxa"/>
            <w:vMerge w:val="restart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інформаційно-роз’яснювальної роботи щодо підвищення європейських ціннностей та стандартів з метою стимулювання поведінкових змін та соціальних трансформацій в українському суспільстві</w:t>
            </w:r>
          </w:p>
        </w:tc>
        <w:tc>
          <w:tcPr>
            <w:tcW w:w="4384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1)проведення інформаційно-просвітницьких заходів щодо основних європейських цінностей (повага людської гідності, повага прав людини свобода, демократія, рівність, верховенство права) та їх значення для побудови успішної європецської держави</w:t>
            </w:r>
          </w:p>
        </w:tc>
        <w:tc>
          <w:tcPr>
            <w:tcW w:w="1477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Друге півріччя 2020 року</w:t>
            </w:r>
          </w:p>
        </w:tc>
        <w:tc>
          <w:tcPr>
            <w:tcW w:w="3637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освіти, молоді та спорту, культури та туризму виконавчого комітету Первозванівської сільської ради</w:t>
            </w:r>
          </w:p>
        </w:tc>
      </w:tr>
      <w:tr w:rsidR="00C75058" w:rsidRPr="00C75058" w:rsidTr="003A2CEE">
        <w:tc>
          <w:tcPr>
            <w:tcW w:w="690" w:type="dxa"/>
            <w:vMerge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08" w:type="dxa"/>
            <w:vMerge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4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2)висвітлення реалізації заходів в соціальних мережах</w:t>
            </w:r>
          </w:p>
        </w:tc>
        <w:tc>
          <w:tcPr>
            <w:tcW w:w="1477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37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75058" w:rsidRPr="00C75058" w:rsidTr="003A2CEE">
        <w:tc>
          <w:tcPr>
            <w:tcW w:w="690" w:type="dxa"/>
            <w:vMerge w:val="restart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408" w:type="dxa"/>
            <w:vMerge w:val="restart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 w:bidi="uk-UA"/>
              </w:rPr>
              <w:t>Проведення  поінформованості широких верств населення про можливості та перспективи, які відкриває для держави Угода про асоціацію між Україною та ЄС, на прикладі результатів впровадження реформ</w:t>
            </w:r>
          </w:p>
        </w:tc>
        <w:tc>
          <w:tcPr>
            <w:tcW w:w="4384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1) проведення регулярних комунікаційних заходів;</w:t>
            </w:r>
          </w:p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2)підготовка матеріалів за профільними напрямами для поширення через ЗМІ та надання їх управлінню комунікацій з громадськістю та інформаційної діяльності облдержадміністрації;</w:t>
            </w:r>
          </w:p>
        </w:tc>
        <w:tc>
          <w:tcPr>
            <w:tcW w:w="1477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Щомісяця протягом року</w:t>
            </w:r>
          </w:p>
        </w:tc>
        <w:tc>
          <w:tcPr>
            <w:tcW w:w="3637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Відділи сільської ради</w:t>
            </w:r>
          </w:p>
        </w:tc>
      </w:tr>
      <w:tr w:rsidR="00C75058" w:rsidRPr="00C75058" w:rsidTr="003A2CEE">
        <w:tc>
          <w:tcPr>
            <w:tcW w:w="690" w:type="dxa"/>
            <w:vMerge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08" w:type="dxa"/>
            <w:vMerge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84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3) висвітлення на офіційному сайті та сторінках в соціальних мережах результатів впровадження реформи за профільними напрямами у межах виконання Угоди про асоціацію між Україною та ЄС</w:t>
            </w:r>
          </w:p>
        </w:tc>
        <w:tc>
          <w:tcPr>
            <w:tcW w:w="1477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C75058"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  <w:tc>
          <w:tcPr>
            <w:tcW w:w="3637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Загальний відділ сільслької  ради</w:t>
            </w:r>
          </w:p>
        </w:tc>
      </w:tr>
      <w:tr w:rsidR="00C75058" w:rsidRPr="00C75058" w:rsidTr="003A2CEE">
        <w:tc>
          <w:tcPr>
            <w:tcW w:w="690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08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Підвищення рівня поінформованості  молоді про європейські цінності з метою формування усвідомленої підтримки курсу європецської інтеграції</w:t>
            </w:r>
          </w:p>
        </w:tc>
        <w:tc>
          <w:tcPr>
            <w:tcW w:w="4384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5058">
              <w:rPr>
                <w:rFonts w:ascii="Times New Roman" w:hAnsi="Times New Roman"/>
                <w:sz w:val="28"/>
                <w:szCs w:val="28"/>
                <w:lang w:val="uk-UA"/>
              </w:rPr>
              <w:t>1)проведення для здобувачів освіти закладів загальної середньої, професійної (професійно-технічної), фахової передвищої, вищої освіти тематичних семінарів, лекцій, екскурсій тощо з метою пропагування європецських цінностей</w:t>
            </w:r>
          </w:p>
        </w:tc>
        <w:tc>
          <w:tcPr>
            <w:tcW w:w="1477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37" w:type="dxa"/>
          </w:tcPr>
          <w:p w:rsidR="00C75058" w:rsidRPr="00C75058" w:rsidRDefault="00C75058" w:rsidP="00C7505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75058" w:rsidRPr="00C75058" w:rsidRDefault="00C75058" w:rsidP="00C75058">
      <w:pPr>
        <w:rPr>
          <w:rFonts w:ascii="Times New Roman" w:hAnsi="Times New Roman" w:cs="Times New Roman"/>
          <w:sz w:val="28"/>
          <w:szCs w:val="28"/>
          <w:lang w:val="uk-UA"/>
        </w:rPr>
        <w:sectPr w:rsidR="00C75058" w:rsidRPr="00C75058" w:rsidSect="00C75058">
          <w:pgSz w:w="16840" w:h="11900" w:orient="landscape" w:code="9"/>
          <w:pgMar w:top="284" w:right="1134" w:bottom="567" w:left="1134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13C" w:rsidRPr="004B613C" w:rsidRDefault="004B613C" w:rsidP="004B613C">
      <w:pPr>
        <w:rPr>
          <w:lang w:val="uk-UA"/>
        </w:rPr>
      </w:pPr>
    </w:p>
    <w:p w:rsidR="004B613C" w:rsidRPr="004B613C" w:rsidRDefault="004B613C" w:rsidP="004B613C">
      <w:pPr>
        <w:rPr>
          <w:lang w:val="uk-UA"/>
        </w:rPr>
      </w:pPr>
    </w:p>
    <w:p w:rsidR="00217F56" w:rsidRPr="004B613C" w:rsidRDefault="00217F56" w:rsidP="004B613C">
      <w:pPr>
        <w:rPr>
          <w:lang w:val="uk-UA"/>
        </w:rPr>
      </w:pPr>
    </w:p>
    <w:sectPr w:rsidR="00217F56" w:rsidRPr="004B613C" w:rsidSect="00C75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9C"/>
    <w:rsid w:val="00053801"/>
    <w:rsid w:val="00217F56"/>
    <w:rsid w:val="0032612F"/>
    <w:rsid w:val="004B613C"/>
    <w:rsid w:val="0089289C"/>
    <w:rsid w:val="00AC717F"/>
    <w:rsid w:val="00BB680B"/>
    <w:rsid w:val="00C75058"/>
    <w:rsid w:val="00F5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9259"/>
  <w15:chartTrackingRefBased/>
  <w15:docId w15:val="{DAA0571E-2EEF-463E-9676-1B18B7BA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12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4</cp:revision>
  <dcterms:created xsi:type="dcterms:W3CDTF">2021-02-01T10:49:00Z</dcterms:created>
  <dcterms:modified xsi:type="dcterms:W3CDTF">2021-02-01T11:04:00Z</dcterms:modified>
</cp:coreProperties>
</file>