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0F1F3" w14:textId="22796326" w:rsidR="00FB5B54" w:rsidRDefault="00FB5B54">
      <w:bookmarkStart w:id="0" w:name="_GoBack"/>
      <w:bookmarkEnd w:id="0"/>
    </w:p>
    <w:p w14:paraId="223E97A4" w14:textId="564C2A85" w:rsidR="00FB5B54" w:rsidRDefault="00FB5B54"/>
    <w:p w14:paraId="43081625" w14:textId="28465D83" w:rsidR="00FB5B54" w:rsidRDefault="00FB5B54"/>
    <w:p w14:paraId="4A2F59DE" w14:textId="5314A6A8" w:rsidR="00FB5B54" w:rsidRPr="00FE024B" w:rsidRDefault="00FB5B54" w:rsidP="00FB5B54">
      <w:pPr>
        <w:ind w:right="62"/>
        <w:rPr>
          <w:bCs/>
          <w:lang w:val="uk-UA"/>
        </w:rPr>
      </w:pPr>
      <w:r>
        <w:rPr>
          <w:b/>
          <w:sz w:val="28"/>
          <w:lang w:val="uk-UA"/>
        </w:rPr>
        <w:t xml:space="preserve">                                                                               </w:t>
      </w:r>
      <w:r w:rsidRPr="00FE024B">
        <w:rPr>
          <w:bCs/>
          <w:lang w:val="uk-UA"/>
        </w:rPr>
        <w:t xml:space="preserve">Додаток 1                                                                                                   </w:t>
      </w:r>
    </w:p>
    <w:p w14:paraId="15977417" w14:textId="195A6EDD" w:rsidR="00FB5B54" w:rsidRPr="00551773" w:rsidRDefault="00FB5B54" w:rsidP="00FB5B54">
      <w:pPr>
        <w:ind w:right="62"/>
        <w:rPr>
          <w:b/>
          <w:sz w:val="28"/>
          <w:lang w:val="uk-UA"/>
        </w:rPr>
      </w:pPr>
      <w:r>
        <w:rPr>
          <w:b/>
          <w:sz w:val="28"/>
          <w:lang w:val="uk-UA"/>
        </w:rPr>
        <w:t xml:space="preserve">                                                                               </w:t>
      </w:r>
      <w:r w:rsidRPr="00551773">
        <w:rPr>
          <w:b/>
          <w:sz w:val="28"/>
          <w:lang w:val="uk-UA"/>
        </w:rPr>
        <w:t>ЗАТВЕРДЖЕНО</w:t>
      </w:r>
    </w:p>
    <w:p w14:paraId="6E4D530B" w14:textId="1AF0484A" w:rsidR="00FB5B54" w:rsidRPr="002660E7" w:rsidRDefault="00FB5B54" w:rsidP="00FB5B54">
      <w:pPr>
        <w:ind w:left="5130"/>
        <w:rPr>
          <w:lang w:val="uk-UA"/>
        </w:rPr>
      </w:pPr>
      <w:r>
        <w:rPr>
          <w:lang w:val="uk-UA"/>
        </w:rPr>
        <w:t xml:space="preserve">       </w:t>
      </w:r>
      <w:r w:rsidRPr="002660E7">
        <w:rPr>
          <w:lang w:val="uk-UA"/>
        </w:rPr>
        <w:t xml:space="preserve">Розпорядженням </w:t>
      </w:r>
    </w:p>
    <w:p w14:paraId="2777D225" w14:textId="6F0DE0A8" w:rsidR="00FB5B54" w:rsidRPr="002660E7" w:rsidRDefault="00FB5B54" w:rsidP="00FB5B54">
      <w:pPr>
        <w:ind w:left="5130"/>
        <w:rPr>
          <w:lang w:val="uk-UA"/>
        </w:rPr>
      </w:pPr>
      <w:r>
        <w:rPr>
          <w:lang w:val="uk-UA"/>
        </w:rPr>
        <w:t xml:space="preserve">       </w:t>
      </w:r>
      <w:r w:rsidRPr="002660E7">
        <w:rPr>
          <w:lang w:val="uk-UA"/>
        </w:rPr>
        <w:t>сільського голови</w:t>
      </w:r>
    </w:p>
    <w:p w14:paraId="3AC5A6BD" w14:textId="1185C8F5" w:rsidR="00FB5B54" w:rsidRPr="002660E7" w:rsidRDefault="00FB5B54" w:rsidP="00FB5B54">
      <w:pPr>
        <w:ind w:left="5130"/>
        <w:rPr>
          <w:lang w:val="uk-UA"/>
        </w:rPr>
      </w:pPr>
      <w:r>
        <w:rPr>
          <w:lang w:val="uk-UA"/>
        </w:rPr>
        <w:t xml:space="preserve">       від «0</w:t>
      </w:r>
      <w:r w:rsidR="006F7840">
        <w:rPr>
          <w:lang w:val="uk-UA"/>
        </w:rPr>
        <w:t>4</w:t>
      </w:r>
      <w:r w:rsidRPr="002660E7">
        <w:rPr>
          <w:lang w:val="uk-UA"/>
        </w:rPr>
        <w:t>»</w:t>
      </w:r>
      <w:r>
        <w:rPr>
          <w:lang w:val="uk-UA"/>
        </w:rPr>
        <w:t xml:space="preserve"> </w:t>
      </w:r>
      <w:r w:rsidR="006F7840">
        <w:rPr>
          <w:lang w:val="uk-UA"/>
        </w:rPr>
        <w:t>січ</w:t>
      </w:r>
      <w:r>
        <w:rPr>
          <w:lang w:val="uk-UA"/>
        </w:rPr>
        <w:t>ня  202</w:t>
      </w:r>
      <w:r w:rsidR="006F7840">
        <w:rPr>
          <w:lang w:val="uk-UA"/>
        </w:rPr>
        <w:t>1</w:t>
      </w:r>
      <w:r>
        <w:rPr>
          <w:lang w:val="uk-UA"/>
        </w:rPr>
        <w:t xml:space="preserve"> року  № </w:t>
      </w:r>
      <w:r w:rsidR="006F7840">
        <w:rPr>
          <w:lang w:val="uk-UA"/>
        </w:rPr>
        <w:t>39</w:t>
      </w:r>
      <w:r w:rsidRPr="002660E7">
        <w:rPr>
          <w:lang w:val="uk-UA"/>
        </w:rPr>
        <w:t>-р</w:t>
      </w:r>
    </w:p>
    <w:p w14:paraId="2C4A7226" w14:textId="3A3BD31B" w:rsidR="00987403" w:rsidRDefault="00987403" w:rsidP="00987403">
      <w:pPr>
        <w:suppressAutoHyphens w:val="0"/>
        <w:ind w:firstLine="720"/>
        <w:jc w:val="center"/>
        <w:rPr>
          <w:b/>
          <w:sz w:val="28"/>
          <w:szCs w:val="28"/>
          <w:lang w:val="uk-UA" w:eastAsia="ru-RU"/>
        </w:rPr>
      </w:pPr>
    </w:p>
    <w:p w14:paraId="241E9664" w14:textId="447C3D2A" w:rsidR="006F7840" w:rsidRDefault="006F7840" w:rsidP="00987403">
      <w:pPr>
        <w:suppressAutoHyphens w:val="0"/>
        <w:ind w:firstLine="720"/>
        <w:jc w:val="center"/>
        <w:rPr>
          <w:b/>
          <w:sz w:val="28"/>
          <w:szCs w:val="28"/>
          <w:lang w:val="uk-UA" w:eastAsia="ru-RU"/>
        </w:rPr>
      </w:pPr>
    </w:p>
    <w:p w14:paraId="6D434EFE" w14:textId="3FB5CC43" w:rsidR="006F7840" w:rsidRDefault="006F7840" w:rsidP="00987403">
      <w:pPr>
        <w:suppressAutoHyphens w:val="0"/>
        <w:ind w:firstLine="720"/>
        <w:jc w:val="center"/>
        <w:rPr>
          <w:b/>
          <w:sz w:val="28"/>
          <w:szCs w:val="28"/>
          <w:lang w:val="uk-UA" w:eastAsia="ru-RU"/>
        </w:rPr>
      </w:pPr>
    </w:p>
    <w:p w14:paraId="3C6A0C51" w14:textId="3897ED59" w:rsidR="006F7840" w:rsidRDefault="006F7840" w:rsidP="00987403">
      <w:pPr>
        <w:suppressAutoHyphens w:val="0"/>
        <w:ind w:firstLine="720"/>
        <w:jc w:val="center"/>
        <w:rPr>
          <w:b/>
          <w:sz w:val="28"/>
          <w:szCs w:val="28"/>
          <w:lang w:val="uk-UA" w:eastAsia="ru-RU"/>
        </w:rPr>
      </w:pPr>
    </w:p>
    <w:p w14:paraId="37794008" w14:textId="799BD0B8" w:rsidR="006F7840" w:rsidRDefault="006F7840" w:rsidP="00987403">
      <w:pPr>
        <w:suppressAutoHyphens w:val="0"/>
        <w:ind w:firstLine="720"/>
        <w:jc w:val="center"/>
        <w:rPr>
          <w:b/>
          <w:sz w:val="28"/>
          <w:szCs w:val="28"/>
          <w:lang w:val="uk-UA" w:eastAsia="ru-RU"/>
        </w:rPr>
      </w:pPr>
    </w:p>
    <w:p w14:paraId="69A31C9A" w14:textId="1F45C34A" w:rsidR="006F7840" w:rsidRDefault="006F7840" w:rsidP="00987403">
      <w:pPr>
        <w:suppressAutoHyphens w:val="0"/>
        <w:ind w:firstLine="720"/>
        <w:jc w:val="center"/>
        <w:rPr>
          <w:b/>
          <w:sz w:val="28"/>
          <w:szCs w:val="28"/>
          <w:lang w:val="uk-UA" w:eastAsia="ru-RU"/>
        </w:rPr>
      </w:pPr>
    </w:p>
    <w:p w14:paraId="5261B5F7" w14:textId="11F36A29" w:rsidR="006F7840" w:rsidRDefault="006F7840" w:rsidP="00987403">
      <w:pPr>
        <w:suppressAutoHyphens w:val="0"/>
        <w:ind w:firstLine="720"/>
        <w:jc w:val="center"/>
        <w:rPr>
          <w:b/>
          <w:sz w:val="28"/>
          <w:szCs w:val="28"/>
          <w:lang w:val="uk-UA" w:eastAsia="ru-RU"/>
        </w:rPr>
      </w:pPr>
    </w:p>
    <w:p w14:paraId="423C6948" w14:textId="48948FCE" w:rsidR="006F7840" w:rsidRDefault="006F7840" w:rsidP="00987403">
      <w:pPr>
        <w:suppressAutoHyphens w:val="0"/>
        <w:ind w:firstLine="720"/>
        <w:jc w:val="center"/>
        <w:rPr>
          <w:b/>
          <w:sz w:val="28"/>
          <w:szCs w:val="28"/>
          <w:lang w:val="uk-UA" w:eastAsia="ru-RU"/>
        </w:rPr>
      </w:pPr>
    </w:p>
    <w:p w14:paraId="065DB9B1" w14:textId="287653E6" w:rsidR="006F7840" w:rsidRDefault="006F7840" w:rsidP="00987403">
      <w:pPr>
        <w:suppressAutoHyphens w:val="0"/>
        <w:ind w:firstLine="720"/>
        <w:jc w:val="center"/>
        <w:rPr>
          <w:b/>
          <w:sz w:val="28"/>
          <w:szCs w:val="28"/>
          <w:lang w:val="uk-UA" w:eastAsia="ru-RU"/>
        </w:rPr>
      </w:pPr>
    </w:p>
    <w:p w14:paraId="5E7D63F0" w14:textId="46C6E45F" w:rsidR="006F7840" w:rsidRDefault="006F7840" w:rsidP="00987403">
      <w:pPr>
        <w:suppressAutoHyphens w:val="0"/>
        <w:ind w:firstLine="720"/>
        <w:jc w:val="center"/>
        <w:rPr>
          <w:b/>
          <w:sz w:val="28"/>
          <w:szCs w:val="28"/>
          <w:lang w:val="uk-UA" w:eastAsia="ru-RU"/>
        </w:rPr>
      </w:pPr>
    </w:p>
    <w:p w14:paraId="5733DC7D" w14:textId="174F29D9" w:rsidR="006F7840" w:rsidRDefault="006F7840" w:rsidP="00987403">
      <w:pPr>
        <w:suppressAutoHyphens w:val="0"/>
        <w:ind w:firstLine="720"/>
        <w:jc w:val="center"/>
        <w:rPr>
          <w:b/>
          <w:sz w:val="28"/>
          <w:szCs w:val="28"/>
          <w:lang w:val="uk-UA" w:eastAsia="ru-RU"/>
        </w:rPr>
      </w:pPr>
    </w:p>
    <w:p w14:paraId="530534E9" w14:textId="77777777" w:rsidR="006F7840" w:rsidRDefault="006F7840" w:rsidP="00987403">
      <w:pPr>
        <w:suppressAutoHyphens w:val="0"/>
        <w:ind w:firstLine="720"/>
        <w:jc w:val="center"/>
        <w:rPr>
          <w:b/>
          <w:sz w:val="28"/>
          <w:szCs w:val="28"/>
          <w:lang w:val="uk-UA" w:eastAsia="ru-RU"/>
        </w:rPr>
      </w:pPr>
    </w:p>
    <w:p w14:paraId="76C7BF7A" w14:textId="77777777" w:rsidR="006F7840" w:rsidRPr="006F7840" w:rsidRDefault="006F7840" w:rsidP="006F7840">
      <w:pPr>
        <w:suppressAutoHyphens w:val="0"/>
        <w:autoSpaceDE w:val="0"/>
        <w:autoSpaceDN w:val="0"/>
        <w:adjustRightInd w:val="0"/>
        <w:jc w:val="center"/>
        <w:rPr>
          <w:b/>
          <w:bCs/>
          <w:sz w:val="32"/>
          <w:szCs w:val="32"/>
          <w:lang w:val="uk-UA" w:eastAsia="ru-RU"/>
        </w:rPr>
      </w:pPr>
      <w:bookmarkStart w:id="1" w:name="_Hlk69133796"/>
      <w:r w:rsidRPr="006F7840">
        <w:rPr>
          <w:b/>
          <w:bCs/>
          <w:sz w:val="32"/>
          <w:szCs w:val="32"/>
          <w:lang w:val="uk-UA" w:eastAsia="ru-RU"/>
        </w:rPr>
        <w:t>ПРОГРАМА</w:t>
      </w:r>
    </w:p>
    <w:p w14:paraId="5795066D" w14:textId="77777777" w:rsidR="006F7840" w:rsidRDefault="006F7840" w:rsidP="006F7840">
      <w:pPr>
        <w:suppressAutoHyphens w:val="0"/>
        <w:autoSpaceDE w:val="0"/>
        <w:autoSpaceDN w:val="0"/>
        <w:adjustRightInd w:val="0"/>
        <w:jc w:val="center"/>
        <w:rPr>
          <w:b/>
          <w:bCs/>
          <w:sz w:val="32"/>
          <w:szCs w:val="32"/>
          <w:lang w:val="uk-UA" w:eastAsia="ru-RU"/>
        </w:rPr>
      </w:pPr>
      <w:r w:rsidRPr="006F7840">
        <w:rPr>
          <w:b/>
          <w:bCs/>
          <w:sz w:val="32"/>
          <w:szCs w:val="32"/>
          <w:lang w:val="uk-UA" w:eastAsia="ru-RU"/>
        </w:rPr>
        <w:t xml:space="preserve">загальної підготовки працівників підприємств, </w:t>
      </w:r>
    </w:p>
    <w:p w14:paraId="680991BF" w14:textId="5F303603" w:rsidR="006F7840" w:rsidRPr="006F7840" w:rsidRDefault="006F7840" w:rsidP="006F7840">
      <w:pPr>
        <w:suppressAutoHyphens w:val="0"/>
        <w:autoSpaceDE w:val="0"/>
        <w:autoSpaceDN w:val="0"/>
        <w:adjustRightInd w:val="0"/>
        <w:jc w:val="center"/>
        <w:rPr>
          <w:b/>
          <w:bCs/>
          <w:sz w:val="32"/>
          <w:szCs w:val="32"/>
          <w:lang w:val="uk-UA" w:eastAsia="ru-RU"/>
        </w:rPr>
      </w:pPr>
      <w:r w:rsidRPr="006F7840">
        <w:rPr>
          <w:b/>
          <w:bCs/>
          <w:sz w:val="32"/>
          <w:szCs w:val="32"/>
          <w:lang w:val="uk-UA" w:eastAsia="ru-RU"/>
        </w:rPr>
        <w:t xml:space="preserve">установ, організацій </w:t>
      </w:r>
    </w:p>
    <w:p w14:paraId="0FB6859E" w14:textId="77777777" w:rsidR="006F7840" w:rsidRDefault="006F7840" w:rsidP="006F7840">
      <w:pPr>
        <w:suppressAutoHyphens w:val="0"/>
        <w:autoSpaceDE w:val="0"/>
        <w:autoSpaceDN w:val="0"/>
        <w:adjustRightInd w:val="0"/>
        <w:jc w:val="center"/>
        <w:rPr>
          <w:b/>
          <w:bCs/>
          <w:sz w:val="32"/>
          <w:szCs w:val="32"/>
          <w:lang w:val="uk-UA" w:eastAsia="ru-RU"/>
        </w:rPr>
      </w:pPr>
      <w:proofErr w:type="spellStart"/>
      <w:r w:rsidRPr="006F7840">
        <w:rPr>
          <w:b/>
          <w:bCs/>
          <w:sz w:val="32"/>
          <w:szCs w:val="32"/>
          <w:lang w:val="uk-UA" w:eastAsia="ru-RU"/>
        </w:rPr>
        <w:t>Первозванівської</w:t>
      </w:r>
      <w:proofErr w:type="spellEnd"/>
      <w:r w:rsidRPr="006F7840">
        <w:rPr>
          <w:b/>
          <w:bCs/>
          <w:sz w:val="32"/>
          <w:szCs w:val="32"/>
          <w:lang w:val="uk-UA" w:eastAsia="ru-RU"/>
        </w:rPr>
        <w:t xml:space="preserve"> об’єднаної територіальної громади </w:t>
      </w:r>
    </w:p>
    <w:p w14:paraId="522931EA" w14:textId="0B246EAC" w:rsidR="006F7840" w:rsidRPr="006F7840" w:rsidRDefault="006F7840" w:rsidP="006F7840">
      <w:pPr>
        <w:suppressAutoHyphens w:val="0"/>
        <w:autoSpaceDE w:val="0"/>
        <w:autoSpaceDN w:val="0"/>
        <w:adjustRightInd w:val="0"/>
        <w:jc w:val="center"/>
        <w:rPr>
          <w:b/>
          <w:bCs/>
          <w:sz w:val="32"/>
          <w:szCs w:val="32"/>
          <w:lang w:val="uk-UA" w:eastAsia="ru-RU"/>
        </w:rPr>
      </w:pPr>
      <w:r w:rsidRPr="006F7840">
        <w:rPr>
          <w:b/>
          <w:bCs/>
          <w:sz w:val="32"/>
          <w:szCs w:val="32"/>
          <w:lang w:val="uk-UA" w:eastAsia="ru-RU"/>
        </w:rPr>
        <w:t>до дій у надзвичайних ситуаціях</w:t>
      </w:r>
    </w:p>
    <w:bookmarkEnd w:id="1"/>
    <w:p w14:paraId="116CBC92" w14:textId="77777777" w:rsidR="006F7840" w:rsidRPr="006F7840" w:rsidRDefault="006F7840" w:rsidP="006F7840">
      <w:pPr>
        <w:suppressAutoHyphens w:val="0"/>
        <w:autoSpaceDE w:val="0"/>
        <w:autoSpaceDN w:val="0"/>
        <w:adjustRightInd w:val="0"/>
        <w:jc w:val="center"/>
        <w:rPr>
          <w:b/>
          <w:bCs/>
          <w:sz w:val="28"/>
          <w:szCs w:val="28"/>
          <w:lang w:val="uk-UA" w:eastAsia="ru-RU"/>
        </w:rPr>
      </w:pPr>
    </w:p>
    <w:p w14:paraId="138AE95C" w14:textId="77777777" w:rsidR="006F7840" w:rsidRPr="006F7840" w:rsidRDefault="006F7840" w:rsidP="006F7840">
      <w:pPr>
        <w:suppressAutoHyphens w:val="0"/>
        <w:autoSpaceDE w:val="0"/>
        <w:autoSpaceDN w:val="0"/>
        <w:adjustRightInd w:val="0"/>
        <w:jc w:val="center"/>
        <w:rPr>
          <w:b/>
          <w:bCs/>
          <w:sz w:val="28"/>
          <w:szCs w:val="28"/>
          <w:lang w:val="uk-UA" w:eastAsia="ru-RU"/>
        </w:rPr>
      </w:pPr>
    </w:p>
    <w:p w14:paraId="53272A5D" w14:textId="77777777" w:rsidR="006F7840" w:rsidRPr="006F7840" w:rsidRDefault="006F7840" w:rsidP="006F7840">
      <w:pPr>
        <w:suppressAutoHyphens w:val="0"/>
        <w:autoSpaceDE w:val="0"/>
        <w:autoSpaceDN w:val="0"/>
        <w:adjustRightInd w:val="0"/>
        <w:jc w:val="center"/>
        <w:rPr>
          <w:b/>
          <w:bCs/>
          <w:sz w:val="28"/>
          <w:szCs w:val="28"/>
          <w:lang w:val="uk-UA" w:eastAsia="ru-RU"/>
        </w:rPr>
      </w:pPr>
    </w:p>
    <w:p w14:paraId="2091179D" w14:textId="77777777" w:rsidR="006F7840" w:rsidRPr="006F7840" w:rsidRDefault="006F7840" w:rsidP="006F7840">
      <w:pPr>
        <w:suppressAutoHyphens w:val="0"/>
        <w:autoSpaceDE w:val="0"/>
        <w:autoSpaceDN w:val="0"/>
        <w:adjustRightInd w:val="0"/>
        <w:jc w:val="center"/>
        <w:rPr>
          <w:sz w:val="28"/>
          <w:szCs w:val="28"/>
          <w:lang w:val="uk-UA" w:eastAsia="ru-RU"/>
        </w:rPr>
      </w:pPr>
    </w:p>
    <w:p w14:paraId="7943B61A" w14:textId="77777777" w:rsidR="006F7840" w:rsidRPr="006F7840" w:rsidRDefault="006F7840" w:rsidP="006F7840">
      <w:pPr>
        <w:suppressAutoHyphens w:val="0"/>
        <w:autoSpaceDE w:val="0"/>
        <w:autoSpaceDN w:val="0"/>
        <w:adjustRightInd w:val="0"/>
        <w:jc w:val="center"/>
        <w:rPr>
          <w:sz w:val="28"/>
          <w:szCs w:val="28"/>
          <w:lang w:val="uk-UA" w:eastAsia="ru-RU"/>
        </w:rPr>
      </w:pPr>
    </w:p>
    <w:p w14:paraId="35ADFC02" w14:textId="77777777" w:rsidR="006F7840" w:rsidRPr="006F7840" w:rsidRDefault="006F7840" w:rsidP="006F7840">
      <w:pPr>
        <w:suppressAutoHyphens w:val="0"/>
        <w:autoSpaceDE w:val="0"/>
        <w:autoSpaceDN w:val="0"/>
        <w:adjustRightInd w:val="0"/>
        <w:jc w:val="center"/>
        <w:rPr>
          <w:sz w:val="28"/>
          <w:szCs w:val="28"/>
          <w:lang w:val="uk-UA" w:eastAsia="ru-RU"/>
        </w:rPr>
      </w:pPr>
    </w:p>
    <w:p w14:paraId="6EA9963D" w14:textId="77777777" w:rsidR="006F7840" w:rsidRPr="006F7840" w:rsidRDefault="006F7840" w:rsidP="006F7840">
      <w:pPr>
        <w:suppressAutoHyphens w:val="0"/>
        <w:autoSpaceDE w:val="0"/>
        <w:autoSpaceDN w:val="0"/>
        <w:adjustRightInd w:val="0"/>
        <w:jc w:val="center"/>
        <w:rPr>
          <w:sz w:val="28"/>
          <w:szCs w:val="28"/>
          <w:lang w:val="uk-UA" w:eastAsia="ru-RU"/>
        </w:rPr>
      </w:pPr>
    </w:p>
    <w:p w14:paraId="7AF5A73B" w14:textId="77777777" w:rsidR="006F7840" w:rsidRPr="006F7840" w:rsidRDefault="006F7840" w:rsidP="006F7840">
      <w:pPr>
        <w:suppressAutoHyphens w:val="0"/>
        <w:autoSpaceDE w:val="0"/>
        <w:autoSpaceDN w:val="0"/>
        <w:adjustRightInd w:val="0"/>
        <w:jc w:val="center"/>
        <w:rPr>
          <w:sz w:val="28"/>
          <w:szCs w:val="28"/>
          <w:lang w:val="uk-UA" w:eastAsia="ru-RU"/>
        </w:rPr>
      </w:pPr>
    </w:p>
    <w:p w14:paraId="3D1D730D" w14:textId="77777777" w:rsidR="006F7840" w:rsidRPr="006F7840" w:rsidRDefault="006F7840" w:rsidP="006F7840">
      <w:pPr>
        <w:suppressAutoHyphens w:val="0"/>
        <w:autoSpaceDE w:val="0"/>
        <w:autoSpaceDN w:val="0"/>
        <w:adjustRightInd w:val="0"/>
        <w:jc w:val="center"/>
        <w:rPr>
          <w:sz w:val="28"/>
          <w:szCs w:val="28"/>
          <w:lang w:val="uk-UA" w:eastAsia="ru-RU"/>
        </w:rPr>
      </w:pPr>
    </w:p>
    <w:p w14:paraId="2DD393DD" w14:textId="77777777" w:rsidR="006F7840" w:rsidRPr="006F7840" w:rsidRDefault="006F7840" w:rsidP="006F7840">
      <w:pPr>
        <w:suppressAutoHyphens w:val="0"/>
        <w:autoSpaceDE w:val="0"/>
        <w:autoSpaceDN w:val="0"/>
        <w:adjustRightInd w:val="0"/>
        <w:jc w:val="center"/>
        <w:rPr>
          <w:sz w:val="28"/>
          <w:szCs w:val="28"/>
          <w:lang w:val="uk-UA" w:eastAsia="ru-RU"/>
        </w:rPr>
      </w:pPr>
    </w:p>
    <w:p w14:paraId="28DC4C78" w14:textId="77777777" w:rsidR="006F7840" w:rsidRPr="006F7840" w:rsidRDefault="006F7840" w:rsidP="006F7840">
      <w:pPr>
        <w:suppressAutoHyphens w:val="0"/>
        <w:autoSpaceDE w:val="0"/>
        <w:autoSpaceDN w:val="0"/>
        <w:adjustRightInd w:val="0"/>
        <w:jc w:val="center"/>
        <w:rPr>
          <w:sz w:val="28"/>
          <w:szCs w:val="28"/>
          <w:lang w:val="uk-UA" w:eastAsia="ru-RU"/>
        </w:rPr>
      </w:pPr>
    </w:p>
    <w:p w14:paraId="266E6080" w14:textId="77777777" w:rsidR="006F7840" w:rsidRPr="006F7840" w:rsidRDefault="006F7840" w:rsidP="006F7840">
      <w:pPr>
        <w:suppressAutoHyphens w:val="0"/>
        <w:autoSpaceDE w:val="0"/>
        <w:autoSpaceDN w:val="0"/>
        <w:adjustRightInd w:val="0"/>
        <w:jc w:val="center"/>
        <w:rPr>
          <w:sz w:val="28"/>
          <w:szCs w:val="28"/>
          <w:lang w:val="uk-UA" w:eastAsia="ru-RU"/>
        </w:rPr>
      </w:pPr>
    </w:p>
    <w:p w14:paraId="7378DE39" w14:textId="77777777" w:rsidR="006F7840" w:rsidRPr="006F7840" w:rsidRDefault="006F7840" w:rsidP="006F7840">
      <w:pPr>
        <w:suppressAutoHyphens w:val="0"/>
        <w:autoSpaceDE w:val="0"/>
        <w:autoSpaceDN w:val="0"/>
        <w:adjustRightInd w:val="0"/>
        <w:jc w:val="center"/>
        <w:rPr>
          <w:sz w:val="28"/>
          <w:szCs w:val="28"/>
          <w:lang w:val="uk-UA" w:eastAsia="ru-RU"/>
        </w:rPr>
      </w:pPr>
    </w:p>
    <w:p w14:paraId="7EF214BC" w14:textId="77777777" w:rsidR="006F7840" w:rsidRPr="006F7840" w:rsidRDefault="006F7840" w:rsidP="006F7840">
      <w:pPr>
        <w:suppressAutoHyphens w:val="0"/>
        <w:autoSpaceDE w:val="0"/>
        <w:autoSpaceDN w:val="0"/>
        <w:adjustRightInd w:val="0"/>
        <w:jc w:val="center"/>
        <w:rPr>
          <w:sz w:val="28"/>
          <w:szCs w:val="28"/>
          <w:lang w:val="uk-UA" w:eastAsia="ru-RU"/>
        </w:rPr>
      </w:pPr>
    </w:p>
    <w:p w14:paraId="28125D05" w14:textId="77777777" w:rsidR="006F7840" w:rsidRPr="006F7840" w:rsidRDefault="006F7840" w:rsidP="006F7840">
      <w:pPr>
        <w:suppressAutoHyphens w:val="0"/>
        <w:autoSpaceDE w:val="0"/>
        <w:autoSpaceDN w:val="0"/>
        <w:adjustRightInd w:val="0"/>
        <w:jc w:val="center"/>
        <w:rPr>
          <w:sz w:val="28"/>
          <w:szCs w:val="28"/>
          <w:lang w:val="uk-UA" w:eastAsia="ru-RU"/>
        </w:rPr>
      </w:pPr>
    </w:p>
    <w:p w14:paraId="638751DF" w14:textId="77777777" w:rsidR="006F7840" w:rsidRPr="006F7840" w:rsidRDefault="006F7840" w:rsidP="006F7840">
      <w:pPr>
        <w:suppressAutoHyphens w:val="0"/>
        <w:autoSpaceDE w:val="0"/>
        <w:autoSpaceDN w:val="0"/>
        <w:adjustRightInd w:val="0"/>
        <w:jc w:val="center"/>
        <w:rPr>
          <w:sz w:val="28"/>
          <w:szCs w:val="28"/>
          <w:lang w:val="uk-UA" w:eastAsia="ru-RU"/>
        </w:rPr>
      </w:pPr>
    </w:p>
    <w:p w14:paraId="595CB5AC" w14:textId="77777777" w:rsidR="006F7840" w:rsidRPr="006F7840" w:rsidRDefault="006F7840" w:rsidP="006F7840">
      <w:pPr>
        <w:suppressAutoHyphens w:val="0"/>
        <w:autoSpaceDE w:val="0"/>
        <w:autoSpaceDN w:val="0"/>
        <w:adjustRightInd w:val="0"/>
        <w:jc w:val="center"/>
        <w:rPr>
          <w:sz w:val="28"/>
          <w:szCs w:val="28"/>
          <w:lang w:val="uk-UA" w:eastAsia="ru-RU"/>
        </w:rPr>
      </w:pPr>
    </w:p>
    <w:p w14:paraId="54B26345" w14:textId="77777777" w:rsidR="006F7840" w:rsidRPr="006F7840" w:rsidRDefault="006F7840" w:rsidP="006F7840">
      <w:pPr>
        <w:suppressAutoHyphens w:val="0"/>
        <w:autoSpaceDE w:val="0"/>
        <w:autoSpaceDN w:val="0"/>
        <w:adjustRightInd w:val="0"/>
        <w:jc w:val="center"/>
        <w:rPr>
          <w:sz w:val="28"/>
          <w:szCs w:val="28"/>
          <w:lang w:val="uk-UA" w:eastAsia="ru-RU"/>
        </w:rPr>
      </w:pPr>
    </w:p>
    <w:p w14:paraId="5A973B76" w14:textId="77777777" w:rsidR="006F7840" w:rsidRPr="006F7840" w:rsidRDefault="006F7840" w:rsidP="006F7840">
      <w:pPr>
        <w:suppressAutoHyphens w:val="0"/>
        <w:autoSpaceDE w:val="0"/>
        <w:autoSpaceDN w:val="0"/>
        <w:adjustRightInd w:val="0"/>
        <w:jc w:val="center"/>
        <w:rPr>
          <w:sz w:val="28"/>
          <w:szCs w:val="28"/>
          <w:lang w:val="uk-UA" w:eastAsia="ru-RU"/>
        </w:rPr>
      </w:pPr>
    </w:p>
    <w:p w14:paraId="76D0FF32" w14:textId="77777777" w:rsidR="006F7840" w:rsidRPr="006F7840" w:rsidRDefault="006F7840" w:rsidP="006F7840">
      <w:pPr>
        <w:suppressAutoHyphens w:val="0"/>
        <w:autoSpaceDE w:val="0"/>
        <w:autoSpaceDN w:val="0"/>
        <w:adjustRightInd w:val="0"/>
        <w:jc w:val="center"/>
        <w:rPr>
          <w:sz w:val="28"/>
          <w:szCs w:val="28"/>
          <w:lang w:val="uk-UA" w:eastAsia="ru-RU"/>
        </w:rPr>
      </w:pPr>
    </w:p>
    <w:p w14:paraId="4ADB1F7E" w14:textId="77777777" w:rsidR="006F7840" w:rsidRPr="006F7840" w:rsidRDefault="006F7840" w:rsidP="006F7840">
      <w:pPr>
        <w:tabs>
          <w:tab w:val="left" w:pos="5900"/>
        </w:tabs>
        <w:suppressAutoHyphens w:val="0"/>
        <w:autoSpaceDE w:val="0"/>
        <w:autoSpaceDN w:val="0"/>
        <w:adjustRightInd w:val="0"/>
        <w:jc w:val="center"/>
        <w:rPr>
          <w:sz w:val="28"/>
          <w:szCs w:val="28"/>
          <w:lang w:val="uk-UA" w:eastAsia="ru-RU"/>
        </w:rPr>
      </w:pPr>
    </w:p>
    <w:p w14:paraId="53540834" w14:textId="77777777" w:rsidR="006F7840" w:rsidRPr="006F7840" w:rsidRDefault="006F7840" w:rsidP="006F7840">
      <w:pPr>
        <w:tabs>
          <w:tab w:val="left" w:pos="5900"/>
        </w:tabs>
        <w:suppressAutoHyphens w:val="0"/>
        <w:autoSpaceDE w:val="0"/>
        <w:autoSpaceDN w:val="0"/>
        <w:adjustRightInd w:val="0"/>
        <w:jc w:val="center"/>
        <w:rPr>
          <w:sz w:val="28"/>
          <w:szCs w:val="28"/>
          <w:lang w:val="uk-UA" w:eastAsia="ru-RU"/>
        </w:rPr>
      </w:pPr>
      <w:r w:rsidRPr="006F7840">
        <w:rPr>
          <w:sz w:val="28"/>
          <w:szCs w:val="28"/>
          <w:lang w:val="uk-UA" w:eastAsia="ru-RU"/>
        </w:rPr>
        <w:br w:type="page"/>
      </w:r>
      <w:r w:rsidRPr="006F7840">
        <w:rPr>
          <w:sz w:val="28"/>
          <w:szCs w:val="28"/>
          <w:lang w:val="uk-UA" w:eastAsia="ru-RU"/>
        </w:rPr>
        <w:lastRenderedPageBreak/>
        <w:t>1. Загальні положення</w:t>
      </w:r>
    </w:p>
    <w:p w14:paraId="59CB8E27" w14:textId="77777777" w:rsidR="006F7840" w:rsidRPr="006F7840" w:rsidRDefault="006F7840" w:rsidP="006F7840">
      <w:pPr>
        <w:suppressAutoHyphens w:val="0"/>
        <w:jc w:val="center"/>
        <w:rPr>
          <w:b/>
          <w:sz w:val="28"/>
          <w:szCs w:val="28"/>
          <w:lang w:val="uk-UA" w:eastAsia="ru-RU"/>
        </w:rPr>
      </w:pPr>
    </w:p>
    <w:p w14:paraId="71195125" w14:textId="77777777" w:rsidR="006F7840" w:rsidRPr="006F7840" w:rsidRDefault="006F7840" w:rsidP="006F7840">
      <w:pPr>
        <w:suppressAutoHyphens w:val="0"/>
        <w:autoSpaceDE w:val="0"/>
        <w:autoSpaceDN w:val="0"/>
        <w:adjustRightInd w:val="0"/>
        <w:jc w:val="both"/>
        <w:rPr>
          <w:b/>
          <w:bCs/>
          <w:sz w:val="28"/>
          <w:szCs w:val="28"/>
          <w:lang w:val="uk-UA" w:eastAsia="ru-RU"/>
        </w:rPr>
      </w:pPr>
      <w:r w:rsidRPr="006F7840">
        <w:rPr>
          <w:sz w:val="28"/>
          <w:szCs w:val="28"/>
          <w:lang w:val="uk-UA" w:eastAsia="ru-RU"/>
        </w:rPr>
        <w:t>1.1. Програма загальної підготовки працівників підприємств, установ, організацій які входять до складу об’єднаної територіальної громади до дій надзвичайних ситуаціях</w:t>
      </w:r>
      <w:r w:rsidRPr="006F7840">
        <w:rPr>
          <w:sz w:val="32"/>
          <w:szCs w:val="32"/>
          <w:lang w:val="uk-UA" w:eastAsia="ru-RU"/>
        </w:rPr>
        <w:t xml:space="preserve"> </w:t>
      </w:r>
      <w:r w:rsidRPr="006F7840">
        <w:rPr>
          <w:sz w:val="28"/>
          <w:szCs w:val="28"/>
          <w:lang w:val="uk-UA" w:eastAsia="ru-RU"/>
        </w:rPr>
        <w:t xml:space="preserve"> (далі - Програма) розроблена навчально-методичним центром цивільного захисту та безпеки життєдіяльності Кіровоградської області </w:t>
      </w:r>
      <w:bookmarkStart w:id="2" w:name="_Hlk69133711"/>
      <w:r w:rsidRPr="006F7840">
        <w:rPr>
          <w:sz w:val="28"/>
          <w:szCs w:val="28"/>
          <w:lang w:val="uk-UA" w:eastAsia="ru-RU"/>
        </w:rPr>
        <w:t>відповідно до Кодексу цивільного захисту України та постанови Кабінету Міністрів України від 26 червня 2013 р. № 444, наказу ДСНС України від 06.06.2014 № 310 "Про затвердження Програми загальної підготовки працівників підприємств, установ, організацій та організацій до дій у надзвичайних ситуаціях" (у редакції наказу ДСНС України від 08.08.2014 №458)</w:t>
      </w:r>
      <w:r w:rsidRPr="006F7840">
        <w:rPr>
          <w:bCs/>
          <w:sz w:val="28"/>
          <w:szCs w:val="28"/>
          <w:lang w:val="uk-UA" w:eastAsia="ru-RU"/>
        </w:rPr>
        <w:t xml:space="preserve">, </w:t>
      </w:r>
      <w:r w:rsidRPr="006F7840">
        <w:rPr>
          <w:sz w:val="28"/>
          <w:szCs w:val="28"/>
          <w:lang w:val="uk-UA" w:eastAsia="ru-RU"/>
        </w:rPr>
        <w:t>з метою встановлення рекомендованого змісту різних форм навчання, а також навчального часу на їх проведення</w:t>
      </w:r>
      <w:bookmarkEnd w:id="2"/>
      <w:r w:rsidRPr="006F7840">
        <w:rPr>
          <w:sz w:val="28"/>
          <w:szCs w:val="28"/>
          <w:lang w:val="uk-UA" w:eastAsia="ru-RU"/>
        </w:rPr>
        <w:t>.</w:t>
      </w:r>
    </w:p>
    <w:p w14:paraId="734AF69E"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rFonts w:ascii="ArialMT" w:hAnsi="ArialMT" w:cs="ArialMT"/>
          <w:sz w:val="28"/>
          <w:szCs w:val="28"/>
          <w:lang w:val="uk-UA" w:eastAsia="ru-RU"/>
        </w:rPr>
        <w:t xml:space="preserve">Програма є основним елементом навчально-методичного забезпечення підготовки працівників підприємств, установ та організацій які входять до складу </w:t>
      </w:r>
      <w:r w:rsidRPr="006F7840">
        <w:rPr>
          <w:sz w:val="28"/>
          <w:szCs w:val="28"/>
          <w:lang w:val="uk-UA" w:eastAsia="ru-RU"/>
        </w:rPr>
        <w:t>об’єднаної територіальної громади до дій у надзвичайних ситуаціях</w:t>
      </w:r>
      <w:r w:rsidRPr="006F7840">
        <w:rPr>
          <w:rFonts w:ascii="ArialMT" w:hAnsi="ArialMT" w:cs="ArialMT"/>
          <w:sz w:val="28"/>
          <w:szCs w:val="28"/>
          <w:lang w:val="uk-UA" w:eastAsia="ru-RU"/>
        </w:rPr>
        <w:t xml:space="preserve"> Кіровоградської області.</w:t>
      </w:r>
    </w:p>
    <w:p w14:paraId="1DE4071C" w14:textId="77777777" w:rsidR="006F7840" w:rsidRPr="006F7840" w:rsidRDefault="006F7840" w:rsidP="006F7840">
      <w:pPr>
        <w:suppressAutoHyphens w:val="0"/>
        <w:ind w:firstLine="709"/>
        <w:jc w:val="both"/>
        <w:rPr>
          <w:sz w:val="28"/>
          <w:szCs w:val="28"/>
          <w:lang w:val="uk-UA" w:eastAsia="ru-RU"/>
        </w:rPr>
      </w:pPr>
      <w:r w:rsidRPr="006F7840">
        <w:rPr>
          <w:sz w:val="28"/>
          <w:szCs w:val="28"/>
          <w:lang w:val="uk-UA" w:eastAsia="ru-RU"/>
        </w:rPr>
        <w:t>1.2. В процесі вивчення Програми рекомендується:</w:t>
      </w:r>
    </w:p>
    <w:p w14:paraId="4FF16C73" w14:textId="77777777" w:rsidR="006F7840" w:rsidRPr="006F7840" w:rsidRDefault="006F7840" w:rsidP="006F7840">
      <w:pPr>
        <w:suppressAutoHyphens w:val="0"/>
        <w:ind w:firstLine="709"/>
        <w:jc w:val="both"/>
        <w:rPr>
          <w:sz w:val="28"/>
          <w:szCs w:val="28"/>
          <w:lang w:val="uk-UA" w:eastAsia="ru-RU"/>
        </w:rPr>
      </w:pPr>
      <w:r w:rsidRPr="006F7840">
        <w:rPr>
          <w:sz w:val="28"/>
          <w:szCs w:val="28"/>
          <w:lang w:val="uk-UA" w:eastAsia="ru-RU"/>
        </w:rPr>
        <w:t xml:space="preserve">ознайомлення із завданнями та особливостями організації заходів цивільного захисту на підприємстві, в установі, організації, </w:t>
      </w:r>
      <w:r w:rsidRPr="006F7840">
        <w:rPr>
          <w:rFonts w:ascii="ArialMT" w:hAnsi="ArialMT" w:cs="ArialMT"/>
          <w:sz w:val="28"/>
          <w:szCs w:val="28"/>
          <w:lang w:val="uk-UA" w:eastAsia="ru-RU"/>
        </w:rPr>
        <w:t>які входять до складу</w:t>
      </w:r>
      <w:r w:rsidRPr="006F7840">
        <w:rPr>
          <w:sz w:val="28"/>
          <w:szCs w:val="28"/>
          <w:lang w:val="uk-UA" w:eastAsia="ru-RU"/>
        </w:rPr>
        <w:t xml:space="preserve"> об’єднаної територіальної громади до дій у надзвичайних ситуаціях;</w:t>
      </w:r>
    </w:p>
    <w:p w14:paraId="7BDA6937" w14:textId="77777777" w:rsidR="006F7840" w:rsidRPr="006F7840" w:rsidRDefault="006F7840" w:rsidP="006F7840">
      <w:pPr>
        <w:suppressAutoHyphens w:val="0"/>
        <w:ind w:firstLine="709"/>
        <w:jc w:val="both"/>
        <w:rPr>
          <w:sz w:val="28"/>
          <w:szCs w:val="28"/>
          <w:lang w:val="uk-UA" w:eastAsia="ru-RU"/>
        </w:rPr>
      </w:pPr>
      <w:r w:rsidRPr="006F7840">
        <w:rPr>
          <w:sz w:val="28"/>
          <w:szCs w:val="28"/>
          <w:lang w:val="uk-UA" w:eastAsia="ru-RU"/>
        </w:rPr>
        <w:t xml:space="preserve">вивчення основних способів захисту працівників від </w:t>
      </w:r>
      <w:proofErr w:type="spellStart"/>
      <w:r w:rsidRPr="006F7840">
        <w:rPr>
          <w:sz w:val="28"/>
          <w:szCs w:val="28"/>
          <w:lang w:val="uk-UA" w:eastAsia="ru-RU"/>
        </w:rPr>
        <w:t>уражаючих</w:t>
      </w:r>
      <w:proofErr w:type="spellEnd"/>
      <w:r w:rsidRPr="006F7840">
        <w:rPr>
          <w:sz w:val="28"/>
          <w:szCs w:val="28"/>
          <w:lang w:val="uk-UA" w:eastAsia="ru-RU"/>
        </w:rPr>
        <w:t xml:space="preserve"> факторів надзвичайних ситуацій (НС) з урахуванням особливостей виробничої діяльності;</w:t>
      </w:r>
    </w:p>
    <w:p w14:paraId="05036356" w14:textId="77777777" w:rsidR="006F7840" w:rsidRPr="006F7840" w:rsidRDefault="006F7840" w:rsidP="006F7840">
      <w:pPr>
        <w:suppressAutoHyphens w:val="0"/>
        <w:ind w:firstLine="709"/>
        <w:jc w:val="both"/>
        <w:rPr>
          <w:sz w:val="28"/>
          <w:szCs w:val="28"/>
          <w:lang w:val="uk-UA" w:eastAsia="ru-RU"/>
        </w:rPr>
      </w:pPr>
      <w:r w:rsidRPr="006F7840">
        <w:rPr>
          <w:sz w:val="28"/>
          <w:szCs w:val="28"/>
          <w:lang w:val="uk-UA" w:eastAsia="ru-RU"/>
        </w:rPr>
        <w:t>ознайомлення з інформацією, що міститься в планах реагування на надзвичайні ситуації про дії в умовах загрози і/або виникнення надзвичайних ситуацій;</w:t>
      </w:r>
    </w:p>
    <w:p w14:paraId="6E06938F" w14:textId="77777777" w:rsidR="006F7840" w:rsidRPr="006F7840" w:rsidRDefault="006F7840" w:rsidP="006F7840">
      <w:pPr>
        <w:suppressAutoHyphens w:val="0"/>
        <w:ind w:firstLine="709"/>
        <w:jc w:val="both"/>
        <w:rPr>
          <w:sz w:val="28"/>
          <w:szCs w:val="28"/>
          <w:lang w:val="uk-UA" w:eastAsia="ru-RU"/>
        </w:rPr>
      </w:pPr>
      <w:r w:rsidRPr="006F7840">
        <w:rPr>
          <w:sz w:val="28"/>
          <w:szCs w:val="28"/>
          <w:lang w:val="uk-UA" w:eastAsia="ru-RU"/>
        </w:rPr>
        <w:t>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під час ліквідації надзвичайних ситуацій;</w:t>
      </w:r>
    </w:p>
    <w:p w14:paraId="0D57D36E" w14:textId="77777777" w:rsidR="006F7840" w:rsidRPr="006F7840" w:rsidRDefault="006F7840" w:rsidP="006F7840">
      <w:pPr>
        <w:suppressAutoHyphens w:val="0"/>
        <w:ind w:firstLine="709"/>
        <w:jc w:val="both"/>
        <w:rPr>
          <w:sz w:val="28"/>
          <w:szCs w:val="28"/>
          <w:lang w:val="uk-UA" w:eastAsia="ru-RU"/>
        </w:rPr>
      </w:pPr>
      <w:r w:rsidRPr="006F7840">
        <w:rPr>
          <w:sz w:val="28"/>
          <w:szCs w:val="28"/>
          <w:lang w:val="uk-UA" w:eastAsia="ru-RU"/>
        </w:rPr>
        <w:t>оволодіння навичками з надання першої допомоги потерпілим.</w:t>
      </w:r>
    </w:p>
    <w:p w14:paraId="7D56EDD0"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Значення програми полягає у необхідності врахування загроз техногенного та природного характеру, які притаманні Кіровоградській області, під час проведення навчання працівників діям у надзвичайних ситуаціях.</w:t>
      </w:r>
    </w:p>
    <w:p w14:paraId="0AEE3003" w14:textId="77777777" w:rsidR="006F7840" w:rsidRPr="006F7840" w:rsidRDefault="006F7840" w:rsidP="006F7840">
      <w:pPr>
        <w:suppressAutoHyphens w:val="0"/>
        <w:ind w:firstLine="800"/>
        <w:jc w:val="both"/>
        <w:rPr>
          <w:sz w:val="28"/>
          <w:szCs w:val="28"/>
          <w:lang w:val="uk-UA" w:eastAsia="ru-RU"/>
        </w:rPr>
      </w:pPr>
      <w:r w:rsidRPr="006F7840">
        <w:rPr>
          <w:sz w:val="28"/>
          <w:szCs w:val="28"/>
          <w:lang w:val="uk-UA" w:eastAsia="ru-RU"/>
        </w:rPr>
        <w:t xml:space="preserve">Програма розроблена для потреб підприємств, установ та організацій </w:t>
      </w:r>
      <w:r w:rsidRPr="006F7840">
        <w:rPr>
          <w:rFonts w:ascii="ArialMT" w:hAnsi="ArialMT" w:cs="ArialMT"/>
          <w:sz w:val="28"/>
          <w:szCs w:val="28"/>
          <w:lang w:val="uk-UA" w:eastAsia="ru-RU"/>
        </w:rPr>
        <w:t xml:space="preserve">які знаходяться на території об’єднаної територіальної громади </w:t>
      </w:r>
      <w:r w:rsidRPr="006F7840">
        <w:rPr>
          <w:sz w:val="28"/>
          <w:szCs w:val="28"/>
          <w:lang w:val="uk-UA" w:eastAsia="ru-RU"/>
        </w:rPr>
        <w:t>Кіровоградської області.</w:t>
      </w:r>
    </w:p>
    <w:p w14:paraId="6EB4A8D8"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За рішенням керівника підприємства, установи та організації які входять до складу об’єднаної територіальної громад навчання працівників може бути організовано по навчальним групам, за індивідуальною або змішаною формою.</w:t>
      </w:r>
    </w:p>
    <w:p w14:paraId="23BE6ACB" w14:textId="77777777" w:rsidR="006F7840" w:rsidRPr="006F7840" w:rsidRDefault="006F7840" w:rsidP="006F7840">
      <w:pPr>
        <w:suppressAutoHyphens w:val="0"/>
        <w:autoSpaceDE w:val="0"/>
        <w:autoSpaceDN w:val="0"/>
        <w:adjustRightInd w:val="0"/>
        <w:ind w:firstLine="800"/>
        <w:jc w:val="both"/>
        <w:rPr>
          <w:sz w:val="28"/>
          <w:szCs w:val="28"/>
          <w:lang w:val="uk-UA" w:eastAsia="ru-RU"/>
        </w:rPr>
      </w:pPr>
      <w:r w:rsidRPr="006F7840">
        <w:rPr>
          <w:rFonts w:ascii="ArialMT" w:hAnsi="ArialMT" w:cs="ArialMT"/>
          <w:sz w:val="28"/>
          <w:szCs w:val="28"/>
          <w:lang w:val="uk-UA" w:eastAsia="ru-RU"/>
        </w:rPr>
        <w:t>За рішенням керівника підприємства, установи і організації які входять до складу об’єднаної територіальної громади тематика може доповнюватись з урахуванням особливостей підприємства, установи та організації та термінами проведення спеціальних об’єктових навчань і тренувань.</w:t>
      </w:r>
    </w:p>
    <w:p w14:paraId="5B13BF31"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У результаті проходження навчання за Програмою рекомендується знати:</w:t>
      </w:r>
    </w:p>
    <w:p w14:paraId="1F9AA5A7"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lastRenderedPageBreak/>
        <w:t xml:space="preserve">основні небезпечні виробничі фактори, техногенні та природні небезпеки, що ймовірні для місця розташування підприємства, установи та організації, </w:t>
      </w:r>
      <w:r w:rsidRPr="006F7840">
        <w:rPr>
          <w:rFonts w:ascii="ArialMT" w:hAnsi="ArialMT" w:cs="ArialMT"/>
          <w:sz w:val="28"/>
          <w:szCs w:val="28"/>
          <w:lang w:val="uk-UA" w:eastAsia="ru-RU"/>
        </w:rPr>
        <w:t>які входять до складу</w:t>
      </w:r>
      <w:r w:rsidRPr="006F7840">
        <w:rPr>
          <w:sz w:val="28"/>
          <w:szCs w:val="28"/>
          <w:lang w:val="uk-UA" w:eastAsia="ru-RU"/>
        </w:rPr>
        <w:t xml:space="preserve"> об’єднаної територіальної громади;</w:t>
      </w:r>
    </w:p>
    <w:p w14:paraId="0AD1ABE6"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основні принципи функціонування об’єктової ланки цивільного захисту, організацію оповіщення про загрозу і виникнення надзвичайної ситуації;</w:t>
      </w:r>
    </w:p>
    <w:p w14:paraId="28BC3AD2"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засоби індивідуального та колективного захисту, порядок і правила користування ними;</w:t>
      </w:r>
    </w:p>
    <w:p w14:paraId="582960D5"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обов’язки і дії працівників під час загрози виникнення або виникнення надзвичайних ситуацій згідно із планами реагування на надзвичайні ситуації;</w:t>
      </w:r>
    </w:p>
    <w:p w14:paraId="46749D5A"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способи та засоби запобігання пожежам та вибухам, типові дії працівників при їх виникненні, способи застосування первинних засобів пожежогасіння;</w:t>
      </w:r>
    </w:p>
    <w:p w14:paraId="02C55499"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побутові дозиметричні прилади, їх призначення та особливості користування ними;</w:t>
      </w:r>
    </w:p>
    <w:p w14:paraId="674B2F52"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заходи щодо сприяння проведенню на підприємстві, в установі та організації аварійно-рятувальних та інших невідкладних робіт в умовах виникнення надзвичайних ситуацій.</w:t>
      </w:r>
    </w:p>
    <w:p w14:paraId="4A635068"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У результаті проходження навчання за Програмою рекомендується вміти:</w:t>
      </w:r>
    </w:p>
    <w:p w14:paraId="5F107AAC"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запобігати створенню умов, що можуть привести до виникнення надзвичайних ситуацій;</w:t>
      </w:r>
    </w:p>
    <w:p w14:paraId="163F10F9"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чітко діяти за сигналами оповіщення, практично виконувати заходи згідно із планами реагування на надзвичайні ситуації;</w:t>
      </w:r>
    </w:p>
    <w:p w14:paraId="0C7AD6EF"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користуватися засобами індивідуального і колективного захисту, первинними засобами пожежогасіння;</w:t>
      </w:r>
    </w:p>
    <w:p w14:paraId="5F944452"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сприяти проведенню аварійно-рятувальних та інших невідкладних робіт в умовах виникнення надзвичайних ситуацій;</w:t>
      </w:r>
    </w:p>
    <w:p w14:paraId="560DF227"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дотримуватися режимів радіаційного захисту;</w:t>
      </w:r>
    </w:p>
    <w:p w14:paraId="700F9F60"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 xml:space="preserve">надавати </w:t>
      </w:r>
      <w:proofErr w:type="spellStart"/>
      <w:r w:rsidRPr="006F7840">
        <w:rPr>
          <w:sz w:val="28"/>
          <w:szCs w:val="28"/>
          <w:lang w:val="uk-UA" w:eastAsia="ru-RU"/>
        </w:rPr>
        <w:t>домедичну</w:t>
      </w:r>
      <w:proofErr w:type="spellEnd"/>
      <w:r w:rsidRPr="006F7840">
        <w:rPr>
          <w:sz w:val="28"/>
          <w:szCs w:val="28"/>
          <w:lang w:val="uk-UA" w:eastAsia="ru-RU"/>
        </w:rPr>
        <w:t xml:space="preserve">  допомогу потерпілим у надзвичайних ситуаціях.</w:t>
      </w:r>
    </w:p>
    <w:p w14:paraId="22622495"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 xml:space="preserve">За підсумками навчання за Програмою рекомендується формування психологічної готовності до адекватних дій в умовах стресового впливу </w:t>
      </w:r>
      <w:proofErr w:type="spellStart"/>
      <w:r w:rsidRPr="006F7840">
        <w:rPr>
          <w:sz w:val="28"/>
          <w:szCs w:val="28"/>
          <w:lang w:val="uk-UA" w:eastAsia="ru-RU"/>
        </w:rPr>
        <w:t>уражаючих</w:t>
      </w:r>
      <w:proofErr w:type="spellEnd"/>
      <w:r w:rsidRPr="006F7840">
        <w:rPr>
          <w:sz w:val="28"/>
          <w:szCs w:val="28"/>
          <w:lang w:val="uk-UA" w:eastAsia="ru-RU"/>
        </w:rPr>
        <w:t xml:space="preserve"> чинників надзвичайних ситуацій.</w:t>
      </w:r>
    </w:p>
    <w:p w14:paraId="2A22219A"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Навчання працівників на підприємстві, в установі та організації </w:t>
      </w:r>
      <w:r w:rsidRPr="006F7840">
        <w:rPr>
          <w:rFonts w:ascii="ArialMT" w:hAnsi="ArialMT" w:cs="ArialMT"/>
          <w:sz w:val="28"/>
          <w:szCs w:val="28"/>
          <w:lang w:val="uk-UA" w:eastAsia="ru-RU"/>
        </w:rPr>
        <w:t>які входять до складу</w:t>
      </w:r>
      <w:r w:rsidRPr="006F7840">
        <w:rPr>
          <w:sz w:val="28"/>
          <w:szCs w:val="28"/>
          <w:lang w:val="uk-UA" w:eastAsia="ru-RU"/>
        </w:rPr>
        <w:t xml:space="preserve"> об’єднаної територіальної громади здійснюється шляхом:</w:t>
      </w:r>
    </w:p>
    <w:p w14:paraId="7A6FD0A2"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курсового навчання, що передбачає формування навчальних груп і здійснюється в навчальних класах або на об’єктах навчально-виробничої бази підприємства, установи і організації </w:t>
      </w:r>
      <w:r w:rsidRPr="006F7840">
        <w:rPr>
          <w:rFonts w:ascii="ArialMT" w:hAnsi="ArialMT" w:cs="ArialMT"/>
          <w:sz w:val="28"/>
          <w:szCs w:val="28"/>
          <w:lang w:val="uk-UA" w:eastAsia="ru-RU"/>
        </w:rPr>
        <w:t>які входять до складу</w:t>
      </w:r>
      <w:r w:rsidRPr="006F7840">
        <w:rPr>
          <w:sz w:val="28"/>
          <w:szCs w:val="28"/>
          <w:lang w:val="uk-UA" w:eastAsia="ru-RU"/>
        </w:rPr>
        <w:t xml:space="preserve"> об’єднаної територіальної громади;</w:t>
      </w:r>
    </w:p>
    <w:p w14:paraId="2EA3BFD4"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індивідуального навчання, що передбачає вивчення теоретичного матеріалу самостійно та у формі консультацій з керівниками навчальних груп або іншими особами.</w:t>
      </w:r>
    </w:p>
    <w:p w14:paraId="5B02EDEC" w14:textId="77777777" w:rsidR="006F7840" w:rsidRPr="006F7840" w:rsidRDefault="006F7840" w:rsidP="006F7840">
      <w:pPr>
        <w:suppressAutoHyphens w:val="0"/>
        <w:ind w:firstLine="600"/>
        <w:jc w:val="both"/>
        <w:rPr>
          <w:sz w:val="28"/>
          <w:szCs w:val="28"/>
          <w:lang w:val="uk-UA" w:eastAsia="ru-RU"/>
        </w:rPr>
      </w:pPr>
      <w:r w:rsidRPr="006F7840">
        <w:rPr>
          <w:sz w:val="28"/>
          <w:szCs w:val="28"/>
          <w:lang w:val="uk-UA" w:eastAsia="ru-RU"/>
        </w:rPr>
        <w:lastRenderedPageBreak/>
        <w:t>На підприємствах, в установах та організаціях із чисельністю працівників 50 і менше осіб навчання може здійснюватися шляхом проведення інструктажів за програмою загальної підготовки працівників, які проводяться особами з питань цивільного захисту, призначеними в межах штатної чисельності суб’єкта господарювання.</w:t>
      </w:r>
    </w:p>
    <w:p w14:paraId="1A6E62A2" w14:textId="77777777" w:rsidR="006F7840" w:rsidRPr="006F7840" w:rsidRDefault="006F7840" w:rsidP="006F7840">
      <w:pPr>
        <w:suppressAutoHyphens w:val="0"/>
        <w:ind w:firstLine="600"/>
        <w:jc w:val="both"/>
        <w:rPr>
          <w:sz w:val="28"/>
          <w:szCs w:val="28"/>
          <w:lang w:val="uk-UA" w:eastAsia="ru-RU"/>
        </w:rPr>
      </w:pPr>
      <w:r w:rsidRPr="006F7840">
        <w:rPr>
          <w:sz w:val="28"/>
          <w:szCs w:val="28"/>
          <w:lang w:val="uk-UA" w:eastAsia="ru-RU"/>
        </w:rPr>
        <w:t>Перевірку засвоєння змісту Програми рекомендується проводити</w:t>
      </w:r>
    </w:p>
    <w:p w14:paraId="17CAA9E9" w14:textId="77777777" w:rsidR="006F7840" w:rsidRPr="006F7840" w:rsidRDefault="006F7840" w:rsidP="006F7840">
      <w:pPr>
        <w:suppressAutoHyphens w:val="0"/>
        <w:ind w:firstLine="600"/>
        <w:jc w:val="both"/>
        <w:rPr>
          <w:sz w:val="28"/>
          <w:szCs w:val="28"/>
          <w:lang w:val="uk-UA" w:eastAsia="ru-RU"/>
        </w:rPr>
      </w:pPr>
      <w:r w:rsidRPr="006F7840">
        <w:rPr>
          <w:sz w:val="28"/>
          <w:szCs w:val="28"/>
          <w:lang w:val="uk-UA" w:eastAsia="ru-RU"/>
        </w:rPr>
        <w:t>комісійну із залученням фахівців, діяльність яких пов’язана з організацією</w:t>
      </w:r>
    </w:p>
    <w:p w14:paraId="54E506F1" w14:textId="77777777" w:rsidR="006F7840" w:rsidRPr="006F7840" w:rsidRDefault="006F7840" w:rsidP="006F7840">
      <w:pPr>
        <w:suppressAutoHyphens w:val="0"/>
        <w:jc w:val="both"/>
        <w:rPr>
          <w:sz w:val="28"/>
          <w:szCs w:val="28"/>
          <w:lang w:val="uk-UA" w:eastAsia="ru-RU"/>
        </w:rPr>
      </w:pPr>
      <w:r w:rsidRPr="006F7840">
        <w:rPr>
          <w:sz w:val="28"/>
          <w:szCs w:val="28"/>
          <w:lang w:val="uk-UA" w:eastAsia="ru-RU"/>
        </w:rPr>
        <w:t>і здійсненням заходів з питань цивільного захисту.</w:t>
      </w:r>
    </w:p>
    <w:p w14:paraId="71482756" w14:textId="77777777" w:rsidR="006F7840" w:rsidRPr="006F7840" w:rsidRDefault="006F7840" w:rsidP="006F7840">
      <w:pPr>
        <w:suppressAutoHyphens w:val="0"/>
        <w:ind w:firstLine="600"/>
        <w:jc w:val="both"/>
        <w:rPr>
          <w:sz w:val="28"/>
          <w:szCs w:val="28"/>
          <w:lang w:val="uk-UA" w:eastAsia="ru-RU"/>
        </w:rPr>
      </w:pPr>
      <w:r w:rsidRPr="006F7840">
        <w:rPr>
          <w:sz w:val="28"/>
          <w:szCs w:val="28"/>
          <w:lang w:val="uk-UA" w:eastAsia="ru-RU"/>
        </w:rPr>
        <w:t>Перевірку знань за змістом Програми рекомендується проводити шляхом тестування або заліку в усній або письмовій формі.</w:t>
      </w:r>
    </w:p>
    <w:p w14:paraId="7819FBA2" w14:textId="77777777" w:rsidR="006F7840" w:rsidRPr="006F7840" w:rsidRDefault="006F7840" w:rsidP="006F7840">
      <w:pPr>
        <w:suppressAutoHyphens w:val="0"/>
        <w:ind w:firstLine="600"/>
        <w:jc w:val="center"/>
        <w:rPr>
          <w:sz w:val="28"/>
          <w:szCs w:val="28"/>
          <w:lang w:val="uk-UA" w:eastAsia="ru-RU"/>
        </w:rPr>
      </w:pPr>
      <w:r w:rsidRPr="006F7840">
        <w:rPr>
          <w:sz w:val="28"/>
          <w:lang w:val="uk-UA" w:eastAsia="ru-RU"/>
        </w:rPr>
        <w:br w:type="page"/>
      </w:r>
      <w:r w:rsidRPr="006F7840">
        <w:rPr>
          <w:sz w:val="28"/>
          <w:szCs w:val="28"/>
          <w:lang w:val="uk-UA" w:eastAsia="ru-RU"/>
        </w:rPr>
        <w:lastRenderedPageBreak/>
        <w:t>2. Тематика занять та розподіл навчального часу за розділами програми та формами навчання</w:t>
      </w:r>
    </w:p>
    <w:p w14:paraId="17D77D8D" w14:textId="77777777" w:rsidR="006F7840" w:rsidRPr="006F7840" w:rsidRDefault="006F7840" w:rsidP="006F7840">
      <w:pPr>
        <w:suppressAutoHyphens w:val="0"/>
        <w:spacing w:after="120"/>
        <w:ind w:left="283"/>
        <w:jc w:val="center"/>
        <w:rPr>
          <w:b/>
          <w:szCs w:val="28"/>
          <w:lang w:val="uk-UA" w:eastAsia="ru-RU"/>
        </w:rPr>
      </w:pPr>
    </w:p>
    <w:tbl>
      <w:tblPr>
        <w:tblStyle w:val="1"/>
        <w:tblW w:w="0" w:type="auto"/>
        <w:tblLayout w:type="fixed"/>
        <w:tblLook w:val="01E0" w:firstRow="1" w:lastRow="1" w:firstColumn="1" w:lastColumn="1" w:noHBand="0" w:noVBand="0"/>
      </w:tblPr>
      <w:tblGrid>
        <w:gridCol w:w="608"/>
        <w:gridCol w:w="4200"/>
        <w:gridCol w:w="1400"/>
        <w:gridCol w:w="1900"/>
        <w:gridCol w:w="1746"/>
      </w:tblGrid>
      <w:tr w:rsidR="006F7840" w:rsidRPr="006F7840" w14:paraId="7A9BC33A" w14:textId="77777777" w:rsidTr="006F7840">
        <w:tc>
          <w:tcPr>
            <w:tcW w:w="608" w:type="dxa"/>
            <w:vMerge w:val="restart"/>
            <w:vAlign w:val="center"/>
          </w:tcPr>
          <w:p w14:paraId="40F83BE6"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 з/п</w:t>
            </w:r>
          </w:p>
        </w:tc>
        <w:tc>
          <w:tcPr>
            <w:tcW w:w="4200" w:type="dxa"/>
            <w:vMerge w:val="restart"/>
            <w:vAlign w:val="center"/>
          </w:tcPr>
          <w:p w14:paraId="0E1ED0CE" w14:textId="77777777" w:rsidR="006F7840" w:rsidRPr="006F7840" w:rsidRDefault="006F7840" w:rsidP="006F7840">
            <w:pPr>
              <w:suppressAutoHyphens w:val="0"/>
              <w:spacing w:after="120"/>
              <w:ind w:left="283"/>
              <w:jc w:val="center"/>
              <w:rPr>
                <w:b/>
                <w:szCs w:val="28"/>
                <w:lang w:val="uk-UA" w:eastAsia="ru-RU"/>
              </w:rPr>
            </w:pPr>
            <w:r w:rsidRPr="006F7840">
              <w:rPr>
                <w:szCs w:val="28"/>
                <w:lang w:val="uk-UA" w:eastAsia="ru-RU"/>
              </w:rPr>
              <w:t>Найменування розділу</w:t>
            </w:r>
          </w:p>
        </w:tc>
        <w:tc>
          <w:tcPr>
            <w:tcW w:w="5046" w:type="dxa"/>
            <w:gridSpan w:val="3"/>
            <w:vAlign w:val="center"/>
          </w:tcPr>
          <w:p w14:paraId="4F3D380A" w14:textId="77777777" w:rsidR="006F7840" w:rsidRPr="006F7840" w:rsidRDefault="006F7840" w:rsidP="006F7840">
            <w:pPr>
              <w:suppressAutoHyphens w:val="0"/>
              <w:spacing w:after="120"/>
              <w:ind w:left="283"/>
              <w:jc w:val="center"/>
              <w:rPr>
                <w:b/>
                <w:szCs w:val="28"/>
                <w:lang w:val="uk-UA" w:eastAsia="ru-RU"/>
              </w:rPr>
            </w:pPr>
            <w:r w:rsidRPr="006F7840">
              <w:rPr>
                <w:szCs w:val="28"/>
                <w:lang w:val="uk-UA" w:eastAsia="ru-RU"/>
              </w:rPr>
              <w:t>Форма навчання, години</w:t>
            </w:r>
          </w:p>
        </w:tc>
      </w:tr>
      <w:tr w:rsidR="006F7840" w:rsidRPr="006F7840" w14:paraId="3DED690A" w14:textId="77777777" w:rsidTr="006F7840">
        <w:tc>
          <w:tcPr>
            <w:tcW w:w="608" w:type="dxa"/>
            <w:vMerge/>
            <w:vAlign w:val="center"/>
          </w:tcPr>
          <w:p w14:paraId="449D81FB" w14:textId="77777777" w:rsidR="006F7840" w:rsidRPr="006F7840" w:rsidRDefault="006F7840" w:rsidP="006F7840">
            <w:pPr>
              <w:suppressAutoHyphens w:val="0"/>
              <w:spacing w:after="120"/>
              <w:ind w:left="283"/>
              <w:jc w:val="center"/>
              <w:rPr>
                <w:b/>
                <w:szCs w:val="28"/>
                <w:lang w:val="uk-UA" w:eastAsia="ru-RU"/>
              </w:rPr>
            </w:pPr>
          </w:p>
        </w:tc>
        <w:tc>
          <w:tcPr>
            <w:tcW w:w="4200" w:type="dxa"/>
            <w:vMerge/>
            <w:vAlign w:val="center"/>
          </w:tcPr>
          <w:p w14:paraId="6990420A" w14:textId="77777777" w:rsidR="006F7840" w:rsidRPr="006F7840" w:rsidRDefault="006F7840" w:rsidP="006F7840">
            <w:pPr>
              <w:suppressAutoHyphens w:val="0"/>
              <w:spacing w:after="120"/>
              <w:ind w:left="283"/>
              <w:jc w:val="center"/>
              <w:rPr>
                <w:b/>
                <w:szCs w:val="28"/>
                <w:lang w:val="uk-UA" w:eastAsia="ru-RU"/>
              </w:rPr>
            </w:pPr>
          </w:p>
        </w:tc>
        <w:tc>
          <w:tcPr>
            <w:tcW w:w="1400" w:type="dxa"/>
            <w:vAlign w:val="center"/>
          </w:tcPr>
          <w:p w14:paraId="5E425AE3"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курсове навчання</w:t>
            </w:r>
          </w:p>
        </w:tc>
        <w:tc>
          <w:tcPr>
            <w:tcW w:w="1900" w:type="dxa"/>
            <w:vAlign w:val="center"/>
          </w:tcPr>
          <w:p w14:paraId="32A5ADD4"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індивідуальне навчання</w:t>
            </w:r>
          </w:p>
        </w:tc>
        <w:tc>
          <w:tcPr>
            <w:tcW w:w="1746" w:type="dxa"/>
            <w:vAlign w:val="center"/>
          </w:tcPr>
          <w:p w14:paraId="190A5F0E"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спеціальні об’єктові навчання, тренування</w:t>
            </w:r>
          </w:p>
        </w:tc>
      </w:tr>
      <w:tr w:rsidR="006F7840" w:rsidRPr="006F7840" w14:paraId="4AD9F7C3" w14:textId="77777777" w:rsidTr="006F7840">
        <w:tc>
          <w:tcPr>
            <w:tcW w:w="9854" w:type="dxa"/>
            <w:gridSpan w:val="5"/>
          </w:tcPr>
          <w:p w14:paraId="57E36D03" w14:textId="77777777" w:rsidR="006F7840" w:rsidRPr="006F7840" w:rsidRDefault="006F7840" w:rsidP="006F7840">
            <w:pPr>
              <w:suppressAutoHyphens w:val="0"/>
              <w:spacing w:after="120"/>
              <w:ind w:left="283"/>
              <w:jc w:val="center"/>
              <w:rPr>
                <w:b/>
                <w:szCs w:val="28"/>
                <w:lang w:val="uk-UA" w:eastAsia="ru-RU"/>
              </w:rPr>
            </w:pPr>
            <w:r w:rsidRPr="006F7840">
              <w:rPr>
                <w:szCs w:val="28"/>
                <w:lang w:val="uk-UA" w:eastAsia="ru-RU"/>
              </w:rPr>
              <w:t>Теоретична складова</w:t>
            </w:r>
          </w:p>
        </w:tc>
      </w:tr>
      <w:tr w:rsidR="006F7840" w:rsidRPr="006F7840" w14:paraId="32C6CE13" w14:textId="77777777" w:rsidTr="006F7840">
        <w:tc>
          <w:tcPr>
            <w:tcW w:w="4808" w:type="dxa"/>
            <w:gridSpan w:val="2"/>
          </w:tcPr>
          <w:p w14:paraId="2702CE5B" w14:textId="77777777" w:rsidR="006F7840" w:rsidRPr="006F7840" w:rsidRDefault="006F7840" w:rsidP="006F7840">
            <w:pPr>
              <w:suppressAutoHyphens w:val="0"/>
              <w:spacing w:after="120"/>
              <w:ind w:left="283"/>
              <w:rPr>
                <w:b/>
                <w:szCs w:val="28"/>
                <w:lang w:val="uk-UA" w:eastAsia="ru-RU"/>
              </w:rPr>
            </w:pPr>
            <w:r w:rsidRPr="006F7840">
              <w:rPr>
                <w:szCs w:val="28"/>
                <w:lang w:val="uk-UA" w:eastAsia="ru-RU"/>
              </w:rPr>
              <w:t>Розділ І. Основні способи захисту і загальні правила поведінки в умовах загрози та виникнення НС</w:t>
            </w:r>
          </w:p>
        </w:tc>
        <w:tc>
          <w:tcPr>
            <w:tcW w:w="1400" w:type="dxa"/>
            <w:vAlign w:val="center"/>
          </w:tcPr>
          <w:p w14:paraId="31B33CB8"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w:t>
            </w:r>
          </w:p>
        </w:tc>
        <w:tc>
          <w:tcPr>
            <w:tcW w:w="1900" w:type="dxa"/>
            <w:vAlign w:val="center"/>
          </w:tcPr>
          <w:p w14:paraId="442D3982"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5</w:t>
            </w:r>
          </w:p>
        </w:tc>
        <w:tc>
          <w:tcPr>
            <w:tcW w:w="1746" w:type="dxa"/>
            <w:vAlign w:val="center"/>
          </w:tcPr>
          <w:p w14:paraId="160401D4"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w:t>
            </w:r>
          </w:p>
        </w:tc>
      </w:tr>
      <w:tr w:rsidR="006F7840" w:rsidRPr="006F7840" w14:paraId="2B3F905F" w14:textId="77777777" w:rsidTr="006F7840">
        <w:tc>
          <w:tcPr>
            <w:tcW w:w="608" w:type="dxa"/>
          </w:tcPr>
          <w:p w14:paraId="0FDC8140"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w:t>
            </w:r>
          </w:p>
        </w:tc>
        <w:tc>
          <w:tcPr>
            <w:tcW w:w="4200" w:type="dxa"/>
          </w:tcPr>
          <w:p w14:paraId="19573FA1" w14:textId="77777777" w:rsidR="006F7840" w:rsidRPr="006F7840" w:rsidRDefault="006F7840" w:rsidP="006F7840">
            <w:pPr>
              <w:suppressAutoHyphens w:val="0"/>
              <w:autoSpaceDE w:val="0"/>
              <w:autoSpaceDN w:val="0"/>
              <w:adjustRightInd w:val="0"/>
              <w:rPr>
                <w:rFonts w:ascii="ArialMT" w:hAnsi="ArialMT" w:cs="ArialMT"/>
                <w:sz w:val="28"/>
                <w:szCs w:val="28"/>
                <w:lang w:val="uk-UA" w:eastAsia="ru-RU"/>
              </w:rPr>
            </w:pPr>
            <w:r w:rsidRPr="006F7840">
              <w:rPr>
                <w:rFonts w:ascii="ArialMT" w:hAnsi="ArialMT" w:cs="ArialMT"/>
                <w:sz w:val="28"/>
                <w:szCs w:val="28"/>
                <w:lang w:val="uk-UA" w:eastAsia="ru-RU"/>
              </w:rPr>
              <w:t>Основні способи захисту в умовах загрози</w:t>
            </w:r>
          </w:p>
          <w:p w14:paraId="4330D2FD" w14:textId="77777777" w:rsidR="006F7840" w:rsidRPr="006F7840" w:rsidRDefault="006F7840" w:rsidP="006F7840">
            <w:pPr>
              <w:suppressAutoHyphens w:val="0"/>
              <w:spacing w:after="120"/>
              <w:ind w:left="283"/>
              <w:rPr>
                <w:szCs w:val="28"/>
                <w:lang w:val="uk-UA" w:eastAsia="ru-RU"/>
              </w:rPr>
            </w:pPr>
            <w:r w:rsidRPr="006F7840">
              <w:rPr>
                <w:rFonts w:ascii="ArialMT" w:hAnsi="ArialMT" w:cs="ArialMT"/>
                <w:szCs w:val="28"/>
                <w:lang w:val="uk-UA" w:eastAsia="ru-RU"/>
              </w:rPr>
              <w:t>та виникнення надзвичайних ситуацій</w:t>
            </w:r>
          </w:p>
        </w:tc>
        <w:tc>
          <w:tcPr>
            <w:tcW w:w="5046" w:type="dxa"/>
            <w:gridSpan w:val="3"/>
            <w:vMerge w:val="restart"/>
          </w:tcPr>
          <w:p w14:paraId="431B0309" w14:textId="77777777" w:rsidR="006F7840" w:rsidRPr="006F7840" w:rsidRDefault="006F7840" w:rsidP="006F7840">
            <w:pPr>
              <w:suppressAutoHyphens w:val="0"/>
              <w:jc w:val="center"/>
              <w:rPr>
                <w:sz w:val="28"/>
                <w:szCs w:val="28"/>
                <w:lang w:val="uk-UA" w:eastAsia="ru-RU"/>
              </w:rPr>
            </w:pPr>
          </w:p>
          <w:p w14:paraId="7E5042E9" w14:textId="77777777" w:rsidR="006F7840" w:rsidRPr="006F7840" w:rsidRDefault="006F7840" w:rsidP="006F7840">
            <w:pPr>
              <w:suppressAutoHyphens w:val="0"/>
              <w:jc w:val="center"/>
              <w:rPr>
                <w:sz w:val="28"/>
                <w:szCs w:val="28"/>
                <w:lang w:val="uk-UA" w:eastAsia="ru-RU"/>
              </w:rPr>
            </w:pPr>
          </w:p>
          <w:p w14:paraId="6823F242" w14:textId="77777777" w:rsidR="006F7840" w:rsidRPr="006F7840" w:rsidRDefault="006F7840" w:rsidP="006F7840">
            <w:pPr>
              <w:suppressAutoHyphens w:val="0"/>
              <w:jc w:val="center"/>
              <w:rPr>
                <w:sz w:val="28"/>
                <w:szCs w:val="28"/>
                <w:lang w:val="uk-UA" w:eastAsia="ru-RU"/>
              </w:rPr>
            </w:pPr>
          </w:p>
          <w:p w14:paraId="4611B381" w14:textId="77777777" w:rsidR="006F7840" w:rsidRPr="006F7840" w:rsidRDefault="006F7840" w:rsidP="006F7840">
            <w:pPr>
              <w:suppressAutoHyphens w:val="0"/>
              <w:jc w:val="center"/>
              <w:rPr>
                <w:sz w:val="28"/>
                <w:szCs w:val="28"/>
                <w:lang w:val="uk-UA" w:eastAsia="ru-RU"/>
              </w:rPr>
            </w:pPr>
          </w:p>
          <w:p w14:paraId="30203A6D" w14:textId="77777777" w:rsidR="006F7840" w:rsidRPr="006F7840" w:rsidRDefault="006F7840" w:rsidP="006F7840">
            <w:pPr>
              <w:suppressAutoHyphens w:val="0"/>
              <w:jc w:val="center"/>
              <w:rPr>
                <w:sz w:val="28"/>
                <w:szCs w:val="28"/>
                <w:lang w:val="uk-UA" w:eastAsia="ru-RU"/>
              </w:rPr>
            </w:pPr>
          </w:p>
          <w:p w14:paraId="5F6E23EA" w14:textId="77777777" w:rsidR="006F7840" w:rsidRPr="006F7840" w:rsidRDefault="006F7840" w:rsidP="006F7840">
            <w:pPr>
              <w:suppressAutoHyphens w:val="0"/>
              <w:jc w:val="center"/>
              <w:rPr>
                <w:sz w:val="28"/>
                <w:szCs w:val="28"/>
                <w:lang w:val="uk-UA" w:eastAsia="ru-RU"/>
              </w:rPr>
            </w:pPr>
          </w:p>
          <w:p w14:paraId="1F64AA51" w14:textId="77777777" w:rsidR="006F7840" w:rsidRPr="006F7840" w:rsidRDefault="006F7840" w:rsidP="006F7840">
            <w:pPr>
              <w:suppressAutoHyphens w:val="0"/>
              <w:jc w:val="center"/>
              <w:rPr>
                <w:sz w:val="28"/>
                <w:szCs w:val="28"/>
                <w:lang w:val="uk-UA" w:eastAsia="ru-RU"/>
              </w:rPr>
            </w:pPr>
            <w:r w:rsidRPr="006F7840">
              <w:rPr>
                <w:sz w:val="28"/>
                <w:szCs w:val="28"/>
                <w:lang w:val="uk-UA" w:eastAsia="ru-RU"/>
              </w:rPr>
              <w:t>групове заняття,</w:t>
            </w:r>
          </w:p>
          <w:p w14:paraId="73E6A4E3" w14:textId="77777777" w:rsidR="006F7840" w:rsidRPr="006F7840" w:rsidRDefault="006F7840" w:rsidP="006F7840">
            <w:pPr>
              <w:suppressAutoHyphens w:val="0"/>
              <w:jc w:val="center"/>
              <w:rPr>
                <w:sz w:val="28"/>
                <w:szCs w:val="28"/>
                <w:lang w:val="uk-UA" w:eastAsia="ru-RU"/>
              </w:rPr>
            </w:pPr>
            <w:r w:rsidRPr="006F7840">
              <w:rPr>
                <w:sz w:val="28"/>
                <w:szCs w:val="28"/>
                <w:lang w:val="uk-UA" w:eastAsia="ru-RU"/>
              </w:rPr>
              <w:t>самостійне вивчення,</w:t>
            </w:r>
          </w:p>
          <w:p w14:paraId="725092E5" w14:textId="77777777" w:rsidR="006F7840" w:rsidRPr="006F7840" w:rsidRDefault="006F7840" w:rsidP="006F7840">
            <w:pPr>
              <w:suppressAutoHyphens w:val="0"/>
              <w:jc w:val="center"/>
              <w:rPr>
                <w:sz w:val="28"/>
                <w:szCs w:val="28"/>
                <w:lang w:val="uk-UA" w:eastAsia="ru-RU"/>
              </w:rPr>
            </w:pPr>
            <w:r w:rsidRPr="006F7840">
              <w:rPr>
                <w:sz w:val="28"/>
                <w:szCs w:val="28"/>
                <w:lang w:val="uk-UA" w:eastAsia="ru-RU"/>
              </w:rPr>
              <w:t>консультація,</w:t>
            </w:r>
          </w:p>
          <w:p w14:paraId="182053E7"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інструктаж</w:t>
            </w:r>
          </w:p>
        </w:tc>
      </w:tr>
      <w:tr w:rsidR="006F7840" w:rsidRPr="006F7840" w14:paraId="78C3723B" w14:textId="77777777" w:rsidTr="006F7840">
        <w:tc>
          <w:tcPr>
            <w:tcW w:w="608" w:type="dxa"/>
          </w:tcPr>
          <w:p w14:paraId="409262FB"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2.</w:t>
            </w:r>
          </w:p>
        </w:tc>
        <w:tc>
          <w:tcPr>
            <w:tcW w:w="4200" w:type="dxa"/>
          </w:tcPr>
          <w:p w14:paraId="4AEC0230" w14:textId="77777777" w:rsidR="006F7840" w:rsidRPr="006F7840" w:rsidRDefault="006F7840" w:rsidP="006F7840">
            <w:pPr>
              <w:suppressAutoHyphens w:val="0"/>
              <w:spacing w:after="120"/>
              <w:ind w:left="283"/>
              <w:rPr>
                <w:szCs w:val="28"/>
                <w:lang w:val="uk-UA" w:eastAsia="ru-RU"/>
              </w:rPr>
            </w:pPr>
            <w:r w:rsidRPr="006F7840">
              <w:rPr>
                <w:rFonts w:ascii="ArialMT" w:hAnsi="ArialMT" w:cs="ArialMT"/>
                <w:szCs w:val="28"/>
                <w:lang w:val="uk-UA" w:eastAsia="ru-RU"/>
              </w:rPr>
              <w:t>Правила поведінки працівників під час надзвичайних ситуацій природного характеру</w:t>
            </w:r>
          </w:p>
        </w:tc>
        <w:tc>
          <w:tcPr>
            <w:tcW w:w="5046" w:type="dxa"/>
            <w:gridSpan w:val="3"/>
            <w:vMerge/>
          </w:tcPr>
          <w:p w14:paraId="5B1CBE75"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384DB86C" w14:textId="77777777" w:rsidTr="006F7840">
        <w:tc>
          <w:tcPr>
            <w:tcW w:w="608" w:type="dxa"/>
          </w:tcPr>
          <w:p w14:paraId="7D023891" w14:textId="77777777" w:rsidR="006F7840" w:rsidRPr="006F7840" w:rsidRDefault="006F7840" w:rsidP="006F7840">
            <w:pPr>
              <w:suppressAutoHyphens w:val="0"/>
              <w:spacing w:after="120"/>
              <w:ind w:left="283"/>
              <w:jc w:val="center"/>
              <w:rPr>
                <w:szCs w:val="28"/>
                <w:lang w:val="uk-UA" w:eastAsia="ru-RU"/>
              </w:rPr>
            </w:pPr>
            <w:r w:rsidRPr="006F7840">
              <w:rPr>
                <w:rFonts w:ascii="ArialMT" w:hAnsi="ArialMT" w:cs="ArialMT"/>
                <w:szCs w:val="28"/>
                <w:lang w:val="uk-UA" w:eastAsia="ru-RU"/>
              </w:rPr>
              <w:t>3.</w:t>
            </w:r>
          </w:p>
        </w:tc>
        <w:tc>
          <w:tcPr>
            <w:tcW w:w="4200" w:type="dxa"/>
          </w:tcPr>
          <w:p w14:paraId="59410BAF" w14:textId="77777777" w:rsidR="006F7840" w:rsidRPr="006F7840" w:rsidRDefault="006F7840" w:rsidP="006F7840">
            <w:pPr>
              <w:suppressAutoHyphens w:val="0"/>
              <w:autoSpaceDE w:val="0"/>
              <w:autoSpaceDN w:val="0"/>
              <w:adjustRightInd w:val="0"/>
              <w:rPr>
                <w:rFonts w:ascii="ArialMT" w:hAnsi="ArialMT" w:cs="ArialMT"/>
                <w:sz w:val="28"/>
                <w:szCs w:val="28"/>
                <w:lang w:val="uk-UA" w:eastAsia="ru-RU"/>
              </w:rPr>
            </w:pPr>
            <w:r w:rsidRPr="006F7840">
              <w:rPr>
                <w:rFonts w:ascii="ArialMT" w:hAnsi="ArialMT" w:cs="ArialMT"/>
                <w:sz w:val="28"/>
                <w:szCs w:val="28"/>
                <w:lang w:val="uk-UA" w:eastAsia="ru-RU"/>
              </w:rPr>
              <w:t>Безпека працівників під час радіаційних аварій і радіаційного забруднення</w:t>
            </w:r>
          </w:p>
          <w:p w14:paraId="2F6A1FE7" w14:textId="77777777" w:rsidR="006F7840" w:rsidRPr="006F7840" w:rsidRDefault="006F7840" w:rsidP="006F7840">
            <w:pPr>
              <w:suppressAutoHyphens w:val="0"/>
              <w:spacing w:after="120"/>
              <w:ind w:left="283"/>
              <w:rPr>
                <w:szCs w:val="28"/>
                <w:lang w:val="uk-UA" w:eastAsia="ru-RU"/>
              </w:rPr>
            </w:pPr>
            <w:r w:rsidRPr="006F7840">
              <w:rPr>
                <w:rFonts w:ascii="ArialMT" w:hAnsi="ArialMT" w:cs="ArialMT"/>
                <w:szCs w:val="28"/>
                <w:lang w:val="uk-UA" w:eastAsia="ru-RU"/>
              </w:rPr>
              <w:t>місцевості. Режими радіаційного захисту</w:t>
            </w:r>
          </w:p>
        </w:tc>
        <w:tc>
          <w:tcPr>
            <w:tcW w:w="5046" w:type="dxa"/>
            <w:gridSpan w:val="3"/>
            <w:vMerge/>
          </w:tcPr>
          <w:p w14:paraId="1556A6E7"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6F57FC55" w14:textId="77777777" w:rsidTr="006F7840">
        <w:tc>
          <w:tcPr>
            <w:tcW w:w="608" w:type="dxa"/>
          </w:tcPr>
          <w:p w14:paraId="18A8CC2C" w14:textId="77777777" w:rsidR="006F7840" w:rsidRPr="006F7840" w:rsidRDefault="006F7840" w:rsidP="006F7840">
            <w:pPr>
              <w:suppressAutoHyphens w:val="0"/>
              <w:spacing w:after="120"/>
              <w:ind w:left="283"/>
              <w:jc w:val="center"/>
              <w:rPr>
                <w:szCs w:val="28"/>
                <w:lang w:val="uk-UA" w:eastAsia="ru-RU"/>
              </w:rPr>
            </w:pPr>
            <w:r w:rsidRPr="006F7840">
              <w:rPr>
                <w:rFonts w:ascii="ArialMT" w:hAnsi="ArialMT" w:cs="ArialMT"/>
                <w:szCs w:val="28"/>
                <w:lang w:val="uk-UA" w:eastAsia="ru-RU"/>
              </w:rPr>
              <w:t>4.</w:t>
            </w:r>
          </w:p>
        </w:tc>
        <w:tc>
          <w:tcPr>
            <w:tcW w:w="4200" w:type="dxa"/>
          </w:tcPr>
          <w:p w14:paraId="1EAD6BA9" w14:textId="77777777" w:rsidR="006F7840" w:rsidRPr="006F7840" w:rsidRDefault="006F7840" w:rsidP="006F7840">
            <w:pPr>
              <w:suppressAutoHyphens w:val="0"/>
              <w:autoSpaceDE w:val="0"/>
              <w:autoSpaceDN w:val="0"/>
              <w:adjustRightInd w:val="0"/>
              <w:rPr>
                <w:sz w:val="28"/>
                <w:szCs w:val="28"/>
                <w:lang w:val="uk-UA" w:eastAsia="ru-RU"/>
              </w:rPr>
            </w:pPr>
            <w:r w:rsidRPr="006F7840">
              <w:rPr>
                <w:sz w:val="28"/>
                <w:szCs w:val="28"/>
                <w:lang w:val="uk-UA" w:eastAsia="ru-RU"/>
              </w:rPr>
              <w:t>Правила поведінки працівників при аваріях з викидом небезпечних хімічних</w:t>
            </w:r>
          </w:p>
          <w:p w14:paraId="7E07E44B" w14:textId="77777777" w:rsidR="006F7840" w:rsidRPr="006F7840" w:rsidRDefault="006F7840" w:rsidP="006F7840">
            <w:pPr>
              <w:suppressAutoHyphens w:val="0"/>
              <w:autoSpaceDE w:val="0"/>
              <w:autoSpaceDN w:val="0"/>
              <w:adjustRightInd w:val="0"/>
              <w:rPr>
                <w:rFonts w:ascii="ArialMT" w:hAnsi="ArialMT" w:cs="ArialMT"/>
                <w:sz w:val="28"/>
                <w:szCs w:val="28"/>
                <w:lang w:val="uk-UA" w:eastAsia="ru-RU"/>
              </w:rPr>
            </w:pPr>
            <w:r w:rsidRPr="006F7840">
              <w:rPr>
                <w:sz w:val="28"/>
                <w:szCs w:val="28"/>
                <w:lang w:val="uk-UA" w:eastAsia="ru-RU"/>
              </w:rPr>
              <w:t>речовин</w:t>
            </w:r>
          </w:p>
        </w:tc>
        <w:tc>
          <w:tcPr>
            <w:tcW w:w="5046" w:type="dxa"/>
            <w:gridSpan w:val="3"/>
            <w:vMerge/>
          </w:tcPr>
          <w:p w14:paraId="0FCE1067"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6722ED38" w14:textId="77777777" w:rsidTr="006F7840">
        <w:tc>
          <w:tcPr>
            <w:tcW w:w="608" w:type="dxa"/>
          </w:tcPr>
          <w:p w14:paraId="1D783C92" w14:textId="77777777" w:rsidR="006F7840" w:rsidRPr="006F7840" w:rsidRDefault="006F7840" w:rsidP="006F7840">
            <w:pPr>
              <w:suppressAutoHyphens w:val="0"/>
              <w:spacing w:after="120"/>
              <w:ind w:left="283"/>
              <w:jc w:val="center"/>
              <w:rPr>
                <w:szCs w:val="28"/>
                <w:lang w:val="uk-UA" w:eastAsia="ru-RU"/>
              </w:rPr>
            </w:pPr>
            <w:r w:rsidRPr="006F7840">
              <w:rPr>
                <w:rFonts w:ascii="ArialMT" w:hAnsi="ArialMT" w:cs="ArialMT"/>
                <w:szCs w:val="28"/>
                <w:lang w:val="uk-UA" w:eastAsia="ru-RU"/>
              </w:rPr>
              <w:t>5.</w:t>
            </w:r>
          </w:p>
        </w:tc>
        <w:tc>
          <w:tcPr>
            <w:tcW w:w="4200" w:type="dxa"/>
          </w:tcPr>
          <w:p w14:paraId="28B871E6" w14:textId="77777777" w:rsidR="006F7840" w:rsidRPr="006F7840" w:rsidRDefault="006F7840" w:rsidP="006F7840">
            <w:pPr>
              <w:suppressAutoHyphens w:val="0"/>
              <w:autoSpaceDE w:val="0"/>
              <w:autoSpaceDN w:val="0"/>
              <w:adjustRightInd w:val="0"/>
              <w:rPr>
                <w:rFonts w:ascii="ArialMT" w:hAnsi="ArialMT" w:cs="ArialMT"/>
                <w:sz w:val="28"/>
                <w:szCs w:val="28"/>
                <w:lang w:val="uk-UA" w:eastAsia="ru-RU"/>
              </w:rPr>
            </w:pPr>
            <w:proofErr w:type="spellStart"/>
            <w:r w:rsidRPr="006F7840">
              <w:rPr>
                <w:rFonts w:ascii="ArialMT" w:hAnsi="ArialMT" w:cs="ArialMT"/>
                <w:sz w:val="28"/>
                <w:szCs w:val="28"/>
                <w:lang w:val="uk-UA" w:eastAsia="ru-RU"/>
              </w:rPr>
              <w:t>Вибухо</w:t>
            </w:r>
            <w:proofErr w:type="spellEnd"/>
            <w:r w:rsidRPr="006F7840">
              <w:rPr>
                <w:rFonts w:ascii="ArialMT" w:hAnsi="ArialMT" w:cs="ArialMT"/>
                <w:sz w:val="28"/>
                <w:szCs w:val="28"/>
                <w:lang w:val="uk-UA" w:eastAsia="ru-RU"/>
              </w:rPr>
              <w:t xml:space="preserve"> та пожежонебезпека на</w:t>
            </w:r>
          </w:p>
          <w:p w14:paraId="46F65B9F" w14:textId="77777777" w:rsidR="006F7840" w:rsidRPr="006F7840" w:rsidRDefault="006F7840" w:rsidP="006F7840">
            <w:pPr>
              <w:suppressAutoHyphens w:val="0"/>
              <w:autoSpaceDE w:val="0"/>
              <w:autoSpaceDN w:val="0"/>
              <w:adjustRightInd w:val="0"/>
              <w:rPr>
                <w:rFonts w:ascii="ArialMT" w:hAnsi="ArialMT" w:cs="ArialMT"/>
                <w:sz w:val="28"/>
                <w:szCs w:val="28"/>
                <w:lang w:val="uk-UA" w:eastAsia="ru-RU"/>
              </w:rPr>
            </w:pPr>
            <w:r w:rsidRPr="006F7840">
              <w:rPr>
                <w:rFonts w:ascii="ArialMT" w:hAnsi="ArialMT" w:cs="ArialMT"/>
                <w:sz w:val="28"/>
                <w:szCs w:val="28"/>
                <w:lang w:val="uk-UA" w:eastAsia="ru-RU"/>
              </w:rPr>
              <w:t>виробництві. Рекомендації щодо дій під час виникнення пожежі</w:t>
            </w:r>
          </w:p>
        </w:tc>
        <w:tc>
          <w:tcPr>
            <w:tcW w:w="5046" w:type="dxa"/>
            <w:gridSpan w:val="3"/>
            <w:vMerge/>
          </w:tcPr>
          <w:p w14:paraId="7425BF25"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030D8A66" w14:textId="77777777" w:rsidTr="006F7840">
        <w:tc>
          <w:tcPr>
            <w:tcW w:w="608" w:type="dxa"/>
          </w:tcPr>
          <w:p w14:paraId="41F36412" w14:textId="77777777" w:rsidR="006F7840" w:rsidRPr="006F7840" w:rsidRDefault="006F7840" w:rsidP="006F7840">
            <w:pPr>
              <w:suppressAutoHyphens w:val="0"/>
              <w:spacing w:after="120"/>
              <w:ind w:left="283"/>
              <w:jc w:val="center"/>
              <w:rPr>
                <w:szCs w:val="28"/>
                <w:lang w:val="uk-UA" w:eastAsia="ru-RU"/>
              </w:rPr>
            </w:pPr>
            <w:r w:rsidRPr="006F7840">
              <w:rPr>
                <w:rFonts w:ascii="ArialMT" w:hAnsi="ArialMT" w:cs="ArialMT"/>
                <w:szCs w:val="28"/>
                <w:lang w:val="uk-UA" w:eastAsia="ru-RU"/>
              </w:rPr>
              <w:t>6.</w:t>
            </w:r>
          </w:p>
        </w:tc>
        <w:tc>
          <w:tcPr>
            <w:tcW w:w="4200" w:type="dxa"/>
          </w:tcPr>
          <w:p w14:paraId="3152E181" w14:textId="77777777" w:rsidR="006F7840" w:rsidRPr="006F7840" w:rsidRDefault="006F7840" w:rsidP="006F7840">
            <w:pPr>
              <w:suppressAutoHyphens w:val="0"/>
              <w:autoSpaceDE w:val="0"/>
              <w:autoSpaceDN w:val="0"/>
              <w:adjustRightInd w:val="0"/>
              <w:rPr>
                <w:rFonts w:ascii="ArialMT" w:hAnsi="ArialMT" w:cs="ArialMT"/>
                <w:sz w:val="28"/>
                <w:szCs w:val="28"/>
                <w:lang w:val="uk-UA" w:eastAsia="ru-RU"/>
              </w:rPr>
            </w:pPr>
            <w:r w:rsidRPr="006F7840">
              <w:rPr>
                <w:rFonts w:ascii="ArialMT" w:hAnsi="ArialMT" w:cs="ArialMT"/>
                <w:sz w:val="28"/>
                <w:szCs w:val="28"/>
                <w:lang w:val="uk-UA" w:eastAsia="ru-RU"/>
              </w:rPr>
              <w:t>Правила поведінки і дії в умовах масового скупчення людей та в осередках інфекційних захворювань</w:t>
            </w:r>
          </w:p>
        </w:tc>
        <w:tc>
          <w:tcPr>
            <w:tcW w:w="5046" w:type="dxa"/>
            <w:gridSpan w:val="3"/>
            <w:vMerge/>
          </w:tcPr>
          <w:p w14:paraId="53A1D8F8"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56D6A2A4" w14:textId="77777777" w:rsidTr="006F7840">
        <w:tc>
          <w:tcPr>
            <w:tcW w:w="4808" w:type="dxa"/>
            <w:gridSpan w:val="2"/>
          </w:tcPr>
          <w:p w14:paraId="39831889" w14:textId="77777777" w:rsidR="006F7840" w:rsidRPr="006F7840" w:rsidRDefault="006F7840" w:rsidP="006F7840">
            <w:pPr>
              <w:suppressAutoHyphens w:val="0"/>
              <w:spacing w:after="120"/>
              <w:ind w:left="283"/>
              <w:rPr>
                <w:sz w:val="28"/>
                <w:szCs w:val="28"/>
                <w:lang w:val="uk-UA" w:eastAsia="ru-RU"/>
              </w:rPr>
            </w:pPr>
            <w:r w:rsidRPr="006F7840">
              <w:rPr>
                <w:sz w:val="28"/>
                <w:szCs w:val="28"/>
                <w:lang w:val="uk-UA" w:eastAsia="ru-RU"/>
              </w:rPr>
              <w:t>Розділ ІІ. Надання першої допомоги потерпілим:</w:t>
            </w:r>
          </w:p>
        </w:tc>
        <w:tc>
          <w:tcPr>
            <w:tcW w:w="1400" w:type="dxa"/>
            <w:vAlign w:val="center"/>
          </w:tcPr>
          <w:p w14:paraId="7551236C"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w:t>
            </w:r>
          </w:p>
        </w:tc>
        <w:tc>
          <w:tcPr>
            <w:tcW w:w="1900" w:type="dxa"/>
            <w:vAlign w:val="center"/>
          </w:tcPr>
          <w:p w14:paraId="44C8ED68"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w:t>
            </w:r>
          </w:p>
        </w:tc>
        <w:tc>
          <w:tcPr>
            <w:tcW w:w="1746" w:type="dxa"/>
            <w:vAlign w:val="center"/>
          </w:tcPr>
          <w:p w14:paraId="6B487C54"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w:t>
            </w:r>
          </w:p>
        </w:tc>
      </w:tr>
      <w:tr w:rsidR="006F7840" w:rsidRPr="006F7840" w14:paraId="2F9C5E7A" w14:textId="77777777" w:rsidTr="006F7840">
        <w:tc>
          <w:tcPr>
            <w:tcW w:w="608" w:type="dxa"/>
          </w:tcPr>
          <w:p w14:paraId="032A5ECC"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7</w:t>
            </w:r>
          </w:p>
        </w:tc>
        <w:tc>
          <w:tcPr>
            <w:tcW w:w="4200" w:type="dxa"/>
          </w:tcPr>
          <w:p w14:paraId="0B837D32" w14:textId="77777777" w:rsidR="006F7840" w:rsidRPr="006F7840" w:rsidRDefault="006F7840" w:rsidP="006F7840">
            <w:pPr>
              <w:suppressAutoHyphens w:val="0"/>
              <w:spacing w:after="120"/>
              <w:ind w:left="283"/>
              <w:rPr>
                <w:sz w:val="28"/>
                <w:szCs w:val="28"/>
                <w:lang w:val="uk-UA" w:eastAsia="ru-RU"/>
              </w:rPr>
            </w:pPr>
            <w:r w:rsidRPr="006F7840">
              <w:rPr>
                <w:rFonts w:ascii="ArialMT" w:hAnsi="ArialMT" w:cs="ArialMT"/>
                <w:sz w:val="28"/>
                <w:szCs w:val="28"/>
                <w:lang w:val="uk-UA" w:eastAsia="ru-RU"/>
              </w:rPr>
              <w:t>Порядок і правила надання першої допомоги при різних типах ушкоджень</w:t>
            </w:r>
          </w:p>
        </w:tc>
        <w:tc>
          <w:tcPr>
            <w:tcW w:w="5046" w:type="dxa"/>
            <w:gridSpan w:val="3"/>
            <w:vMerge w:val="restart"/>
          </w:tcPr>
          <w:p w14:paraId="4E66ACC6" w14:textId="77777777" w:rsidR="006F7840" w:rsidRPr="006F7840" w:rsidRDefault="006F7840" w:rsidP="006F7840">
            <w:pPr>
              <w:suppressAutoHyphens w:val="0"/>
              <w:autoSpaceDE w:val="0"/>
              <w:autoSpaceDN w:val="0"/>
              <w:adjustRightInd w:val="0"/>
              <w:jc w:val="center"/>
              <w:rPr>
                <w:rFonts w:ascii="ArialMT" w:hAnsi="ArialMT" w:cs="ArialMT"/>
                <w:sz w:val="28"/>
                <w:szCs w:val="28"/>
                <w:lang w:val="uk-UA" w:eastAsia="ru-RU"/>
              </w:rPr>
            </w:pPr>
            <w:r w:rsidRPr="006F7840">
              <w:rPr>
                <w:rFonts w:ascii="ArialMT" w:hAnsi="ArialMT" w:cs="ArialMT"/>
                <w:sz w:val="28"/>
                <w:szCs w:val="28"/>
                <w:lang w:val="uk-UA" w:eastAsia="ru-RU"/>
              </w:rPr>
              <w:t>групове заняття,</w:t>
            </w:r>
          </w:p>
          <w:p w14:paraId="53FF0EF2" w14:textId="77777777" w:rsidR="006F7840" w:rsidRPr="006F7840" w:rsidRDefault="006F7840" w:rsidP="006F7840">
            <w:pPr>
              <w:suppressAutoHyphens w:val="0"/>
              <w:autoSpaceDE w:val="0"/>
              <w:autoSpaceDN w:val="0"/>
              <w:adjustRightInd w:val="0"/>
              <w:jc w:val="center"/>
              <w:rPr>
                <w:rFonts w:ascii="ArialMT" w:hAnsi="ArialMT" w:cs="ArialMT"/>
                <w:sz w:val="28"/>
                <w:szCs w:val="28"/>
                <w:lang w:val="uk-UA" w:eastAsia="ru-RU"/>
              </w:rPr>
            </w:pPr>
            <w:r w:rsidRPr="006F7840">
              <w:rPr>
                <w:rFonts w:ascii="ArialMT" w:hAnsi="ArialMT" w:cs="ArialMT"/>
                <w:sz w:val="28"/>
                <w:szCs w:val="28"/>
                <w:lang w:val="uk-UA" w:eastAsia="ru-RU"/>
              </w:rPr>
              <w:t>самостійне вивчення,</w:t>
            </w:r>
          </w:p>
          <w:p w14:paraId="7AED4176" w14:textId="77777777" w:rsidR="006F7840" w:rsidRPr="006F7840" w:rsidRDefault="006F7840" w:rsidP="006F7840">
            <w:pPr>
              <w:suppressAutoHyphens w:val="0"/>
              <w:autoSpaceDE w:val="0"/>
              <w:autoSpaceDN w:val="0"/>
              <w:adjustRightInd w:val="0"/>
              <w:jc w:val="center"/>
              <w:rPr>
                <w:rFonts w:ascii="ArialMT" w:hAnsi="ArialMT" w:cs="ArialMT"/>
                <w:sz w:val="28"/>
                <w:szCs w:val="28"/>
                <w:lang w:val="uk-UA" w:eastAsia="ru-RU"/>
              </w:rPr>
            </w:pPr>
            <w:r w:rsidRPr="006F7840">
              <w:rPr>
                <w:rFonts w:ascii="ArialMT" w:hAnsi="ArialMT" w:cs="ArialMT"/>
                <w:sz w:val="28"/>
                <w:szCs w:val="28"/>
                <w:lang w:val="uk-UA" w:eastAsia="ru-RU"/>
              </w:rPr>
              <w:t>консультація,</w:t>
            </w:r>
          </w:p>
          <w:p w14:paraId="7AF54D1D" w14:textId="77777777" w:rsidR="006F7840" w:rsidRPr="006F7840" w:rsidRDefault="006F7840" w:rsidP="006F7840">
            <w:pPr>
              <w:suppressAutoHyphens w:val="0"/>
              <w:spacing w:after="120"/>
              <w:ind w:left="283"/>
              <w:jc w:val="center"/>
              <w:rPr>
                <w:szCs w:val="28"/>
                <w:lang w:val="uk-UA" w:eastAsia="ru-RU"/>
              </w:rPr>
            </w:pPr>
            <w:r w:rsidRPr="006F7840">
              <w:rPr>
                <w:rFonts w:ascii="ArialMT" w:hAnsi="ArialMT" w:cs="ArialMT"/>
                <w:szCs w:val="28"/>
                <w:lang w:val="uk-UA" w:eastAsia="ru-RU"/>
              </w:rPr>
              <w:t>інструктаж</w:t>
            </w:r>
          </w:p>
        </w:tc>
      </w:tr>
      <w:tr w:rsidR="006F7840" w:rsidRPr="006F7840" w14:paraId="1C1169EF" w14:textId="77777777" w:rsidTr="006F7840">
        <w:tc>
          <w:tcPr>
            <w:tcW w:w="608" w:type="dxa"/>
          </w:tcPr>
          <w:p w14:paraId="1CE13B6D"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8</w:t>
            </w:r>
          </w:p>
        </w:tc>
        <w:tc>
          <w:tcPr>
            <w:tcW w:w="4200" w:type="dxa"/>
          </w:tcPr>
          <w:p w14:paraId="07B1748E" w14:textId="77777777" w:rsidR="006F7840" w:rsidRPr="006F7840" w:rsidRDefault="006F7840" w:rsidP="006F7840">
            <w:pPr>
              <w:suppressAutoHyphens w:val="0"/>
              <w:spacing w:after="120"/>
              <w:ind w:left="283"/>
              <w:rPr>
                <w:sz w:val="28"/>
                <w:szCs w:val="28"/>
                <w:lang w:val="uk-UA" w:eastAsia="ru-RU"/>
              </w:rPr>
            </w:pPr>
            <w:r w:rsidRPr="006F7840">
              <w:rPr>
                <w:rFonts w:ascii="ArialMT" w:hAnsi="ArialMT" w:cs="ArialMT"/>
                <w:sz w:val="28"/>
                <w:szCs w:val="28"/>
                <w:lang w:val="uk-UA" w:eastAsia="ru-RU"/>
              </w:rPr>
              <w:t xml:space="preserve">Порядок і правила надання першої допомоги при ураженні небезпечними речовинами, при </w:t>
            </w:r>
            <w:proofErr w:type="spellStart"/>
            <w:r w:rsidRPr="006F7840">
              <w:rPr>
                <w:rFonts w:ascii="ArialMT" w:hAnsi="ArialMT" w:cs="ArialMT"/>
                <w:sz w:val="28"/>
                <w:szCs w:val="28"/>
                <w:lang w:val="uk-UA" w:eastAsia="ru-RU"/>
              </w:rPr>
              <w:t>опіках</w:t>
            </w:r>
            <w:proofErr w:type="spellEnd"/>
          </w:p>
        </w:tc>
        <w:tc>
          <w:tcPr>
            <w:tcW w:w="5046" w:type="dxa"/>
            <w:gridSpan w:val="3"/>
            <w:vMerge/>
          </w:tcPr>
          <w:p w14:paraId="3DD128A7"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0C2F0487" w14:textId="77777777" w:rsidTr="006F7840">
        <w:tc>
          <w:tcPr>
            <w:tcW w:w="4808" w:type="dxa"/>
            <w:gridSpan w:val="2"/>
          </w:tcPr>
          <w:p w14:paraId="6319B270" w14:textId="77777777" w:rsidR="006F7840" w:rsidRPr="006F7840" w:rsidRDefault="006F7840" w:rsidP="006F7840">
            <w:pPr>
              <w:suppressAutoHyphens w:val="0"/>
              <w:spacing w:after="120"/>
              <w:ind w:left="283"/>
              <w:rPr>
                <w:sz w:val="28"/>
                <w:szCs w:val="28"/>
                <w:lang w:val="uk-UA" w:eastAsia="ru-RU"/>
              </w:rPr>
            </w:pPr>
            <w:r w:rsidRPr="006F7840">
              <w:rPr>
                <w:sz w:val="28"/>
                <w:szCs w:val="28"/>
                <w:lang w:val="uk-UA" w:eastAsia="ru-RU"/>
              </w:rPr>
              <w:lastRenderedPageBreak/>
              <w:t>Розділ ІІІ. Організація заходів цивільного захисту на підприємстві, в установі, організації які входять до складу об’єднаної територіальної громади</w:t>
            </w:r>
          </w:p>
        </w:tc>
        <w:tc>
          <w:tcPr>
            <w:tcW w:w="1400" w:type="dxa"/>
            <w:vAlign w:val="center"/>
          </w:tcPr>
          <w:p w14:paraId="6BDF70DD"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w:t>
            </w:r>
          </w:p>
        </w:tc>
        <w:tc>
          <w:tcPr>
            <w:tcW w:w="1900" w:type="dxa"/>
            <w:vAlign w:val="center"/>
          </w:tcPr>
          <w:p w14:paraId="75F9C9FD"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2</w:t>
            </w:r>
          </w:p>
        </w:tc>
        <w:tc>
          <w:tcPr>
            <w:tcW w:w="1746" w:type="dxa"/>
            <w:vAlign w:val="center"/>
          </w:tcPr>
          <w:p w14:paraId="0AC6EAEC"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w:t>
            </w:r>
          </w:p>
        </w:tc>
      </w:tr>
      <w:tr w:rsidR="006F7840" w:rsidRPr="006F7840" w14:paraId="731F7192" w14:textId="77777777" w:rsidTr="006F7840">
        <w:tc>
          <w:tcPr>
            <w:tcW w:w="608" w:type="dxa"/>
          </w:tcPr>
          <w:p w14:paraId="02CD69A4"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9</w:t>
            </w:r>
          </w:p>
        </w:tc>
        <w:tc>
          <w:tcPr>
            <w:tcW w:w="4200" w:type="dxa"/>
          </w:tcPr>
          <w:p w14:paraId="1D5A6DB4" w14:textId="77777777" w:rsidR="006F7840" w:rsidRPr="006F7840" w:rsidRDefault="006F7840" w:rsidP="006F7840">
            <w:pPr>
              <w:suppressAutoHyphens w:val="0"/>
              <w:jc w:val="both"/>
              <w:rPr>
                <w:sz w:val="28"/>
                <w:szCs w:val="28"/>
                <w:lang w:val="uk-UA" w:eastAsia="ru-RU"/>
              </w:rPr>
            </w:pPr>
            <w:r w:rsidRPr="006F7840">
              <w:rPr>
                <w:sz w:val="28"/>
                <w:szCs w:val="28"/>
                <w:lang w:val="uk-UA" w:eastAsia="ru-RU"/>
              </w:rPr>
              <w:t xml:space="preserve">Забезпечення виконання на </w:t>
            </w:r>
            <w:proofErr w:type="spellStart"/>
            <w:r w:rsidRPr="006F7840">
              <w:rPr>
                <w:sz w:val="28"/>
                <w:szCs w:val="28"/>
                <w:lang w:val="uk-UA" w:eastAsia="ru-RU"/>
              </w:rPr>
              <w:t>підприємстві,в</w:t>
            </w:r>
            <w:proofErr w:type="spellEnd"/>
            <w:r w:rsidRPr="006F7840">
              <w:rPr>
                <w:sz w:val="28"/>
                <w:szCs w:val="28"/>
                <w:lang w:val="uk-UA" w:eastAsia="ru-RU"/>
              </w:rPr>
              <w:t xml:space="preserve"> установі та організації, які входять до складу</w:t>
            </w:r>
            <w:r w:rsidRPr="006F7840">
              <w:rPr>
                <w:szCs w:val="28"/>
                <w:lang w:val="uk-UA" w:eastAsia="ru-RU"/>
              </w:rPr>
              <w:t xml:space="preserve"> </w:t>
            </w:r>
            <w:r w:rsidRPr="006F7840">
              <w:rPr>
                <w:sz w:val="28"/>
                <w:szCs w:val="28"/>
                <w:lang w:val="uk-UA" w:eastAsia="ru-RU"/>
              </w:rPr>
              <w:t>об’єднаної територіальної громади завдань з цивільного захисту</w:t>
            </w:r>
          </w:p>
        </w:tc>
        <w:tc>
          <w:tcPr>
            <w:tcW w:w="5046" w:type="dxa"/>
            <w:gridSpan w:val="3"/>
            <w:vMerge w:val="restart"/>
          </w:tcPr>
          <w:p w14:paraId="312F63EB" w14:textId="77777777" w:rsidR="006F7840" w:rsidRPr="006F7840" w:rsidRDefault="006F7840" w:rsidP="006F7840">
            <w:pPr>
              <w:suppressAutoHyphens w:val="0"/>
              <w:autoSpaceDE w:val="0"/>
              <w:autoSpaceDN w:val="0"/>
              <w:adjustRightInd w:val="0"/>
              <w:jc w:val="center"/>
              <w:rPr>
                <w:sz w:val="28"/>
                <w:szCs w:val="28"/>
                <w:lang w:val="uk-UA" w:eastAsia="ru-RU"/>
              </w:rPr>
            </w:pPr>
          </w:p>
          <w:p w14:paraId="0218EA78" w14:textId="77777777" w:rsidR="006F7840" w:rsidRPr="006F7840" w:rsidRDefault="006F7840" w:rsidP="006F7840">
            <w:pPr>
              <w:suppressAutoHyphens w:val="0"/>
              <w:autoSpaceDE w:val="0"/>
              <w:autoSpaceDN w:val="0"/>
              <w:adjustRightInd w:val="0"/>
              <w:jc w:val="center"/>
              <w:rPr>
                <w:sz w:val="28"/>
                <w:szCs w:val="28"/>
                <w:lang w:val="uk-UA" w:eastAsia="ru-RU"/>
              </w:rPr>
            </w:pPr>
          </w:p>
          <w:p w14:paraId="10E7A4A2" w14:textId="77777777" w:rsidR="006F7840" w:rsidRPr="006F7840" w:rsidRDefault="006F7840" w:rsidP="006F7840">
            <w:pPr>
              <w:suppressAutoHyphens w:val="0"/>
              <w:autoSpaceDE w:val="0"/>
              <w:autoSpaceDN w:val="0"/>
              <w:adjustRightInd w:val="0"/>
              <w:jc w:val="center"/>
              <w:rPr>
                <w:sz w:val="28"/>
                <w:szCs w:val="28"/>
                <w:lang w:val="uk-UA" w:eastAsia="ru-RU"/>
              </w:rPr>
            </w:pPr>
            <w:r w:rsidRPr="006F7840">
              <w:rPr>
                <w:sz w:val="28"/>
                <w:szCs w:val="28"/>
                <w:lang w:val="uk-UA" w:eastAsia="ru-RU"/>
              </w:rPr>
              <w:t>групове заняття,</w:t>
            </w:r>
          </w:p>
          <w:p w14:paraId="21A3A6AF" w14:textId="77777777" w:rsidR="006F7840" w:rsidRPr="006F7840" w:rsidRDefault="006F7840" w:rsidP="006F7840">
            <w:pPr>
              <w:suppressAutoHyphens w:val="0"/>
              <w:autoSpaceDE w:val="0"/>
              <w:autoSpaceDN w:val="0"/>
              <w:adjustRightInd w:val="0"/>
              <w:jc w:val="center"/>
              <w:rPr>
                <w:sz w:val="28"/>
                <w:szCs w:val="28"/>
                <w:lang w:val="uk-UA" w:eastAsia="ru-RU"/>
              </w:rPr>
            </w:pPr>
            <w:r w:rsidRPr="006F7840">
              <w:rPr>
                <w:sz w:val="28"/>
                <w:szCs w:val="28"/>
                <w:lang w:val="uk-UA" w:eastAsia="ru-RU"/>
              </w:rPr>
              <w:t>самостійне вивчення,</w:t>
            </w:r>
          </w:p>
          <w:p w14:paraId="1E3E4B29" w14:textId="77777777" w:rsidR="006F7840" w:rsidRPr="006F7840" w:rsidRDefault="006F7840" w:rsidP="006F7840">
            <w:pPr>
              <w:suppressAutoHyphens w:val="0"/>
              <w:autoSpaceDE w:val="0"/>
              <w:autoSpaceDN w:val="0"/>
              <w:adjustRightInd w:val="0"/>
              <w:jc w:val="center"/>
              <w:rPr>
                <w:sz w:val="28"/>
                <w:szCs w:val="28"/>
                <w:lang w:val="uk-UA" w:eastAsia="ru-RU"/>
              </w:rPr>
            </w:pPr>
            <w:r w:rsidRPr="006F7840">
              <w:rPr>
                <w:sz w:val="28"/>
                <w:szCs w:val="28"/>
                <w:lang w:val="uk-UA" w:eastAsia="ru-RU"/>
              </w:rPr>
              <w:t>консультація,</w:t>
            </w:r>
          </w:p>
          <w:p w14:paraId="56D63797"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інструктаж</w:t>
            </w:r>
          </w:p>
        </w:tc>
      </w:tr>
      <w:tr w:rsidR="006F7840" w:rsidRPr="006F7840" w14:paraId="0656279E" w14:textId="77777777" w:rsidTr="006F7840">
        <w:tc>
          <w:tcPr>
            <w:tcW w:w="608" w:type="dxa"/>
          </w:tcPr>
          <w:p w14:paraId="1854E674"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10</w:t>
            </w:r>
          </w:p>
        </w:tc>
        <w:tc>
          <w:tcPr>
            <w:tcW w:w="4200" w:type="dxa"/>
          </w:tcPr>
          <w:p w14:paraId="0C199FB9"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Виконання заходів захисту та дії працівників згідно з планами реагування на надзвичайні ситуації</w:t>
            </w:r>
          </w:p>
        </w:tc>
        <w:tc>
          <w:tcPr>
            <w:tcW w:w="5046" w:type="dxa"/>
            <w:gridSpan w:val="3"/>
            <w:vMerge/>
          </w:tcPr>
          <w:p w14:paraId="4E113CCB" w14:textId="77777777" w:rsidR="006F7840" w:rsidRPr="006F7840" w:rsidRDefault="006F7840" w:rsidP="006F7840">
            <w:pPr>
              <w:suppressAutoHyphens w:val="0"/>
              <w:spacing w:after="120"/>
              <w:ind w:left="283"/>
              <w:jc w:val="center"/>
              <w:rPr>
                <w:szCs w:val="28"/>
                <w:lang w:val="uk-UA" w:eastAsia="ru-RU"/>
              </w:rPr>
            </w:pPr>
          </w:p>
        </w:tc>
      </w:tr>
      <w:tr w:rsidR="006F7840" w:rsidRPr="006F7840" w14:paraId="3D474D4E" w14:textId="77777777" w:rsidTr="006F7840">
        <w:tc>
          <w:tcPr>
            <w:tcW w:w="608" w:type="dxa"/>
            <w:vMerge w:val="restart"/>
          </w:tcPr>
          <w:p w14:paraId="323A9325"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11</w:t>
            </w:r>
          </w:p>
        </w:tc>
        <w:tc>
          <w:tcPr>
            <w:tcW w:w="4200" w:type="dxa"/>
            <w:vMerge w:val="restart"/>
          </w:tcPr>
          <w:p w14:paraId="0C2BB581" w14:textId="77777777" w:rsidR="006F7840" w:rsidRPr="006F7840" w:rsidRDefault="006F7840" w:rsidP="006F7840">
            <w:pPr>
              <w:suppressAutoHyphens w:val="0"/>
              <w:spacing w:after="120"/>
              <w:ind w:left="283"/>
              <w:rPr>
                <w:sz w:val="28"/>
                <w:szCs w:val="28"/>
                <w:lang w:val="uk-UA" w:eastAsia="ru-RU"/>
              </w:rPr>
            </w:pPr>
            <w:r w:rsidRPr="006F7840">
              <w:rPr>
                <w:sz w:val="28"/>
                <w:szCs w:val="28"/>
                <w:lang w:val="uk-UA" w:eastAsia="ru-RU"/>
              </w:rPr>
              <w:t>Перевірка знань</w:t>
            </w:r>
          </w:p>
        </w:tc>
        <w:tc>
          <w:tcPr>
            <w:tcW w:w="1400" w:type="dxa"/>
            <w:vAlign w:val="center"/>
          </w:tcPr>
          <w:p w14:paraId="03DEDF26"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1</w:t>
            </w:r>
          </w:p>
        </w:tc>
        <w:tc>
          <w:tcPr>
            <w:tcW w:w="1900" w:type="dxa"/>
            <w:vAlign w:val="center"/>
          </w:tcPr>
          <w:p w14:paraId="18235AA5"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c>
          <w:tcPr>
            <w:tcW w:w="1746" w:type="dxa"/>
            <w:vAlign w:val="center"/>
          </w:tcPr>
          <w:p w14:paraId="1F593B5E"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r>
      <w:tr w:rsidR="006F7840" w:rsidRPr="006F7840" w14:paraId="7F276D32" w14:textId="77777777" w:rsidTr="006F7840">
        <w:tc>
          <w:tcPr>
            <w:tcW w:w="608" w:type="dxa"/>
            <w:vMerge/>
          </w:tcPr>
          <w:p w14:paraId="736D801A" w14:textId="77777777" w:rsidR="006F7840" w:rsidRPr="006F7840" w:rsidRDefault="006F7840" w:rsidP="006F7840">
            <w:pPr>
              <w:suppressAutoHyphens w:val="0"/>
              <w:spacing w:after="120"/>
              <w:ind w:left="283"/>
              <w:jc w:val="center"/>
              <w:rPr>
                <w:szCs w:val="28"/>
                <w:lang w:val="uk-UA" w:eastAsia="ru-RU"/>
              </w:rPr>
            </w:pPr>
          </w:p>
        </w:tc>
        <w:tc>
          <w:tcPr>
            <w:tcW w:w="4200" w:type="dxa"/>
            <w:vMerge/>
          </w:tcPr>
          <w:p w14:paraId="4AD84C52" w14:textId="77777777" w:rsidR="006F7840" w:rsidRPr="006F7840" w:rsidRDefault="006F7840" w:rsidP="006F7840">
            <w:pPr>
              <w:suppressAutoHyphens w:val="0"/>
              <w:spacing w:after="120"/>
              <w:ind w:left="283"/>
              <w:rPr>
                <w:sz w:val="28"/>
                <w:szCs w:val="28"/>
                <w:lang w:val="uk-UA" w:eastAsia="ru-RU"/>
              </w:rPr>
            </w:pPr>
          </w:p>
        </w:tc>
        <w:tc>
          <w:tcPr>
            <w:tcW w:w="5046" w:type="dxa"/>
            <w:gridSpan w:val="3"/>
          </w:tcPr>
          <w:p w14:paraId="66F4CEC3" w14:textId="77777777" w:rsidR="006F7840" w:rsidRPr="006F7840" w:rsidRDefault="006F7840" w:rsidP="006F7840">
            <w:pPr>
              <w:suppressAutoHyphens w:val="0"/>
              <w:autoSpaceDE w:val="0"/>
              <w:autoSpaceDN w:val="0"/>
              <w:adjustRightInd w:val="0"/>
              <w:jc w:val="center"/>
              <w:rPr>
                <w:rFonts w:ascii="ArialMT" w:hAnsi="ArialMT" w:cs="ArialMT"/>
                <w:sz w:val="28"/>
                <w:szCs w:val="28"/>
                <w:lang w:val="uk-UA" w:eastAsia="ru-RU"/>
              </w:rPr>
            </w:pPr>
            <w:r w:rsidRPr="006F7840">
              <w:rPr>
                <w:rFonts w:ascii="ArialMT" w:hAnsi="ArialMT" w:cs="ArialMT"/>
                <w:sz w:val="28"/>
                <w:szCs w:val="28"/>
                <w:lang w:val="uk-UA" w:eastAsia="ru-RU"/>
              </w:rPr>
              <w:t>тестування,</w:t>
            </w:r>
          </w:p>
          <w:p w14:paraId="58ACFB09" w14:textId="77777777" w:rsidR="006F7840" w:rsidRPr="006F7840" w:rsidRDefault="006F7840" w:rsidP="006F7840">
            <w:pPr>
              <w:suppressAutoHyphens w:val="0"/>
              <w:spacing w:after="120"/>
              <w:ind w:left="283"/>
              <w:jc w:val="center"/>
              <w:rPr>
                <w:sz w:val="28"/>
                <w:szCs w:val="28"/>
                <w:lang w:val="uk-UA" w:eastAsia="ru-RU"/>
              </w:rPr>
            </w:pPr>
            <w:r w:rsidRPr="006F7840">
              <w:rPr>
                <w:rFonts w:ascii="ArialMT" w:hAnsi="ArialMT" w:cs="ArialMT"/>
                <w:sz w:val="28"/>
                <w:szCs w:val="28"/>
                <w:lang w:val="uk-UA" w:eastAsia="ru-RU"/>
              </w:rPr>
              <w:t>залік, опитування</w:t>
            </w:r>
          </w:p>
        </w:tc>
      </w:tr>
      <w:tr w:rsidR="006F7840" w:rsidRPr="006F7840" w14:paraId="2D9DA77D" w14:textId="77777777" w:rsidTr="006F7840">
        <w:tc>
          <w:tcPr>
            <w:tcW w:w="4808" w:type="dxa"/>
            <w:gridSpan w:val="2"/>
            <w:vMerge w:val="restart"/>
          </w:tcPr>
          <w:p w14:paraId="26950AB5" w14:textId="77777777" w:rsidR="006F7840" w:rsidRPr="006F7840" w:rsidRDefault="006F7840" w:rsidP="006F7840">
            <w:pPr>
              <w:suppressAutoHyphens w:val="0"/>
              <w:spacing w:after="120"/>
              <w:ind w:left="283"/>
              <w:rPr>
                <w:sz w:val="28"/>
                <w:szCs w:val="28"/>
                <w:lang w:val="uk-UA" w:eastAsia="ru-RU"/>
              </w:rPr>
            </w:pPr>
            <w:r w:rsidRPr="006F7840">
              <w:rPr>
                <w:sz w:val="28"/>
                <w:szCs w:val="28"/>
                <w:lang w:val="uk-UA" w:eastAsia="ru-RU"/>
              </w:rPr>
              <w:t xml:space="preserve">Усього </w:t>
            </w:r>
          </w:p>
        </w:tc>
        <w:tc>
          <w:tcPr>
            <w:tcW w:w="1400" w:type="dxa"/>
            <w:vAlign w:val="center"/>
          </w:tcPr>
          <w:p w14:paraId="3EC878D4"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4</w:t>
            </w:r>
          </w:p>
        </w:tc>
        <w:tc>
          <w:tcPr>
            <w:tcW w:w="1900" w:type="dxa"/>
            <w:vAlign w:val="center"/>
          </w:tcPr>
          <w:p w14:paraId="2BD023E6"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8</w:t>
            </w:r>
          </w:p>
        </w:tc>
        <w:tc>
          <w:tcPr>
            <w:tcW w:w="1746" w:type="dxa"/>
            <w:vAlign w:val="center"/>
          </w:tcPr>
          <w:p w14:paraId="6AFE01F3"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r>
      <w:tr w:rsidR="006F7840" w:rsidRPr="006F7840" w14:paraId="2C31726C" w14:textId="77777777" w:rsidTr="006F7840">
        <w:tc>
          <w:tcPr>
            <w:tcW w:w="4808" w:type="dxa"/>
            <w:gridSpan w:val="2"/>
            <w:vMerge/>
          </w:tcPr>
          <w:p w14:paraId="142F2295" w14:textId="77777777" w:rsidR="006F7840" w:rsidRPr="006F7840" w:rsidRDefault="006F7840" w:rsidP="006F7840">
            <w:pPr>
              <w:suppressAutoHyphens w:val="0"/>
              <w:spacing w:after="120"/>
              <w:ind w:left="283"/>
              <w:rPr>
                <w:sz w:val="28"/>
                <w:szCs w:val="28"/>
                <w:lang w:val="uk-UA" w:eastAsia="ru-RU"/>
              </w:rPr>
            </w:pPr>
          </w:p>
        </w:tc>
        <w:tc>
          <w:tcPr>
            <w:tcW w:w="5046" w:type="dxa"/>
            <w:gridSpan w:val="3"/>
            <w:vAlign w:val="center"/>
          </w:tcPr>
          <w:p w14:paraId="6F4E5C22"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12</w:t>
            </w:r>
          </w:p>
        </w:tc>
      </w:tr>
      <w:tr w:rsidR="006F7840" w:rsidRPr="006F7840" w14:paraId="04F73CB3" w14:textId="77777777" w:rsidTr="006F7840">
        <w:tc>
          <w:tcPr>
            <w:tcW w:w="9854" w:type="dxa"/>
            <w:gridSpan w:val="5"/>
          </w:tcPr>
          <w:p w14:paraId="7FFF6CA0"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Практична складова</w:t>
            </w:r>
          </w:p>
        </w:tc>
      </w:tr>
      <w:tr w:rsidR="006F7840" w:rsidRPr="006F7840" w14:paraId="0BA36395" w14:textId="77777777" w:rsidTr="006F7840">
        <w:tc>
          <w:tcPr>
            <w:tcW w:w="608" w:type="dxa"/>
          </w:tcPr>
          <w:p w14:paraId="1BE05B33" w14:textId="77777777" w:rsidR="006F7840" w:rsidRPr="006F7840" w:rsidRDefault="006F7840" w:rsidP="006F7840">
            <w:pPr>
              <w:suppressAutoHyphens w:val="0"/>
              <w:spacing w:after="120"/>
              <w:ind w:left="283"/>
              <w:jc w:val="center"/>
              <w:rPr>
                <w:szCs w:val="28"/>
                <w:lang w:val="uk-UA" w:eastAsia="ru-RU"/>
              </w:rPr>
            </w:pPr>
            <w:r w:rsidRPr="006F7840">
              <w:rPr>
                <w:szCs w:val="28"/>
                <w:lang w:val="uk-UA" w:eastAsia="ru-RU"/>
              </w:rPr>
              <w:t>12</w:t>
            </w:r>
          </w:p>
        </w:tc>
        <w:tc>
          <w:tcPr>
            <w:tcW w:w="4200" w:type="dxa"/>
          </w:tcPr>
          <w:p w14:paraId="09176189" w14:textId="77777777" w:rsidR="006F7840" w:rsidRPr="006F7840" w:rsidRDefault="006F7840" w:rsidP="006F7840">
            <w:pPr>
              <w:suppressAutoHyphens w:val="0"/>
              <w:spacing w:after="120"/>
              <w:ind w:left="283"/>
              <w:rPr>
                <w:sz w:val="28"/>
                <w:szCs w:val="28"/>
                <w:lang w:val="uk-UA" w:eastAsia="ru-RU"/>
              </w:rPr>
            </w:pPr>
            <w:r w:rsidRPr="006F7840">
              <w:rPr>
                <w:sz w:val="28"/>
                <w:szCs w:val="28"/>
                <w:lang w:val="uk-UA" w:eastAsia="ru-RU"/>
              </w:rPr>
              <w:t>Спеціальні об’єктові навчання (тренування) з питань цивільного захисту</w:t>
            </w:r>
          </w:p>
        </w:tc>
        <w:tc>
          <w:tcPr>
            <w:tcW w:w="1400" w:type="dxa"/>
            <w:vAlign w:val="center"/>
          </w:tcPr>
          <w:p w14:paraId="61058C79"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c>
          <w:tcPr>
            <w:tcW w:w="1900" w:type="dxa"/>
            <w:vAlign w:val="center"/>
          </w:tcPr>
          <w:p w14:paraId="2CEAF7A4"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c>
          <w:tcPr>
            <w:tcW w:w="1746" w:type="dxa"/>
            <w:vAlign w:val="center"/>
          </w:tcPr>
          <w:p w14:paraId="4D2B27D1"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до 8</w:t>
            </w:r>
          </w:p>
        </w:tc>
      </w:tr>
      <w:tr w:rsidR="006F7840" w:rsidRPr="006F7840" w14:paraId="30D1E976" w14:textId="77777777" w:rsidTr="006F7840">
        <w:tc>
          <w:tcPr>
            <w:tcW w:w="4808" w:type="dxa"/>
            <w:gridSpan w:val="2"/>
          </w:tcPr>
          <w:p w14:paraId="162FF8C3" w14:textId="77777777" w:rsidR="006F7840" w:rsidRPr="006F7840" w:rsidRDefault="006F7840" w:rsidP="006F7840">
            <w:pPr>
              <w:suppressAutoHyphens w:val="0"/>
              <w:spacing w:after="120"/>
              <w:ind w:left="283"/>
              <w:rPr>
                <w:sz w:val="28"/>
                <w:szCs w:val="28"/>
                <w:lang w:val="uk-UA" w:eastAsia="ru-RU"/>
              </w:rPr>
            </w:pPr>
            <w:r w:rsidRPr="006F7840">
              <w:rPr>
                <w:sz w:val="28"/>
                <w:szCs w:val="28"/>
                <w:lang w:val="uk-UA" w:eastAsia="ru-RU"/>
              </w:rPr>
              <w:t>Усього</w:t>
            </w:r>
          </w:p>
        </w:tc>
        <w:tc>
          <w:tcPr>
            <w:tcW w:w="1400" w:type="dxa"/>
            <w:vAlign w:val="center"/>
          </w:tcPr>
          <w:p w14:paraId="49671C11"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c>
          <w:tcPr>
            <w:tcW w:w="1900" w:type="dxa"/>
            <w:vAlign w:val="center"/>
          </w:tcPr>
          <w:p w14:paraId="13ACA01B"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w:t>
            </w:r>
          </w:p>
        </w:tc>
        <w:tc>
          <w:tcPr>
            <w:tcW w:w="1746" w:type="dxa"/>
            <w:vAlign w:val="center"/>
          </w:tcPr>
          <w:p w14:paraId="6086DCCF" w14:textId="77777777" w:rsidR="006F7840" w:rsidRPr="006F7840" w:rsidRDefault="006F7840" w:rsidP="006F7840">
            <w:pPr>
              <w:suppressAutoHyphens w:val="0"/>
              <w:spacing w:after="120"/>
              <w:ind w:left="283"/>
              <w:jc w:val="center"/>
              <w:rPr>
                <w:sz w:val="28"/>
                <w:szCs w:val="28"/>
                <w:lang w:val="uk-UA" w:eastAsia="ru-RU"/>
              </w:rPr>
            </w:pPr>
            <w:r w:rsidRPr="006F7840">
              <w:rPr>
                <w:sz w:val="28"/>
                <w:szCs w:val="28"/>
                <w:lang w:val="uk-UA" w:eastAsia="ru-RU"/>
              </w:rPr>
              <w:t>до 8</w:t>
            </w:r>
          </w:p>
        </w:tc>
      </w:tr>
    </w:tbl>
    <w:p w14:paraId="7FF61BCB" w14:textId="77777777" w:rsidR="006F7840" w:rsidRPr="006F7840" w:rsidRDefault="006F7840" w:rsidP="006F7840">
      <w:pPr>
        <w:suppressAutoHyphens w:val="0"/>
        <w:spacing w:after="120"/>
        <w:ind w:left="283"/>
        <w:jc w:val="center"/>
        <w:rPr>
          <w:b/>
          <w:szCs w:val="28"/>
          <w:lang w:val="uk-UA" w:eastAsia="ru-RU"/>
        </w:rPr>
      </w:pPr>
    </w:p>
    <w:p w14:paraId="1F954956" w14:textId="77777777" w:rsidR="006F7840" w:rsidRPr="006F7840" w:rsidRDefault="006F7840" w:rsidP="006F7840">
      <w:pPr>
        <w:suppressAutoHyphens w:val="0"/>
        <w:spacing w:after="120"/>
        <w:ind w:left="283"/>
        <w:jc w:val="center"/>
        <w:rPr>
          <w:caps/>
          <w:sz w:val="28"/>
          <w:szCs w:val="28"/>
          <w:lang w:val="uk-UA" w:eastAsia="ru-RU"/>
        </w:rPr>
      </w:pPr>
      <w:r w:rsidRPr="006F7840">
        <w:rPr>
          <w:b/>
          <w:szCs w:val="28"/>
          <w:lang w:val="uk-UA" w:eastAsia="ru-RU"/>
        </w:rPr>
        <w:br w:type="page"/>
      </w:r>
      <w:r w:rsidRPr="006F7840">
        <w:rPr>
          <w:sz w:val="28"/>
          <w:szCs w:val="28"/>
          <w:lang w:val="uk-UA" w:eastAsia="ru-RU"/>
        </w:rPr>
        <w:lastRenderedPageBreak/>
        <w:t>3</w:t>
      </w:r>
      <w:r w:rsidRPr="006F7840">
        <w:rPr>
          <w:caps/>
          <w:sz w:val="28"/>
          <w:szCs w:val="28"/>
          <w:lang w:val="uk-UA" w:eastAsia="ru-RU"/>
        </w:rPr>
        <w:t>. Рекомендована тематика та орієнтовний зміст тем за розділами програми</w:t>
      </w:r>
    </w:p>
    <w:p w14:paraId="3D2B3532" w14:textId="77777777" w:rsidR="006F7840" w:rsidRPr="006F7840" w:rsidRDefault="006F7840" w:rsidP="006F7840">
      <w:pPr>
        <w:suppressAutoHyphens w:val="0"/>
        <w:spacing w:after="120"/>
        <w:ind w:left="283" w:firstLine="709"/>
        <w:jc w:val="center"/>
        <w:rPr>
          <w:b/>
          <w:sz w:val="28"/>
          <w:szCs w:val="28"/>
          <w:lang w:val="uk-UA" w:eastAsia="ru-RU"/>
        </w:rPr>
      </w:pPr>
    </w:p>
    <w:p w14:paraId="3DA4878C"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r w:rsidRPr="006F7840">
        <w:rPr>
          <w:b/>
          <w:bCs/>
          <w:sz w:val="28"/>
          <w:szCs w:val="28"/>
          <w:lang w:val="uk-UA" w:eastAsia="ru-RU"/>
        </w:rPr>
        <w:t>Тема 1. Основні способи захисту в умовах загрози та виникнення НС.</w:t>
      </w:r>
    </w:p>
    <w:p w14:paraId="6BF0CB2A"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 xml:space="preserve">Теоретична компонента: </w:t>
      </w:r>
      <w:r w:rsidRPr="006F7840">
        <w:rPr>
          <w:sz w:val="28"/>
          <w:szCs w:val="28"/>
          <w:lang w:val="uk-UA" w:eastAsia="ru-RU"/>
        </w:rPr>
        <w:t>Основні поняття про надзвичайні ситуації. Порядок отримання інформації про загрозу і виникнення надзвичайних ситуацій. Попереджувальний сигнал «Увага всім!».</w:t>
      </w:r>
    </w:p>
    <w:p w14:paraId="0FAF0B23"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14:paraId="494B0160"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14:paraId="5D809A89"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Евакуація, порядок її проведення, правила поведінки та обов’язки евакуйованих працівників.</w:t>
      </w:r>
    </w:p>
    <w:p w14:paraId="29B571BB"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 xml:space="preserve">Практична компонента: </w:t>
      </w:r>
      <w:r w:rsidRPr="006F7840">
        <w:rPr>
          <w:sz w:val="28"/>
          <w:szCs w:val="28"/>
          <w:lang w:val="uk-UA" w:eastAsia="ru-RU"/>
        </w:rPr>
        <w:t>Індивідуальний підбір та відпрацювання вміння користування протигазами, респіраторами. Набуття навичок застосування медичних засобів, що входять до індивідуальних аптечок, індивідуального перев’язочного пакету та індивідуальних протихімічних пакетів. Відпрацювання дій працівників під час евакуації.</w:t>
      </w:r>
    </w:p>
    <w:p w14:paraId="30D8E55B"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p>
    <w:p w14:paraId="0BE3A669"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r w:rsidRPr="006F7840">
        <w:rPr>
          <w:b/>
          <w:bCs/>
          <w:sz w:val="28"/>
          <w:szCs w:val="28"/>
          <w:lang w:val="uk-UA" w:eastAsia="ru-RU"/>
        </w:rPr>
        <w:t>Тема 2. Правила поведінки працівників під час надзвичайних ситуацій природного характеру.</w:t>
      </w:r>
    </w:p>
    <w:p w14:paraId="3773AF29"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 xml:space="preserve">Теоретична компонента: </w:t>
      </w:r>
      <w:r w:rsidRPr="006F7840">
        <w:rPr>
          <w:sz w:val="28"/>
          <w:szCs w:val="28"/>
          <w:lang w:val="uk-UA" w:eastAsia="ru-RU"/>
        </w:rPr>
        <w:t>Безпечні дії працівників у разі виникнення зсувів, ожеледиці, повені, лісових пожеж, штормових вітрів, підтоплення.</w:t>
      </w:r>
    </w:p>
    <w:p w14:paraId="6C138764"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Основні причини виникнення та особливості пожеж у природних екологічних системах. Правила поведінки та заходи безпеки у разі їх виникнення.</w:t>
      </w:r>
    </w:p>
    <w:p w14:paraId="443DFCD1"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 xml:space="preserve">Практична компонента: </w:t>
      </w:r>
      <w:r w:rsidRPr="006F7840">
        <w:rPr>
          <w:sz w:val="28"/>
          <w:szCs w:val="28"/>
          <w:lang w:val="uk-UA" w:eastAsia="ru-RU"/>
        </w:rPr>
        <w:t>Відпрацювання дії працівників при виникненні ожеледиці, повені, лісових пожеж, штормових вітрів, підтоплення.</w:t>
      </w:r>
    </w:p>
    <w:p w14:paraId="1918B093"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p>
    <w:p w14:paraId="633AB84A"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r w:rsidRPr="006F7840">
        <w:rPr>
          <w:b/>
          <w:bCs/>
          <w:sz w:val="28"/>
          <w:szCs w:val="28"/>
          <w:lang w:val="uk-UA" w:eastAsia="ru-RU"/>
        </w:rPr>
        <w:t>Тема 3. Безпека працівників під час радіаційних аварій і радіаційного забруднення місцевості. Режими радіаційного захисту.</w:t>
      </w:r>
    </w:p>
    <w:p w14:paraId="5EBCD442"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14:paraId="0D27DEF7"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Побутові дозиметричні прилади, їх призначення та особливості користування.</w:t>
      </w:r>
    </w:p>
    <w:p w14:paraId="4DA16E4A"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Режими радіаційного захисту. Санітарна обробка працівників.</w:t>
      </w:r>
    </w:p>
    <w:p w14:paraId="4510EE71" w14:textId="77777777" w:rsidR="006F7840" w:rsidRPr="006F7840" w:rsidRDefault="006F7840" w:rsidP="006F7840">
      <w:pPr>
        <w:suppressAutoHyphens w:val="0"/>
        <w:autoSpaceDE w:val="0"/>
        <w:autoSpaceDN w:val="0"/>
        <w:adjustRightInd w:val="0"/>
        <w:jc w:val="both"/>
        <w:rPr>
          <w:sz w:val="28"/>
          <w:szCs w:val="28"/>
          <w:lang w:val="uk-UA" w:eastAsia="ru-RU"/>
        </w:rPr>
      </w:pPr>
      <w:r w:rsidRPr="006F7840">
        <w:rPr>
          <w:sz w:val="28"/>
          <w:szCs w:val="28"/>
          <w:lang w:val="uk-UA" w:eastAsia="ru-RU"/>
        </w:rPr>
        <w:t>Дезактивація приміщень, обладнання, техніки, виробничої території тощо.</w:t>
      </w:r>
    </w:p>
    <w:p w14:paraId="35982B8F"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 xml:space="preserve">Практична компонента: </w:t>
      </w:r>
      <w:r w:rsidRPr="006F7840">
        <w:rPr>
          <w:sz w:val="28"/>
          <w:szCs w:val="28"/>
          <w:lang w:val="uk-UA" w:eastAsia="ru-RU"/>
        </w:rPr>
        <w:t>Набуття навичок та вміння у користуванні дозиметричними приладами. Відпрацювання дій працівників при здійсненні санітарної обробки працівників та при проведенні робіт щодо дезактивації приміщень, виробничої території.</w:t>
      </w:r>
    </w:p>
    <w:p w14:paraId="29CBE3DE"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p>
    <w:p w14:paraId="0DF18A1A"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r w:rsidRPr="006F7840">
        <w:rPr>
          <w:b/>
          <w:bCs/>
          <w:sz w:val="28"/>
          <w:szCs w:val="28"/>
          <w:lang w:val="uk-UA" w:eastAsia="ru-RU"/>
        </w:rPr>
        <w:lastRenderedPageBreak/>
        <w:t>Тема 4. Правила поведінки працівників при аваріях з викидом небезпечних хімічних речовин.</w:t>
      </w:r>
    </w:p>
    <w:p w14:paraId="064BC1BE"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14:paraId="235455A4"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Загальні правила поведінки та дії працівників при аваріях з викидом небезпечних хімічних речовин.</w:t>
      </w:r>
    </w:p>
    <w:p w14:paraId="75663038"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Проведення заходів з ліквідації наслідків аварій з викидом небезпечних хімічних речовин. Дегазація приміщень, обладнання, виробничої території.</w:t>
      </w:r>
    </w:p>
    <w:p w14:paraId="6C54C4A9"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Практична компонента:</w:t>
      </w:r>
      <w:r w:rsidRPr="006F7840">
        <w:rPr>
          <w:bCs/>
          <w:sz w:val="28"/>
          <w:szCs w:val="28"/>
          <w:lang w:val="uk-UA" w:eastAsia="ru-RU"/>
        </w:rPr>
        <w:t xml:space="preserve"> </w:t>
      </w:r>
      <w:r w:rsidRPr="006F7840">
        <w:rPr>
          <w:sz w:val="28"/>
          <w:szCs w:val="28"/>
          <w:lang w:val="uk-UA" w:eastAsia="ru-RU"/>
        </w:rPr>
        <w:t>Відпрацювання навичок поведінки та дій працівників при аваріях з викидом небезпечних хімічних речовин.</w:t>
      </w:r>
    </w:p>
    <w:p w14:paraId="0B096C07"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Відпрацювання дій працівників при проведенні заходів з ліквідації наслідків аварій з викидом небезпечних хімічних речовин, дегазації приміщень, обладнання, виробничої території.</w:t>
      </w:r>
    </w:p>
    <w:p w14:paraId="0381F9ED"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p>
    <w:p w14:paraId="2C5DA11C"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r w:rsidRPr="006F7840">
        <w:rPr>
          <w:b/>
          <w:bCs/>
          <w:sz w:val="28"/>
          <w:szCs w:val="28"/>
          <w:lang w:val="uk-UA" w:eastAsia="ru-RU"/>
        </w:rPr>
        <w:t xml:space="preserve">Тема 5. </w:t>
      </w:r>
      <w:proofErr w:type="spellStart"/>
      <w:r w:rsidRPr="006F7840">
        <w:rPr>
          <w:b/>
          <w:bCs/>
          <w:sz w:val="28"/>
          <w:szCs w:val="28"/>
          <w:lang w:val="uk-UA" w:eastAsia="ru-RU"/>
        </w:rPr>
        <w:t>Вибухо</w:t>
      </w:r>
      <w:proofErr w:type="spellEnd"/>
      <w:r w:rsidRPr="006F7840">
        <w:rPr>
          <w:b/>
          <w:bCs/>
          <w:sz w:val="28"/>
          <w:szCs w:val="28"/>
          <w:lang w:val="uk-UA" w:eastAsia="ru-RU"/>
        </w:rPr>
        <w:t xml:space="preserve"> та пожежонебезпека на виробництві.</w:t>
      </w:r>
    </w:p>
    <w:p w14:paraId="1EFA88DD" w14:textId="77777777" w:rsidR="006F7840" w:rsidRPr="006F7840" w:rsidRDefault="006F7840" w:rsidP="006F7840">
      <w:pPr>
        <w:suppressAutoHyphens w:val="0"/>
        <w:autoSpaceDE w:val="0"/>
        <w:autoSpaceDN w:val="0"/>
        <w:adjustRightInd w:val="0"/>
        <w:ind w:firstLine="700"/>
        <w:jc w:val="both"/>
        <w:rPr>
          <w:bCs/>
          <w:sz w:val="28"/>
          <w:szCs w:val="28"/>
          <w:lang w:val="uk-UA" w:eastAsia="ru-RU"/>
        </w:rPr>
      </w:pPr>
      <w:r w:rsidRPr="006F7840">
        <w:rPr>
          <w:bCs/>
          <w:sz w:val="28"/>
          <w:szCs w:val="28"/>
          <w:lang w:val="uk-UA" w:eastAsia="ru-RU"/>
        </w:rPr>
        <w:t>Рекомендації щодо дій під час виникнення пожежі.</w:t>
      </w:r>
    </w:p>
    <w:p w14:paraId="0C614A06"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 xml:space="preserve">Основні поняття </w:t>
      </w:r>
      <w:proofErr w:type="spellStart"/>
      <w:r w:rsidRPr="006F7840">
        <w:rPr>
          <w:sz w:val="28"/>
          <w:szCs w:val="28"/>
          <w:lang w:val="uk-UA" w:eastAsia="ru-RU"/>
        </w:rPr>
        <w:t>вибухонебезпеки</w:t>
      </w:r>
      <w:proofErr w:type="spellEnd"/>
      <w:r w:rsidRPr="006F7840">
        <w:rPr>
          <w:sz w:val="28"/>
          <w:szCs w:val="28"/>
          <w:lang w:val="uk-UA" w:eastAsia="ru-RU"/>
        </w:rPr>
        <w:t xml:space="preserve"> виробництва. Небезпечні фактори вибуху і захист від них. Правила поведінки при виявленні вибухонебезпечних предметів.</w:t>
      </w:r>
    </w:p>
    <w:p w14:paraId="0B618374"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Стисла характеристика пожежної небезпеки підприємства, установи, організації. Протипожежний режим на робочому місці.</w:t>
      </w:r>
    </w:p>
    <w:p w14:paraId="36FCA041"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 xml:space="preserve">Можливість виникнення та (або) розвитку пожежі. Небезпечні </w:t>
      </w:r>
      <w:proofErr w:type="spellStart"/>
      <w:r w:rsidRPr="006F7840">
        <w:rPr>
          <w:sz w:val="28"/>
          <w:szCs w:val="28"/>
          <w:lang w:val="uk-UA" w:eastAsia="ru-RU"/>
        </w:rPr>
        <w:t>фактории</w:t>
      </w:r>
      <w:proofErr w:type="spellEnd"/>
      <w:r w:rsidRPr="006F7840">
        <w:rPr>
          <w:sz w:val="28"/>
          <w:szCs w:val="28"/>
          <w:lang w:val="uk-UA" w:eastAsia="ru-RU"/>
        </w:rPr>
        <w:t xml:space="preserve"> пожежі.</w:t>
      </w:r>
    </w:p>
    <w:p w14:paraId="149CB069"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14:paraId="5A287AF8"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Практична компонента:</w:t>
      </w:r>
      <w:r w:rsidRPr="006F7840">
        <w:rPr>
          <w:bCs/>
          <w:sz w:val="28"/>
          <w:szCs w:val="28"/>
          <w:lang w:val="uk-UA" w:eastAsia="ru-RU"/>
        </w:rPr>
        <w:t xml:space="preserve"> </w:t>
      </w:r>
      <w:r w:rsidRPr="006F7840">
        <w:rPr>
          <w:sz w:val="28"/>
          <w:szCs w:val="28"/>
          <w:lang w:val="uk-UA" w:eastAsia="ru-RU"/>
        </w:rPr>
        <w:t>Відпрацювання дій працівників у разі загрози або при виникненні пожежі та при гасінні пожеж. Набуття вмінь та навичок при застосуванні засобів пожежогасіння, протипожежного устаткування та інвентарю під час пожежі.</w:t>
      </w:r>
    </w:p>
    <w:p w14:paraId="5E02593A"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p>
    <w:p w14:paraId="1B25FDCF"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r w:rsidRPr="006F7840">
        <w:rPr>
          <w:b/>
          <w:bCs/>
          <w:sz w:val="28"/>
          <w:szCs w:val="28"/>
          <w:lang w:val="uk-UA" w:eastAsia="ru-RU"/>
        </w:rPr>
        <w:t>Тема 6. Правила поведінки і дії в умовах масового скупчення людей та в осередках інфекційних захворювань.</w:t>
      </w:r>
    </w:p>
    <w:p w14:paraId="1B86ABB8"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w:t>
      </w:r>
      <w:r w:rsidRPr="006F7840">
        <w:rPr>
          <w:b/>
          <w:bCs/>
          <w:sz w:val="28"/>
          <w:szCs w:val="28"/>
          <w:lang w:val="uk-UA" w:eastAsia="ru-RU"/>
        </w:rPr>
        <w:t xml:space="preserve"> </w:t>
      </w:r>
      <w:r w:rsidRPr="006F7840">
        <w:rPr>
          <w:sz w:val="28"/>
          <w:szCs w:val="28"/>
          <w:lang w:val="uk-UA" w:eastAsia="ru-RU"/>
        </w:rPr>
        <w:t>Безпека при масових скупченнях людей.</w:t>
      </w:r>
    </w:p>
    <w:p w14:paraId="18766A31"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 xml:space="preserve">Психологія натовпу. Правила безпечної поведінки у місцях </w:t>
      </w:r>
      <w:proofErr w:type="spellStart"/>
      <w:r w:rsidRPr="006F7840">
        <w:rPr>
          <w:sz w:val="28"/>
          <w:szCs w:val="28"/>
          <w:lang w:val="uk-UA" w:eastAsia="ru-RU"/>
        </w:rPr>
        <w:t>массового</w:t>
      </w:r>
      <w:proofErr w:type="spellEnd"/>
      <w:r w:rsidRPr="006F7840">
        <w:rPr>
          <w:sz w:val="28"/>
          <w:szCs w:val="28"/>
          <w:lang w:val="uk-UA" w:eastAsia="ru-RU"/>
        </w:rPr>
        <w:t xml:space="preserve"> перебування людей та у разі масового скупчення людей.</w:t>
      </w:r>
    </w:p>
    <w:p w14:paraId="11D4A40F"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 xml:space="preserve">Поширення інфекційних </w:t>
      </w:r>
      <w:proofErr w:type="spellStart"/>
      <w:r w:rsidRPr="006F7840">
        <w:rPr>
          <w:sz w:val="28"/>
          <w:szCs w:val="28"/>
          <w:lang w:val="uk-UA" w:eastAsia="ru-RU"/>
        </w:rPr>
        <w:t>хвороб</w:t>
      </w:r>
      <w:proofErr w:type="spellEnd"/>
      <w:r w:rsidRPr="006F7840">
        <w:rPr>
          <w:sz w:val="28"/>
          <w:szCs w:val="28"/>
          <w:lang w:val="uk-UA" w:eastAsia="ru-RU"/>
        </w:rPr>
        <w:t xml:space="preserve"> серед населення. Джерела збудників інфекцій. Основні механізми передавання збудників інфекції.</w:t>
      </w:r>
    </w:p>
    <w:p w14:paraId="25A68727"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proofErr w:type="spellStart"/>
      <w:r w:rsidRPr="006F7840">
        <w:rPr>
          <w:sz w:val="28"/>
          <w:szCs w:val="28"/>
          <w:lang w:val="uk-UA" w:eastAsia="ru-RU"/>
        </w:rPr>
        <w:t>Режимно</w:t>
      </w:r>
      <w:proofErr w:type="spellEnd"/>
      <w:r w:rsidRPr="006F7840">
        <w:rPr>
          <w:sz w:val="28"/>
          <w:szCs w:val="28"/>
          <w:lang w:val="uk-UA" w:eastAsia="ru-RU"/>
        </w:rPr>
        <w:t>-обмежувальні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w:t>
      </w:r>
    </w:p>
    <w:p w14:paraId="009BA363"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 xml:space="preserve">Основні напрямки профілактики інфекційних </w:t>
      </w:r>
      <w:proofErr w:type="spellStart"/>
      <w:r w:rsidRPr="006F7840">
        <w:rPr>
          <w:sz w:val="28"/>
          <w:szCs w:val="28"/>
          <w:lang w:val="uk-UA" w:eastAsia="ru-RU"/>
        </w:rPr>
        <w:t>хвороб</w:t>
      </w:r>
      <w:proofErr w:type="spellEnd"/>
      <w:r w:rsidRPr="006F7840">
        <w:rPr>
          <w:sz w:val="28"/>
          <w:szCs w:val="28"/>
          <w:lang w:val="uk-UA" w:eastAsia="ru-RU"/>
        </w:rPr>
        <w:t>. Методи і засоби дезінфекції, дезінсекції, дератизації. Основні дезінфекційні засоби.</w:t>
      </w:r>
    </w:p>
    <w:p w14:paraId="6DD7B3A0"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 xml:space="preserve">Практична компонента: </w:t>
      </w:r>
      <w:r w:rsidRPr="006F7840">
        <w:rPr>
          <w:sz w:val="28"/>
          <w:szCs w:val="28"/>
          <w:lang w:val="uk-UA" w:eastAsia="ru-RU"/>
        </w:rPr>
        <w:t xml:space="preserve">Набуття навичок щодо безпечної поведінки у місцях масового перебування людей та у разі </w:t>
      </w:r>
      <w:proofErr w:type="spellStart"/>
      <w:r w:rsidRPr="006F7840">
        <w:rPr>
          <w:sz w:val="28"/>
          <w:szCs w:val="28"/>
          <w:lang w:val="uk-UA" w:eastAsia="ru-RU"/>
        </w:rPr>
        <w:t>массового</w:t>
      </w:r>
      <w:proofErr w:type="spellEnd"/>
      <w:r w:rsidRPr="006F7840">
        <w:rPr>
          <w:sz w:val="28"/>
          <w:szCs w:val="28"/>
          <w:lang w:val="uk-UA" w:eastAsia="ru-RU"/>
        </w:rPr>
        <w:t xml:space="preserve"> скупчення людей. </w:t>
      </w:r>
      <w:r w:rsidRPr="006F7840">
        <w:rPr>
          <w:sz w:val="28"/>
          <w:szCs w:val="28"/>
          <w:lang w:val="uk-UA" w:eastAsia="ru-RU"/>
        </w:rPr>
        <w:lastRenderedPageBreak/>
        <w:t>Набуття навичок поведінки в осередках інфекційних захворювань та вмінь особистої гігієни в цих умовах. Відпрацювання навичок та вмінь застосування методів і засобів дезінфекції, дезінсекції, дератизації.</w:t>
      </w:r>
    </w:p>
    <w:p w14:paraId="0712F6D8"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p>
    <w:p w14:paraId="7D9462E7"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r w:rsidRPr="006F7840">
        <w:rPr>
          <w:b/>
          <w:bCs/>
          <w:sz w:val="28"/>
          <w:szCs w:val="28"/>
          <w:lang w:val="uk-UA" w:eastAsia="ru-RU"/>
        </w:rPr>
        <w:t>Тема 7. Порядок і правила надання першої допомоги при різних типах ушкоджень.</w:t>
      </w:r>
    </w:p>
    <w:p w14:paraId="40A33F17"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14:paraId="51B822E8"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Ознаки порушення дихання. Забезпечення прохідності дихальних шляхів. Проведення штучного дихання. Ознаки зупинки роботи серця.</w:t>
      </w:r>
    </w:p>
    <w:p w14:paraId="201FF80C"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Проведення непрямого масажу серця.</w:t>
      </w:r>
    </w:p>
    <w:p w14:paraId="057BAF11"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Перша допомога при ранах і кровотечах. Способи зупинки кровотеч.</w:t>
      </w:r>
    </w:p>
    <w:p w14:paraId="74F7D652"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Правила та прийоми накладання пов’язок на рани.</w:t>
      </w:r>
    </w:p>
    <w:p w14:paraId="62E5FC00"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Перша допомога при переломах. Прийоми та способи іммобілізації із застосуванням табельних або підручних засобів.</w:t>
      </w:r>
    </w:p>
    <w:p w14:paraId="2C0181B7"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Практична компонента:</w:t>
      </w:r>
      <w:r w:rsidRPr="006F7840">
        <w:rPr>
          <w:bCs/>
          <w:sz w:val="28"/>
          <w:szCs w:val="28"/>
          <w:lang w:val="uk-UA" w:eastAsia="ru-RU"/>
        </w:rPr>
        <w:t xml:space="preserve"> </w:t>
      </w:r>
      <w:r w:rsidRPr="006F7840">
        <w:rPr>
          <w:sz w:val="28"/>
          <w:szCs w:val="28"/>
          <w:lang w:val="uk-UA" w:eastAsia="ru-RU"/>
        </w:rPr>
        <w:t>Набуття навичок та вмінь щодо проведення первинного огляду потерпілого, проведення непрямого масажу серця, зупинки кровотеч, надання першої допомоги при ранах і кровотечах. Оволодіння правилами та прийомами накладання пов’язок на рани.</w:t>
      </w:r>
    </w:p>
    <w:p w14:paraId="50DA0AAB"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p>
    <w:p w14:paraId="57D81D02" w14:textId="77777777" w:rsidR="006F7840" w:rsidRPr="006F7840" w:rsidRDefault="006F7840" w:rsidP="006F7840">
      <w:pPr>
        <w:suppressAutoHyphens w:val="0"/>
        <w:autoSpaceDE w:val="0"/>
        <w:autoSpaceDN w:val="0"/>
        <w:adjustRightInd w:val="0"/>
        <w:ind w:firstLine="600"/>
        <w:jc w:val="both"/>
        <w:rPr>
          <w:bCs/>
          <w:sz w:val="28"/>
          <w:szCs w:val="28"/>
          <w:lang w:val="uk-UA" w:eastAsia="ru-RU"/>
        </w:rPr>
      </w:pPr>
      <w:r w:rsidRPr="006F7840">
        <w:rPr>
          <w:b/>
          <w:bCs/>
          <w:sz w:val="28"/>
          <w:szCs w:val="28"/>
          <w:lang w:val="uk-UA" w:eastAsia="ru-RU"/>
        </w:rPr>
        <w:t xml:space="preserve">Тема 8. Порядок і правила надання першої допомоги при ураженні небезпечними речовинами, при </w:t>
      </w:r>
      <w:proofErr w:type="spellStart"/>
      <w:r w:rsidRPr="006F7840">
        <w:rPr>
          <w:b/>
          <w:bCs/>
          <w:sz w:val="28"/>
          <w:szCs w:val="28"/>
          <w:lang w:val="uk-UA" w:eastAsia="ru-RU"/>
        </w:rPr>
        <w:t>опіках</w:t>
      </w:r>
      <w:proofErr w:type="spellEnd"/>
      <w:r w:rsidRPr="006F7840">
        <w:rPr>
          <w:b/>
          <w:bCs/>
          <w:sz w:val="28"/>
          <w:szCs w:val="28"/>
          <w:lang w:val="uk-UA" w:eastAsia="ru-RU"/>
        </w:rPr>
        <w:t xml:space="preserve"> тощо</w:t>
      </w:r>
      <w:r w:rsidRPr="006F7840">
        <w:rPr>
          <w:bCs/>
          <w:sz w:val="28"/>
          <w:szCs w:val="28"/>
          <w:lang w:val="uk-UA" w:eastAsia="ru-RU"/>
        </w:rPr>
        <w:t>.</w:t>
      </w:r>
    </w:p>
    <w:p w14:paraId="18DDBC3B"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Невідкладна та перша допомога при отруєннях чадним газом, аміаком, хлором, іншими небезпечними хімічними речовинами.</w:t>
      </w:r>
    </w:p>
    <w:p w14:paraId="0D8AE97F"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 xml:space="preserve">Перша допомога при хімічних та термічних </w:t>
      </w:r>
      <w:proofErr w:type="spellStart"/>
      <w:r w:rsidRPr="006F7840">
        <w:rPr>
          <w:sz w:val="28"/>
          <w:szCs w:val="28"/>
          <w:lang w:val="uk-UA" w:eastAsia="ru-RU"/>
        </w:rPr>
        <w:t>опіках</w:t>
      </w:r>
      <w:proofErr w:type="spellEnd"/>
      <w:r w:rsidRPr="006F7840">
        <w:rPr>
          <w:sz w:val="28"/>
          <w:szCs w:val="28"/>
          <w:lang w:val="uk-UA" w:eastAsia="ru-RU"/>
        </w:rPr>
        <w:t>, радіаційних ураженнях, втраті свідомості, тепловому та сонячному ударах.</w:t>
      </w:r>
    </w:p>
    <w:p w14:paraId="252C5A3F"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Правила надання допомоги при утопленні.</w:t>
      </w:r>
    </w:p>
    <w:p w14:paraId="318EE3B3"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Способи і правила транспортування потерпілих.</w:t>
      </w:r>
    </w:p>
    <w:p w14:paraId="51C22870"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Практична компонента:</w:t>
      </w:r>
      <w:r w:rsidRPr="006F7840">
        <w:rPr>
          <w:bCs/>
          <w:sz w:val="28"/>
          <w:szCs w:val="28"/>
          <w:lang w:val="uk-UA" w:eastAsia="ru-RU"/>
        </w:rPr>
        <w:t xml:space="preserve"> </w:t>
      </w:r>
      <w:r w:rsidRPr="006F7840">
        <w:rPr>
          <w:sz w:val="28"/>
          <w:szCs w:val="28"/>
          <w:lang w:val="uk-UA" w:eastAsia="ru-RU"/>
        </w:rPr>
        <w:t xml:space="preserve">Набуття навичок та вмінь щодо надання </w:t>
      </w:r>
      <w:proofErr w:type="spellStart"/>
      <w:r w:rsidRPr="006F7840">
        <w:rPr>
          <w:sz w:val="28"/>
          <w:szCs w:val="28"/>
          <w:lang w:val="uk-UA" w:eastAsia="ru-RU"/>
        </w:rPr>
        <w:t>домедичної</w:t>
      </w:r>
      <w:proofErr w:type="spellEnd"/>
      <w:r w:rsidRPr="006F7840">
        <w:rPr>
          <w:sz w:val="28"/>
          <w:szCs w:val="28"/>
          <w:lang w:val="uk-UA" w:eastAsia="ru-RU"/>
        </w:rPr>
        <w:t xml:space="preserve"> допомоги при отруєннях чадним газом, аміаком, хлором, іншими небезпечними хімічними речовинами. Набуття навичок та вмінь щодо першої допомоги при хімічних та термічних </w:t>
      </w:r>
      <w:proofErr w:type="spellStart"/>
      <w:r w:rsidRPr="006F7840">
        <w:rPr>
          <w:sz w:val="28"/>
          <w:szCs w:val="28"/>
          <w:lang w:val="uk-UA" w:eastAsia="ru-RU"/>
        </w:rPr>
        <w:t>опіках</w:t>
      </w:r>
      <w:proofErr w:type="spellEnd"/>
      <w:r w:rsidRPr="006F7840">
        <w:rPr>
          <w:sz w:val="28"/>
          <w:szCs w:val="28"/>
          <w:lang w:val="uk-UA" w:eastAsia="ru-RU"/>
        </w:rPr>
        <w:t>, радіаційних ураженнях, втраті свідомості, тепловому та сонячному ударах.</w:t>
      </w:r>
    </w:p>
    <w:p w14:paraId="2096256F"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Оволодіння правилами надання допомоги при утопленні та способами і правилами транспортування потерпілих.</w:t>
      </w:r>
    </w:p>
    <w:p w14:paraId="3B26D782"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p>
    <w:p w14:paraId="5C267B4E" w14:textId="77777777" w:rsidR="006F7840" w:rsidRPr="006F7840" w:rsidRDefault="006F7840" w:rsidP="006F7840">
      <w:pPr>
        <w:suppressAutoHyphens w:val="0"/>
        <w:autoSpaceDE w:val="0"/>
        <w:autoSpaceDN w:val="0"/>
        <w:adjustRightInd w:val="0"/>
        <w:ind w:firstLine="600"/>
        <w:jc w:val="both"/>
        <w:rPr>
          <w:b/>
          <w:bCs/>
          <w:sz w:val="28"/>
          <w:szCs w:val="28"/>
          <w:lang w:val="uk-UA" w:eastAsia="ru-RU"/>
        </w:rPr>
      </w:pPr>
      <w:r w:rsidRPr="006F7840">
        <w:rPr>
          <w:b/>
          <w:bCs/>
          <w:sz w:val="28"/>
          <w:szCs w:val="28"/>
          <w:lang w:val="uk-UA" w:eastAsia="ru-RU"/>
        </w:rPr>
        <w:t>Тема 9. Забезпечення виконання завдань з цивільного захисту на підприємствах, в установах та організаціях, які розташовані на території об’єднаної територіальної громади.</w:t>
      </w:r>
    </w:p>
    <w:p w14:paraId="4B553A73"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надзвичайних ситуацій та органи з евакуації.</w:t>
      </w:r>
    </w:p>
    <w:p w14:paraId="1FB022D3"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 xml:space="preserve">Відомості щодо об’єктових спеціалізованих служб і формувань цивільного захисту. Відомча та добровільна пожежна охорона. Аварійно-рятувальне </w:t>
      </w:r>
      <w:r w:rsidRPr="006F7840">
        <w:rPr>
          <w:sz w:val="28"/>
          <w:szCs w:val="28"/>
          <w:lang w:val="uk-UA" w:eastAsia="ru-RU"/>
        </w:rPr>
        <w:lastRenderedPageBreak/>
        <w:t>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14:paraId="4334B259"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надзвичайних ситуацій у разі їх виникнення. Заходи життєзабезпечення постраждалих та соціального захисту і відшкодування</w:t>
      </w:r>
    </w:p>
    <w:p w14:paraId="57AAD4ED"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sz w:val="28"/>
          <w:szCs w:val="28"/>
          <w:lang w:val="uk-UA" w:eastAsia="ru-RU"/>
        </w:rPr>
        <w:t>матеріальних збитків постраждалим внаслідок надзвичайних ситуацій.</w:t>
      </w:r>
    </w:p>
    <w:p w14:paraId="4FB764B5" w14:textId="77777777" w:rsidR="006F7840" w:rsidRPr="006F7840" w:rsidRDefault="006F7840" w:rsidP="006F7840">
      <w:pPr>
        <w:suppressAutoHyphens w:val="0"/>
        <w:autoSpaceDE w:val="0"/>
        <w:autoSpaceDN w:val="0"/>
        <w:adjustRightInd w:val="0"/>
        <w:ind w:firstLine="600"/>
        <w:jc w:val="both"/>
        <w:rPr>
          <w:sz w:val="28"/>
          <w:szCs w:val="28"/>
          <w:lang w:val="uk-UA" w:eastAsia="ru-RU"/>
        </w:rPr>
      </w:pPr>
      <w:r w:rsidRPr="006F7840">
        <w:rPr>
          <w:b/>
          <w:bCs/>
          <w:sz w:val="28"/>
          <w:szCs w:val="28"/>
          <w:lang w:val="uk-UA" w:eastAsia="ru-RU"/>
        </w:rPr>
        <w:t>Практична компонента:</w:t>
      </w:r>
      <w:r w:rsidRPr="006F7840">
        <w:rPr>
          <w:bCs/>
          <w:sz w:val="28"/>
          <w:szCs w:val="28"/>
          <w:lang w:val="uk-UA" w:eastAsia="ru-RU"/>
        </w:rPr>
        <w:t xml:space="preserve"> </w:t>
      </w:r>
      <w:r w:rsidRPr="006F7840">
        <w:rPr>
          <w:sz w:val="28"/>
          <w:szCs w:val="28"/>
          <w:lang w:val="uk-UA" w:eastAsia="ru-RU"/>
        </w:rPr>
        <w:t>Відпрацювання вмінь та навичок працівників при виконанні завдань з цивільного захисту.</w:t>
      </w:r>
    </w:p>
    <w:p w14:paraId="499F6113"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p>
    <w:p w14:paraId="025BF045" w14:textId="77777777" w:rsidR="006F7840" w:rsidRPr="006F7840" w:rsidRDefault="006F7840" w:rsidP="006F7840">
      <w:pPr>
        <w:suppressAutoHyphens w:val="0"/>
        <w:autoSpaceDE w:val="0"/>
        <w:autoSpaceDN w:val="0"/>
        <w:adjustRightInd w:val="0"/>
        <w:ind w:firstLine="700"/>
        <w:jc w:val="both"/>
        <w:rPr>
          <w:b/>
          <w:bCs/>
          <w:sz w:val="28"/>
          <w:szCs w:val="28"/>
          <w:lang w:val="uk-UA" w:eastAsia="ru-RU"/>
        </w:rPr>
      </w:pPr>
      <w:r w:rsidRPr="006F7840">
        <w:rPr>
          <w:b/>
          <w:bCs/>
          <w:sz w:val="28"/>
          <w:szCs w:val="28"/>
          <w:lang w:val="uk-UA" w:eastAsia="ru-RU"/>
        </w:rPr>
        <w:t>Тема 10. Виконання заходів захисту та дії працівників згідно з планами реагування на надзвичайні ситуації.</w:t>
      </w:r>
    </w:p>
    <w:p w14:paraId="1C1D3CCB"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Теоретична компонента:</w:t>
      </w:r>
      <w:r w:rsidRPr="006F7840">
        <w:rPr>
          <w:bCs/>
          <w:sz w:val="28"/>
          <w:szCs w:val="28"/>
          <w:lang w:val="uk-UA" w:eastAsia="ru-RU"/>
        </w:rPr>
        <w:t xml:space="preserve"> </w:t>
      </w:r>
      <w:r w:rsidRPr="006F7840">
        <w:rPr>
          <w:sz w:val="28"/>
          <w:szCs w:val="28"/>
          <w:lang w:val="uk-UA" w:eastAsia="ru-RU"/>
        </w:rPr>
        <w:t>Об’єктовий план реагування на надзвичайні ситуації (інструкція щодо дій персоналу суб’єкта господарювання у разі загрози або виникнення надзвичайних ситуацій).</w:t>
      </w:r>
    </w:p>
    <w:p w14:paraId="28B1F44B"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14:paraId="4DF5A2BC"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14:paraId="6370D6B1"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надзвичайної ситуації.</w:t>
      </w:r>
    </w:p>
    <w:p w14:paraId="7AE940AE"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b/>
          <w:bCs/>
          <w:sz w:val="28"/>
          <w:szCs w:val="28"/>
          <w:lang w:val="uk-UA" w:eastAsia="ru-RU"/>
        </w:rPr>
        <w:t>Практична компонента:</w:t>
      </w:r>
      <w:r w:rsidRPr="006F7840">
        <w:rPr>
          <w:bCs/>
          <w:sz w:val="28"/>
          <w:szCs w:val="28"/>
          <w:lang w:val="uk-UA" w:eastAsia="ru-RU"/>
        </w:rPr>
        <w:t xml:space="preserve"> </w:t>
      </w:r>
      <w:r w:rsidRPr="006F7840">
        <w:rPr>
          <w:sz w:val="28"/>
          <w:szCs w:val="28"/>
          <w:lang w:val="uk-UA" w:eastAsia="ru-RU"/>
        </w:rPr>
        <w:t>Відпрацювання дій працівників згідно з планом реагування на надзвичайні ситуації (інструкції щодо дій персоналу суб’єкта господарювання у разі загрози або виникнення надзвичайних ситуацій).</w:t>
      </w:r>
    </w:p>
    <w:p w14:paraId="61634121" w14:textId="77777777" w:rsidR="006F7840" w:rsidRPr="006F7840" w:rsidRDefault="006F7840" w:rsidP="006F7840">
      <w:pPr>
        <w:suppressAutoHyphens w:val="0"/>
        <w:spacing w:after="120"/>
        <w:ind w:left="283" w:firstLine="709"/>
        <w:jc w:val="center"/>
        <w:rPr>
          <w:caps/>
          <w:sz w:val="28"/>
          <w:szCs w:val="28"/>
          <w:lang w:val="uk-UA" w:eastAsia="ru-RU"/>
        </w:rPr>
      </w:pPr>
      <w:r w:rsidRPr="006F7840">
        <w:rPr>
          <w:b/>
          <w:szCs w:val="28"/>
          <w:lang w:val="uk-UA" w:eastAsia="ru-RU"/>
        </w:rPr>
        <w:br w:type="page"/>
      </w:r>
      <w:r w:rsidRPr="006F7840">
        <w:rPr>
          <w:caps/>
          <w:sz w:val="28"/>
          <w:szCs w:val="28"/>
          <w:lang w:val="uk-UA" w:eastAsia="ru-RU"/>
        </w:rPr>
        <w:lastRenderedPageBreak/>
        <w:t>4. Рекомендований зміст практичних форм навчання за Програмою</w:t>
      </w:r>
    </w:p>
    <w:p w14:paraId="37C67AD0"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Спеціальні об’єктові навчання з питань цивільного захисту є єдиним комплексом навчальних заходів, спрямованих на вирішення завдань цивільного захисту на підприємстві, в установі або організації, які входять до складу об’єднаної територіальної громади в умовах, максимально наближених до НС.</w:t>
      </w:r>
    </w:p>
    <w:p w14:paraId="54623FA6" w14:textId="77777777" w:rsidR="006F7840" w:rsidRPr="006F7840" w:rsidRDefault="006F7840" w:rsidP="006F7840">
      <w:pPr>
        <w:suppressAutoHyphens w:val="0"/>
        <w:spacing w:after="120"/>
        <w:ind w:left="283" w:firstLine="709"/>
        <w:rPr>
          <w:sz w:val="28"/>
          <w:szCs w:val="28"/>
          <w:lang w:val="uk-UA" w:eastAsia="ru-RU"/>
        </w:rPr>
      </w:pPr>
      <w:r w:rsidRPr="006F7840">
        <w:rPr>
          <w:sz w:val="28"/>
          <w:szCs w:val="28"/>
          <w:lang w:val="uk-UA" w:eastAsia="ru-RU"/>
        </w:rPr>
        <w:t xml:space="preserve">Спеціальні об’єктові навчання проводяться з метою </w:t>
      </w:r>
      <w:r w:rsidRPr="006F7840">
        <w:rPr>
          <w:color w:val="000000"/>
          <w:sz w:val="28"/>
          <w:szCs w:val="28"/>
          <w:lang w:val="uk-UA" w:eastAsia="ru-RU"/>
        </w:rPr>
        <w:t xml:space="preserve">комплексного </w:t>
      </w:r>
      <w:r w:rsidRPr="006F7840">
        <w:rPr>
          <w:sz w:val="28"/>
          <w:szCs w:val="28"/>
          <w:lang w:val="uk-UA" w:eastAsia="ru-RU"/>
        </w:rPr>
        <w:t xml:space="preserve">відпрацювання </w:t>
      </w:r>
      <w:r w:rsidRPr="006F7840">
        <w:rPr>
          <w:color w:val="000000"/>
          <w:sz w:val="28"/>
          <w:szCs w:val="28"/>
          <w:shd w:val="clear" w:color="auto" w:fill="FFFFFF"/>
          <w:lang w:val="uk-UA" w:eastAsia="ru-RU"/>
        </w:rPr>
        <w:t>керівним складом та фахівцями сил цивільного захисту разом працівниками підприємств, установ та організацій</w:t>
      </w:r>
      <w:r w:rsidRPr="006F7840">
        <w:rPr>
          <w:sz w:val="28"/>
          <w:szCs w:val="28"/>
          <w:lang w:val="uk-UA" w:eastAsia="ru-RU"/>
        </w:rPr>
        <w:t xml:space="preserve"> які входять до складу об’єднаних територіальної громади</w:t>
      </w:r>
      <w:r w:rsidRPr="006F7840">
        <w:rPr>
          <w:snapToGrid w:val="0"/>
          <w:sz w:val="28"/>
          <w:szCs w:val="28"/>
          <w:lang w:val="uk-UA" w:eastAsia="ru-RU"/>
        </w:rPr>
        <w:t>,</w:t>
      </w:r>
      <w:r w:rsidRPr="006F7840">
        <w:rPr>
          <w:sz w:val="28"/>
          <w:szCs w:val="28"/>
          <w:lang w:val="uk-UA" w:eastAsia="ru-RU"/>
        </w:rPr>
        <w:t xml:space="preserve"> передбачених планами реагування на надзвичайні ситуації, локалізації і ліквідації наслідків аварій на об’єктах підвищеної небезпеки, цивільного захисту на особливий період, а також виконання ними функцій з питань цивільного захисту.</w:t>
      </w:r>
    </w:p>
    <w:p w14:paraId="5830A516" w14:textId="77777777" w:rsidR="006F7840" w:rsidRPr="006F7840" w:rsidRDefault="006F7840" w:rsidP="006F7840">
      <w:pPr>
        <w:suppressAutoHyphens w:val="0"/>
        <w:spacing w:after="120"/>
        <w:ind w:left="283" w:firstLine="709"/>
        <w:rPr>
          <w:sz w:val="28"/>
          <w:szCs w:val="28"/>
          <w:lang w:val="uk-UA" w:eastAsia="ru-RU"/>
        </w:rPr>
      </w:pPr>
    </w:p>
    <w:p w14:paraId="5D3A1867" w14:textId="77777777" w:rsidR="006F7840" w:rsidRPr="006F7840" w:rsidRDefault="006F7840" w:rsidP="006F7840">
      <w:pPr>
        <w:suppressAutoHyphens w:val="0"/>
        <w:autoSpaceDE w:val="0"/>
        <w:autoSpaceDN w:val="0"/>
        <w:adjustRightInd w:val="0"/>
        <w:jc w:val="center"/>
        <w:rPr>
          <w:rFonts w:ascii="Arial-BoldMT" w:hAnsi="Arial-BoldMT" w:cs="Arial-BoldMT"/>
          <w:bCs/>
          <w:sz w:val="28"/>
          <w:szCs w:val="28"/>
          <w:lang w:val="uk-UA" w:eastAsia="ru-RU"/>
        </w:rPr>
      </w:pPr>
      <w:r w:rsidRPr="006F7840">
        <w:rPr>
          <w:sz w:val="28"/>
          <w:szCs w:val="28"/>
          <w:lang w:val="uk-UA" w:eastAsia="ru-RU"/>
        </w:rPr>
        <w:t>5.</w:t>
      </w:r>
      <w:r w:rsidRPr="006F7840">
        <w:rPr>
          <w:rFonts w:ascii="Arial-BoldMT" w:hAnsi="Arial-BoldMT" w:cs="Arial-BoldMT"/>
          <w:bCs/>
          <w:sz w:val="28"/>
          <w:szCs w:val="28"/>
          <w:lang w:val="uk-UA" w:eastAsia="ru-RU"/>
        </w:rPr>
        <w:t xml:space="preserve"> ПЕРЕЛІК ПИТАНЬ ДЛЯ САМОКОНТРОЛЮ ТА КОНТРОЛЮ</w:t>
      </w:r>
    </w:p>
    <w:p w14:paraId="18C71856" w14:textId="77777777" w:rsidR="006F7840" w:rsidRPr="006F7840" w:rsidRDefault="006F7840" w:rsidP="006F7840">
      <w:pPr>
        <w:suppressAutoHyphens w:val="0"/>
        <w:spacing w:after="120"/>
        <w:ind w:left="283" w:firstLine="709"/>
        <w:jc w:val="center"/>
        <w:rPr>
          <w:rFonts w:ascii="Arial-BoldMT" w:hAnsi="Arial-BoldMT" w:cs="Arial-BoldMT"/>
          <w:bCs/>
          <w:sz w:val="28"/>
          <w:szCs w:val="28"/>
          <w:lang w:val="uk-UA" w:eastAsia="ru-RU"/>
        </w:rPr>
      </w:pPr>
      <w:r w:rsidRPr="006F7840">
        <w:rPr>
          <w:rFonts w:ascii="Arial-BoldMT" w:hAnsi="Arial-BoldMT" w:cs="Arial-BoldMT"/>
          <w:bCs/>
          <w:sz w:val="28"/>
          <w:szCs w:val="28"/>
          <w:lang w:val="uk-UA" w:eastAsia="ru-RU"/>
        </w:rPr>
        <w:t>РІВНЯ ЗНАНЬ ЗА ТЕМАМИ ПРОГРАМИ</w:t>
      </w:r>
    </w:p>
    <w:p w14:paraId="28FD6AD1" w14:textId="77777777" w:rsidR="006F7840" w:rsidRPr="006F7840" w:rsidRDefault="006F7840" w:rsidP="006F7840">
      <w:pPr>
        <w:suppressAutoHyphens w:val="0"/>
        <w:spacing w:after="120"/>
        <w:ind w:left="283" w:firstLine="709"/>
        <w:jc w:val="center"/>
        <w:rPr>
          <w:sz w:val="28"/>
          <w:szCs w:val="28"/>
          <w:lang w:val="uk-UA" w:eastAsia="ru-RU"/>
        </w:rPr>
      </w:pPr>
    </w:p>
    <w:p w14:paraId="1CF7AA05" w14:textId="77777777" w:rsidR="006F7840" w:rsidRPr="006F7840" w:rsidRDefault="006F7840" w:rsidP="006F7840">
      <w:pPr>
        <w:numPr>
          <w:ilvl w:val="0"/>
          <w:numId w:val="11"/>
        </w:numPr>
        <w:suppressAutoHyphens w:val="0"/>
        <w:jc w:val="both"/>
        <w:rPr>
          <w:rFonts w:ascii="ArialMT" w:hAnsi="ArialMT" w:cs="ArialMT"/>
          <w:sz w:val="28"/>
          <w:szCs w:val="28"/>
          <w:lang w:val="uk-UA" w:eastAsia="ru-RU"/>
        </w:rPr>
      </w:pPr>
      <w:r w:rsidRPr="006F7840">
        <w:rPr>
          <w:rFonts w:ascii="ArialMT" w:hAnsi="ArialMT" w:cs="ArialMT"/>
          <w:sz w:val="28"/>
          <w:szCs w:val="28"/>
          <w:lang w:val="uk-UA" w:eastAsia="ru-RU"/>
        </w:rPr>
        <w:t>Що таке небезпечна подія та надзвичайна ситуація?</w:t>
      </w:r>
    </w:p>
    <w:p w14:paraId="64425057"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 Яким чином здійснюється оповіщення населення про загрозу і виникнення надзвичайних ситуацій? Порядок дій працівників при надходженні сигналу "Увага всім!".</w:t>
      </w:r>
    </w:p>
    <w:p w14:paraId="5F11013B"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 Які споруди належать до захисних споруд цивільного захисту?</w:t>
      </w:r>
    </w:p>
    <w:p w14:paraId="2A69164B"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 Наведіть порядок заповнення захисних споруд цивільного захисту та правила поведінки працівників, які укриваються в них.</w:t>
      </w:r>
    </w:p>
    <w:p w14:paraId="1C88F744"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5. Наведіть особливості та правила індивідуального підбору та використання засобів індивідуального захисту органів дихання (протигазів, респіраторів).</w:t>
      </w:r>
    </w:p>
    <w:p w14:paraId="4D82B223"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6. Які медичні засоби входять до індивідуальних аптечок, назвіть їх призначення.</w:t>
      </w:r>
    </w:p>
    <w:p w14:paraId="29F8B8AA"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7. Назвіть призначення та порядок застосування індивідуального перев'язочного пакету та індивідуального протихімічного пакету.</w:t>
      </w:r>
    </w:p>
    <w:p w14:paraId="45D12454"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8. Розкрийте поняття евакуація та порядок її проведення.</w:t>
      </w:r>
    </w:p>
    <w:p w14:paraId="036B8ACD"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9. Назвіть правила поведінки та обов’язки евакуйованих працівників.</w:t>
      </w:r>
    </w:p>
    <w:p w14:paraId="4FB89D9C"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 xml:space="preserve">10. В чому полягають безпечні дії працівників у разі виникнення надзвичайних ситуацій природного характеру (у </w:t>
      </w:r>
      <w:proofErr w:type="spellStart"/>
      <w:r w:rsidRPr="006F7840">
        <w:rPr>
          <w:rFonts w:ascii="ArialMT" w:hAnsi="ArialMT" w:cs="ArialMT"/>
          <w:sz w:val="28"/>
          <w:szCs w:val="28"/>
          <w:lang w:val="uk-UA" w:eastAsia="ru-RU"/>
        </w:rPr>
        <w:t>т.ч</w:t>
      </w:r>
      <w:proofErr w:type="spellEnd"/>
      <w:r w:rsidRPr="006F7840">
        <w:rPr>
          <w:rFonts w:ascii="ArialMT" w:hAnsi="ArialMT" w:cs="ArialMT"/>
          <w:sz w:val="28"/>
          <w:szCs w:val="28"/>
          <w:lang w:val="uk-UA" w:eastAsia="ru-RU"/>
        </w:rPr>
        <w:t>. зсувів, ожеледиці, повені, лісових пожеж, штормових вітрів, підтоплення)?</w:t>
      </w:r>
    </w:p>
    <w:p w14:paraId="788339EB"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11. Назвіть основні причини виникнення та особливості пожеж у природних екологічних системах.</w:t>
      </w:r>
    </w:p>
    <w:p w14:paraId="5D51DAD0"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12. Наведіть правила поведінки та заходи безпеки у разі виникнення пожеж у природних екологічних системах.</w:t>
      </w:r>
    </w:p>
    <w:p w14:paraId="284453E0"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13. Опишіть дії працівників при здійсненні санітарної обробки працівників та при проведенні робіт щодо дезактивації приміщень, виробничої території?</w:t>
      </w:r>
    </w:p>
    <w:p w14:paraId="60528AF2"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lastRenderedPageBreak/>
        <w:t>14. Наведіть характеристику основних небезпечних хімічних речовин, особливості їх впливу на організм людини та наслідки аварій з викидом (виливом) небезпечних хімічних речовин.</w:t>
      </w:r>
    </w:p>
    <w:p w14:paraId="59A94632"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15. Назвіть загальні правила поведінки та дії працівників при аваріях з викидом (виливом) небезпечних хімічних речовин.</w:t>
      </w:r>
    </w:p>
    <w:p w14:paraId="4DF6D5AA"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16. Опишіть дій працівників при проведенні заходів з ліквідації наслідків аварій з викидом небезпечних хімічних речовин, дегазації приміщень, обладнання, виробничої території.</w:t>
      </w:r>
    </w:p>
    <w:p w14:paraId="116FAB02"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17. Вкажіть алгоритм працівників при виникненні конкретної надзвичайної ситуації.</w:t>
      </w:r>
    </w:p>
    <w:p w14:paraId="040033D0"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18. Назвіть правила поведінки при виявленні вибухонебезпечних предметів.</w:t>
      </w:r>
    </w:p>
    <w:p w14:paraId="16D05C00"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19. Дайте стислу характеристика пожежної небезпеки підприємства, установи, організації та протипожежний режим на робочому місці.</w:t>
      </w:r>
    </w:p>
    <w:p w14:paraId="526630A2"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20. Охарактеризуйте можливість виникнення та (або) розвитку пожежі, наведіть небезпечні фактори пожежі.</w:t>
      </w:r>
    </w:p>
    <w:p w14:paraId="35649F61"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21. Опишіть дії працівників у разі загрози, виникненні, при гасінні пожежі. Застосування засобів пожежогасіння, протипожежного устаткування та інвентарю, порядок та правила їх використання під час пожежі.</w:t>
      </w:r>
    </w:p>
    <w:p w14:paraId="70430E9F"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22. Назвіть правила безпечної поведінки у місцях масового перебування людей та у разі масового скупчення людей.</w:t>
      </w:r>
    </w:p>
    <w:p w14:paraId="5794E76A"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 xml:space="preserve">23. Опишіть джерела та основні механізми передавання збудників інфекції, а також шляхи поширення інфекційних </w:t>
      </w:r>
      <w:proofErr w:type="spellStart"/>
      <w:r w:rsidRPr="006F7840">
        <w:rPr>
          <w:rFonts w:ascii="ArialMT" w:hAnsi="ArialMT" w:cs="ArialMT"/>
          <w:sz w:val="28"/>
          <w:szCs w:val="28"/>
          <w:lang w:val="uk-UA" w:eastAsia="ru-RU"/>
        </w:rPr>
        <w:t>хвороб</w:t>
      </w:r>
      <w:proofErr w:type="spellEnd"/>
      <w:r w:rsidRPr="006F7840">
        <w:rPr>
          <w:rFonts w:ascii="ArialMT" w:hAnsi="ArialMT" w:cs="ArialMT"/>
          <w:sz w:val="28"/>
          <w:szCs w:val="28"/>
          <w:lang w:val="uk-UA" w:eastAsia="ru-RU"/>
        </w:rPr>
        <w:t xml:space="preserve"> серед населення.</w:t>
      </w:r>
    </w:p>
    <w:p w14:paraId="067EBEE1"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 xml:space="preserve">24. Розкрийте поняття </w:t>
      </w:r>
      <w:proofErr w:type="spellStart"/>
      <w:r w:rsidRPr="006F7840">
        <w:rPr>
          <w:rFonts w:ascii="ArialMT" w:hAnsi="ArialMT" w:cs="ArialMT"/>
          <w:sz w:val="28"/>
          <w:szCs w:val="28"/>
          <w:lang w:val="uk-UA" w:eastAsia="ru-RU"/>
        </w:rPr>
        <w:t>режимно</w:t>
      </w:r>
      <w:proofErr w:type="spellEnd"/>
      <w:r w:rsidRPr="006F7840">
        <w:rPr>
          <w:rFonts w:ascii="ArialMT" w:hAnsi="ArialMT" w:cs="ArialMT"/>
          <w:sz w:val="28"/>
          <w:szCs w:val="28"/>
          <w:lang w:val="uk-UA" w:eastAsia="ru-RU"/>
        </w:rPr>
        <w:t>-обмежувальні заходи (посилене медичне спостереження, обсервація, карантин) та назвіть правила поведінки в осередках інфекційних захворювань, особиста гігієна в цих умовах.</w:t>
      </w:r>
    </w:p>
    <w:p w14:paraId="476D6A65"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 xml:space="preserve">25. Опишіть основні напрямки профілактики інфекційних </w:t>
      </w:r>
      <w:proofErr w:type="spellStart"/>
      <w:r w:rsidRPr="006F7840">
        <w:rPr>
          <w:rFonts w:ascii="ArialMT" w:hAnsi="ArialMT" w:cs="ArialMT"/>
          <w:sz w:val="28"/>
          <w:szCs w:val="28"/>
          <w:lang w:val="uk-UA" w:eastAsia="ru-RU"/>
        </w:rPr>
        <w:t>хвороб,методи</w:t>
      </w:r>
      <w:proofErr w:type="spellEnd"/>
      <w:r w:rsidRPr="006F7840">
        <w:rPr>
          <w:rFonts w:ascii="ArialMT" w:hAnsi="ArialMT" w:cs="ArialMT"/>
          <w:sz w:val="28"/>
          <w:szCs w:val="28"/>
          <w:lang w:val="uk-UA" w:eastAsia="ru-RU"/>
        </w:rPr>
        <w:t xml:space="preserve"> і засоби дезінфекції, дезінсекції, дератизації, основні дезінфекційні засоби.</w:t>
      </w:r>
    </w:p>
    <w:p w14:paraId="4B97886C"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26. Назвіть основні правила надання першої допомоги в невідкладних ситуаціях, проведення первинного огляду потерпілого та способи виклику екстреної медичної допомоги.</w:t>
      </w:r>
    </w:p>
    <w:p w14:paraId="0F596803"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27. Опишіть ознаки порушення дихання і зупинки роботи серця, способи забезпечення прохідності дихальних шляхів, проведення штучного дихання та непрямого масажу серця.</w:t>
      </w:r>
    </w:p>
    <w:p w14:paraId="73F7E738"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28. Опишіть способи надання першої допомоги при ранах і кровотечах, способи зупинки кровотеч, правила та прийоми накладання пов’язок на рани.</w:t>
      </w:r>
    </w:p>
    <w:p w14:paraId="086E4F06"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29. Опишіть способи надання першої допомоги при переломах, прийоми та способи іммобілізації із застосуванням табельних або підручних засобів.</w:t>
      </w:r>
    </w:p>
    <w:p w14:paraId="0ADA6071"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30. Опишіть способи надання невідкладної та першої допомоги при отруєннях чадним газом, аміаком, хлором, іншими небезпечними хімічними речовинами.</w:t>
      </w:r>
    </w:p>
    <w:p w14:paraId="76B2788F"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 xml:space="preserve">31. Опишіть способи надання першої допомоги при хімічних та термічних </w:t>
      </w:r>
      <w:proofErr w:type="spellStart"/>
      <w:r w:rsidRPr="006F7840">
        <w:rPr>
          <w:rFonts w:ascii="ArialMT" w:hAnsi="ArialMT" w:cs="ArialMT"/>
          <w:sz w:val="28"/>
          <w:szCs w:val="28"/>
          <w:lang w:val="uk-UA" w:eastAsia="ru-RU"/>
        </w:rPr>
        <w:t>опіках</w:t>
      </w:r>
      <w:proofErr w:type="spellEnd"/>
      <w:r w:rsidRPr="006F7840">
        <w:rPr>
          <w:rFonts w:ascii="ArialMT" w:hAnsi="ArialMT" w:cs="ArialMT"/>
          <w:sz w:val="28"/>
          <w:szCs w:val="28"/>
          <w:lang w:val="uk-UA" w:eastAsia="ru-RU"/>
        </w:rPr>
        <w:t>, радіаційних ураженнях, втраті свідомості, тепловому та сонячному ударах.</w:t>
      </w:r>
    </w:p>
    <w:p w14:paraId="37C7F7EA"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32. Назвіть правила надання допомоги при утопленні.</w:t>
      </w:r>
    </w:p>
    <w:p w14:paraId="0D7EB07D"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33. Опишіть способи і правила транспортування потерпілих.</w:t>
      </w:r>
    </w:p>
    <w:p w14:paraId="50457524"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lastRenderedPageBreak/>
        <w:t>34. Назвіть повноваження органів виконавчої влади, органів місцевого самоврядування у сфері цивільного захисту.</w:t>
      </w:r>
    </w:p>
    <w:p w14:paraId="13ABB5BB"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35. Назвіть завдання та обов’язки суб’єктів господарювання у сфері цивільного захисту.</w:t>
      </w:r>
    </w:p>
    <w:p w14:paraId="3D677DA2"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36. Назвіть права та обов’язки громадян України у сфері цивільного захисту. Сприяння проведенню аварійно-рятувальних та інших невідкладних робіт з ліквідації наслідків надзвичайних ситуацій у разі їх виникнення.</w:t>
      </w:r>
    </w:p>
    <w:p w14:paraId="464B7A41"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37. Наведіть організаційну структуру управлінням цивільним захистом підприємства, установи, організації. Які основні завдання та функції покладені на об’єктові комісію з питань надзвичайних ситуацій та органи з евакуації.</w:t>
      </w:r>
    </w:p>
    <w:p w14:paraId="589DF79D"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38. Назвіть склад та основні завдання об’єктових сил цивільного захисту на суб’єкті господарювання.</w:t>
      </w:r>
    </w:p>
    <w:p w14:paraId="3F31205F"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39. Розкрийте поняття аварійно-рятувальне обслуговування підприємств, установ та організацій.</w:t>
      </w:r>
    </w:p>
    <w:p w14:paraId="5AB3AA49"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40. Розкрийте сутність системи керівництва рятувальними роботами, координації дій виробничого персоналу та залучених підрозділів і служб, які беруть участь у ліквідації наслідків надзвичайної ситуації.</w:t>
      </w:r>
    </w:p>
    <w:p w14:paraId="3998A130"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41. Назвіть заходи життєзабезпечення постраждалих та соціального захисту і відшкодування матеріальних збитків постраждалим внаслідок надзвичайних ситуацій.</w:t>
      </w:r>
    </w:p>
    <w:p w14:paraId="2F6C9324"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42. Розкрийте та опишіть сутність і цілі планування дій персоналу суб’єкта господарювання у разі загрози або виникнення надзвичайних ситуацій.</w:t>
      </w:r>
    </w:p>
    <w:p w14:paraId="7355AAB6"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43. Опишіть основні заходи захисту та дії працівників згідно з об’єктовим планом реагування на надзвичайні ситуації (інструкції щодо дій персоналу суб’єкта господарювання у разі загрози або виникнення надзвичайних ситуацій).</w:t>
      </w:r>
    </w:p>
    <w:p w14:paraId="3882F1C4"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44. Опишіть прогнозовані природні загрози, територіальне розміщення потенційно небезпечних об’єктів.</w:t>
      </w:r>
    </w:p>
    <w:p w14:paraId="1281CA8A"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45. Наведіть небезпечні виробничі фактори, характерні причини аварій (вибухів, пожеж тощо) на виробництві.</w:t>
      </w:r>
    </w:p>
    <w:p w14:paraId="1843DDE9"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46. Розкрийте поняття об’єктова система оповіщення працівників.</w:t>
      </w:r>
    </w:p>
    <w:p w14:paraId="7EA4FBF2"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47. Опишіть способи 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надзвичайної ситуації.</w:t>
      </w:r>
    </w:p>
    <w:p w14:paraId="1A627DFC"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48. Опишіть дії персоналу щодо аварійної зупинки виробництва та виведення працівників з небезпечної зони.</w:t>
      </w:r>
    </w:p>
    <w:p w14:paraId="4F87E4D1"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49. Наведіть порядок забезпечення працівників засобами індивідуального захисту.</w:t>
      </w:r>
    </w:p>
    <w:p w14:paraId="2B620F94" w14:textId="77777777" w:rsidR="006F7840" w:rsidRPr="006F7840" w:rsidRDefault="006F7840" w:rsidP="006F7840">
      <w:pPr>
        <w:suppressAutoHyphens w:val="0"/>
        <w:autoSpaceDE w:val="0"/>
        <w:autoSpaceDN w:val="0"/>
        <w:adjustRightInd w:val="0"/>
        <w:ind w:firstLine="700"/>
        <w:jc w:val="both"/>
        <w:rPr>
          <w:rFonts w:ascii="ArialMT" w:hAnsi="ArialMT" w:cs="ArialMT"/>
          <w:sz w:val="28"/>
          <w:szCs w:val="28"/>
          <w:lang w:val="uk-UA" w:eastAsia="ru-RU"/>
        </w:rPr>
      </w:pPr>
      <w:r w:rsidRPr="006F7840">
        <w:rPr>
          <w:rFonts w:ascii="ArialMT" w:hAnsi="ArialMT" w:cs="ArialMT"/>
          <w:sz w:val="28"/>
          <w:szCs w:val="28"/>
          <w:lang w:val="uk-UA" w:eastAsia="ru-RU"/>
        </w:rPr>
        <w:t>50. Укажіть місця розташування захисних споруд цивільного захисту та шляхи евакуації.</w:t>
      </w:r>
    </w:p>
    <w:p w14:paraId="6BFC5896" w14:textId="77777777" w:rsidR="006F7840" w:rsidRPr="006F7840" w:rsidRDefault="006F7840" w:rsidP="006F7840">
      <w:pPr>
        <w:suppressAutoHyphens w:val="0"/>
        <w:jc w:val="center"/>
        <w:rPr>
          <w:rFonts w:ascii="Arial-BoldMT" w:hAnsi="Arial-BoldMT" w:cs="Arial-BoldMT"/>
          <w:sz w:val="28"/>
          <w:szCs w:val="28"/>
          <w:lang w:val="uk-UA" w:eastAsia="ru-RU"/>
        </w:rPr>
      </w:pPr>
      <w:r w:rsidRPr="006F7840">
        <w:rPr>
          <w:rFonts w:ascii="ArialMT" w:hAnsi="ArialMT" w:cs="ArialMT"/>
          <w:sz w:val="28"/>
          <w:lang w:val="uk-UA" w:eastAsia="ru-RU"/>
        </w:rPr>
        <w:br w:type="page"/>
      </w:r>
      <w:r w:rsidRPr="006F7840">
        <w:rPr>
          <w:sz w:val="28"/>
          <w:szCs w:val="28"/>
          <w:lang w:val="uk-UA" w:eastAsia="ru-RU"/>
        </w:rPr>
        <w:lastRenderedPageBreak/>
        <w:t xml:space="preserve">6. </w:t>
      </w:r>
      <w:r w:rsidRPr="006F7840">
        <w:rPr>
          <w:rFonts w:ascii="Arial-BoldMT" w:hAnsi="Arial-BoldMT" w:cs="Arial-BoldMT"/>
          <w:sz w:val="28"/>
          <w:szCs w:val="28"/>
          <w:lang w:val="uk-UA" w:eastAsia="ru-RU"/>
        </w:rPr>
        <w:t>РЕКОМЕНДОВАНИЙ ПЕРЕЛІК НОРМАТИВНИХ ДОКУМЕНТІВ</w:t>
      </w:r>
    </w:p>
    <w:p w14:paraId="4ADF58B2" w14:textId="77777777" w:rsidR="006F7840" w:rsidRPr="006F7840" w:rsidRDefault="006F7840" w:rsidP="006F7840">
      <w:pPr>
        <w:suppressAutoHyphens w:val="0"/>
        <w:spacing w:after="120"/>
        <w:ind w:left="283" w:firstLine="709"/>
        <w:jc w:val="center"/>
        <w:rPr>
          <w:szCs w:val="28"/>
          <w:lang w:val="uk-UA" w:eastAsia="ru-RU"/>
        </w:rPr>
      </w:pPr>
    </w:p>
    <w:p w14:paraId="755A7536"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1. Кодекс цивільного захисту України, від 02.10.2012 №5403-VІ.</w:t>
      </w:r>
    </w:p>
    <w:p w14:paraId="2A4F7C93"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2. Закон України «Про об'єкти підвищеної небезпеки» від 18.01.2001</w:t>
      </w:r>
    </w:p>
    <w:p w14:paraId="466AD2DE"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№2245-III.</w:t>
      </w:r>
    </w:p>
    <w:p w14:paraId="0B2862B9"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3. Закон України «Про правовий режим надзвичайного стану» від 16.03.2000 №1550-III, від 12.04.2000 №638, від 27.07.2001 №920, від 05.09.2000 №1386.</w:t>
      </w:r>
    </w:p>
    <w:p w14:paraId="275FFF0B"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4. Закон України «Про захист людини від дій іонізуючих </w:t>
      </w:r>
      <w:proofErr w:type="spellStart"/>
      <w:r w:rsidRPr="006F7840">
        <w:rPr>
          <w:sz w:val="28"/>
          <w:szCs w:val="28"/>
          <w:lang w:val="uk-UA" w:eastAsia="ru-RU"/>
        </w:rPr>
        <w:t>випромінювань</w:t>
      </w:r>
      <w:proofErr w:type="spellEnd"/>
      <w:r w:rsidRPr="006F7840">
        <w:rPr>
          <w:sz w:val="28"/>
          <w:szCs w:val="28"/>
          <w:lang w:val="uk-UA" w:eastAsia="ru-RU"/>
        </w:rPr>
        <w:t>» від 14.01.1998 №15/98-ВР.</w:t>
      </w:r>
    </w:p>
    <w:p w14:paraId="28C80670"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5. Закон України «Про забезпечення санітарного та епідемічного благополуччя населення» від 24.02.1994 №4004-ХІІ.</w:t>
      </w:r>
    </w:p>
    <w:p w14:paraId="1CABCE6E"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6. Закон України «Про захист населення від інфекційних </w:t>
      </w:r>
      <w:proofErr w:type="spellStart"/>
      <w:r w:rsidRPr="006F7840">
        <w:rPr>
          <w:sz w:val="28"/>
          <w:szCs w:val="28"/>
          <w:lang w:val="uk-UA" w:eastAsia="ru-RU"/>
        </w:rPr>
        <w:t>хвороб</w:t>
      </w:r>
      <w:proofErr w:type="spellEnd"/>
      <w:r w:rsidRPr="006F7840">
        <w:rPr>
          <w:sz w:val="28"/>
          <w:szCs w:val="28"/>
          <w:lang w:val="uk-UA" w:eastAsia="ru-RU"/>
        </w:rPr>
        <w:t>» від 06.04.2000 №1645-III.</w:t>
      </w:r>
    </w:p>
    <w:p w14:paraId="061B2057"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7. Закон України «Про боротьбу з тероризмом» від 20.03.2003 №638-ІV.</w:t>
      </w:r>
    </w:p>
    <w:p w14:paraId="59B45CEE"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8. Постанова Кабінету Міністрів України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 від 19.08.2002 №1200.</w:t>
      </w:r>
    </w:p>
    <w:p w14:paraId="775E008E"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9. Постанова Кабінету Міністрів України «Про порядок класифікації надзвичайних ситуацій за їх рівнями» від 24.03.2004 №368 (із змінами,</w:t>
      </w:r>
    </w:p>
    <w:p w14:paraId="6C484F94"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внесеними згідно з Постановою КМУ від 29.05.2013 №380).</w:t>
      </w:r>
    </w:p>
    <w:p w14:paraId="2D21D4AE"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10. Постанова Кабінету Міністрів України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27.09.2017 №733.</w:t>
      </w:r>
    </w:p>
    <w:p w14:paraId="05E8F10E"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11. Постанова Кабінету Міністрів України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23.10.2013 №819.</w:t>
      </w:r>
    </w:p>
    <w:p w14:paraId="54745165"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12. Постанова Кабінету Міністрів України «Про затвердження Порядку здійснення навчання населення діям у надзвичайних ситуаціях» від 26.06.2013 №444.</w:t>
      </w:r>
    </w:p>
    <w:p w14:paraId="0D636916"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13. Постанова Кабінету Міністрів України «Про затвердження Порядку проведення евакуації у разі загрози виникнення або виникнення надзвичайних ситуацій» від 30.10.2013 №841 зі змінами відповідно до постанови Кабінету Міністрів України від 30.11.2016 №905.</w:t>
      </w:r>
    </w:p>
    <w:p w14:paraId="39C318DB"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14. Постанова Кабінету Міністрів України «Про затвердження Положення про єдину державну систему цивільного захисту» від 09.01.2014 №11.</w:t>
      </w:r>
    </w:p>
    <w:p w14:paraId="0C9D5551" w14:textId="77777777" w:rsidR="006F7840" w:rsidRPr="006F7840" w:rsidRDefault="006F7840" w:rsidP="006F7840">
      <w:pPr>
        <w:suppressAutoHyphens w:val="0"/>
        <w:autoSpaceDE w:val="0"/>
        <w:autoSpaceDN w:val="0"/>
        <w:adjustRightInd w:val="0"/>
        <w:ind w:firstLine="700"/>
        <w:jc w:val="both"/>
        <w:rPr>
          <w:sz w:val="28"/>
          <w:szCs w:val="28"/>
          <w:lang w:val="uk-UA" w:eastAsia="ru-RU"/>
        </w:rPr>
      </w:pPr>
      <w:r w:rsidRPr="006F7840">
        <w:rPr>
          <w:sz w:val="28"/>
          <w:szCs w:val="28"/>
          <w:lang w:val="uk-UA" w:eastAsia="ru-RU"/>
        </w:rPr>
        <w:t>15. Наказ МНС України «Про затвердження Інструкції щодо утримання захисних споруд цивільної оборони у мирний час» від 09.10.2006 №653.</w:t>
      </w:r>
    </w:p>
    <w:p w14:paraId="0ADEAA0B"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16. Наказ МНС України «Про методичні рекомендації з питань організації планування та проведення евакуаційних заходів на об’єктах </w:t>
      </w:r>
      <w:proofErr w:type="spellStart"/>
      <w:r w:rsidRPr="006F7840">
        <w:rPr>
          <w:sz w:val="28"/>
          <w:szCs w:val="28"/>
          <w:lang w:val="uk-UA" w:eastAsia="ru-RU"/>
        </w:rPr>
        <w:t>господарськот</w:t>
      </w:r>
      <w:proofErr w:type="spellEnd"/>
      <w:r w:rsidRPr="006F7840">
        <w:rPr>
          <w:sz w:val="28"/>
          <w:szCs w:val="28"/>
          <w:lang w:val="uk-UA" w:eastAsia="ru-RU"/>
        </w:rPr>
        <w:t xml:space="preserve"> </w:t>
      </w:r>
      <w:proofErr w:type="spellStart"/>
      <w:r w:rsidRPr="006F7840">
        <w:rPr>
          <w:sz w:val="28"/>
          <w:szCs w:val="28"/>
          <w:lang w:val="uk-UA" w:eastAsia="ru-RU"/>
        </w:rPr>
        <w:t>дiяльностi</w:t>
      </w:r>
      <w:proofErr w:type="spellEnd"/>
      <w:r w:rsidRPr="006F7840">
        <w:rPr>
          <w:sz w:val="28"/>
          <w:szCs w:val="28"/>
          <w:lang w:val="uk-UA" w:eastAsia="ru-RU"/>
        </w:rPr>
        <w:t xml:space="preserve"> у </w:t>
      </w:r>
      <w:proofErr w:type="spellStart"/>
      <w:r w:rsidRPr="006F7840">
        <w:rPr>
          <w:sz w:val="28"/>
          <w:szCs w:val="28"/>
          <w:lang w:val="uk-UA" w:eastAsia="ru-RU"/>
        </w:rPr>
        <w:t>разi</w:t>
      </w:r>
      <w:proofErr w:type="spellEnd"/>
      <w:r w:rsidRPr="006F7840">
        <w:rPr>
          <w:sz w:val="28"/>
          <w:szCs w:val="28"/>
          <w:lang w:val="uk-UA" w:eastAsia="ru-RU"/>
        </w:rPr>
        <w:t xml:space="preserve"> виникнення надзвичайних ситуацій  від 07.09.2010 N 761.</w:t>
      </w:r>
    </w:p>
    <w:p w14:paraId="1B2E2285"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17. Наказ МНС України «Про затвердження Класифікаційних ознак НС» від 12.12.2012 №1400.</w:t>
      </w:r>
    </w:p>
    <w:p w14:paraId="53EEF679"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lastRenderedPageBreak/>
        <w:t xml:space="preserve">18. Наказ ДСНС України «Про затвердження програми загальної </w:t>
      </w:r>
      <w:proofErr w:type="spellStart"/>
      <w:r w:rsidRPr="006F7840">
        <w:rPr>
          <w:sz w:val="28"/>
          <w:szCs w:val="28"/>
          <w:lang w:val="uk-UA" w:eastAsia="ru-RU"/>
        </w:rPr>
        <w:t>пiдготовки</w:t>
      </w:r>
      <w:proofErr w:type="spellEnd"/>
      <w:r w:rsidRPr="006F7840">
        <w:rPr>
          <w:sz w:val="28"/>
          <w:szCs w:val="28"/>
          <w:lang w:val="uk-UA" w:eastAsia="ru-RU"/>
        </w:rPr>
        <w:t xml:space="preserve"> </w:t>
      </w:r>
      <w:proofErr w:type="spellStart"/>
      <w:r w:rsidRPr="006F7840">
        <w:rPr>
          <w:sz w:val="28"/>
          <w:szCs w:val="28"/>
          <w:lang w:val="uk-UA" w:eastAsia="ru-RU"/>
        </w:rPr>
        <w:t>працiвникiв</w:t>
      </w:r>
      <w:proofErr w:type="spellEnd"/>
      <w:r w:rsidRPr="006F7840">
        <w:rPr>
          <w:sz w:val="28"/>
          <w:szCs w:val="28"/>
          <w:lang w:val="uk-UA" w:eastAsia="ru-RU"/>
        </w:rPr>
        <w:t xml:space="preserve"> </w:t>
      </w:r>
      <w:proofErr w:type="spellStart"/>
      <w:r w:rsidRPr="006F7840">
        <w:rPr>
          <w:sz w:val="28"/>
          <w:szCs w:val="28"/>
          <w:lang w:val="uk-UA" w:eastAsia="ru-RU"/>
        </w:rPr>
        <w:t>пiдприємств</w:t>
      </w:r>
      <w:proofErr w:type="spellEnd"/>
      <w:r w:rsidRPr="006F7840">
        <w:rPr>
          <w:sz w:val="28"/>
          <w:szCs w:val="28"/>
          <w:lang w:val="uk-UA" w:eastAsia="ru-RU"/>
        </w:rPr>
        <w:t xml:space="preserve">, установ та організацій до дій у надзвичайних ситуаціях» </w:t>
      </w:r>
      <w:proofErr w:type="spellStart"/>
      <w:r w:rsidRPr="006F7840">
        <w:rPr>
          <w:sz w:val="28"/>
          <w:szCs w:val="28"/>
          <w:lang w:val="uk-UA" w:eastAsia="ru-RU"/>
        </w:rPr>
        <w:t>вiд</w:t>
      </w:r>
      <w:proofErr w:type="spellEnd"/>
      <w:r w:rsidRPr="006F7840">
        <w:rPr>
          <w:sz w:val="28"/>
          <w:szCs w:val="28"/>
          <w:lang w:val="uk-UA" w:eastAsia="ru-RU"/>
        </w:rPr>
        <w:t xml:space="preserve"> 06.06.2014 №310(у редакції наказ ДСНС України </w:t>
      </w:r>
      <w:proofErr w:type="spellStart"/>
      <w:r w:rsidRPr="006F7840">
        <w:rPr>
          <w:sz w:val="28"/>
          <w:szCs w:val="28"/>
          <w:lang w:val="uk-UA" w:eastAsia="ru-RU"/>
        </w:rPr>
        <w:t>вiд</w:t>
      </w:r>
      <w:proofErr w:type="spellEnd"/>
      <w:r w:rsidRPr="006F7840">
        <w:rPr>
          <w:sz w:val="28"/>
          <w:szCs w:val="28"/>
          <w:lang w:val="uk-UA" w:eastAsia="ru-RU"/>
        </w:rPr>
        <w:t xml:space="preserve"> 08.08.2014 №458).</w:t>
      </w:r>
    </w:p>
    <w:p w14:paraId="1172559A"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19. </w:t>
      </w:r>
      <w:proofErr w:type="spellStart"/>
      <w:r w:rsidRPr="006F7840">
        <w:rPr>
          <w:sz w:val="28"/>
          <w:szCs w:val="28"/>
          <w:lang w:val="uk-UA" w:eastAsia="ru-RU"/>
        </w:rPr>
        <w:t>Нацiональний</w:t>
      </w:r>
      <w:proofErr w:type="spellEnd"/>
      <w:r w:rsidRPr="006F7840">
        <w:rPr>
          <w:sz w:val="28"/>
          <w:szCs w:val="28"/>
          <w:lang w:val="uk-UA" w:eastAsia="ru-RU"/>
        </w:rPr>
        <w:t xml:space="preserve"> стандарт України ДСТУ 505В:2008 «Навчання населення </w:t>
      </w:r>
      <w:proofErr w:type="spellStart"/>
      <w:r w:rsidRPr="006F7840">
        <w:rPr>
          <w:sz w:val="28"/>
          <w:szCs w:val="28"/>
          <w:lang w:val="uk-UA" w:eastAsia="ru-RU"/>
        </w:rPr>
        <w:t>дiям</w:t>
      </w:r>
      <w:proofErr w:type="spellEnd"/>
      <w:r w:rsidRPr="006F7840">
        <w:rPr>
          <w:sz w:val="28"/>
          <w:szCs w:val="28"/>
          <w:lang w:val="uk-UA" w:eastAsia="ru-RU"/>
        </w:rPr>
        <w:t xml:space="preserve"> у НС, </w:t>
      </w:r>
      <w:proofErr w:type="spellStart"/>
      <w:r w:rsidRPr="006F7840">
        <w:rPr>
          <w:sz w:val="28"/>
          <w:szCs w:val="28"/>
          <w:lang w:val="uk-UA" w:eastAsia="ru-RU"/>
        </w:rPr>
        <w:t>Ocновнi</w:t>
      </w:r>
      <w:proofErr w:type="spellEnd"/>
      <w:r w:rsidRPr="006F7840">
        <w:rPr>
          <w:sz w:val="28"/>
          <w:szCs w:val="28"/>
          <w:lang w:val="uk-UA" w:eastAsia="ru-RU"/>
        </w:rPr>
        <w:t xml:space="preserve"> положення».</w:t>
      </w:r>
    </w:p>
    <w:p w14:paraId="6A4AC005"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20. </w:t>
      </w:r>
      <w:proofErr w:type="spellStart"/>
      <w:r w:rsidRPr="006F7840">
        <w:rPr>
          <w:sz w:val="28"/>
          <w:szCs w:val="28"/>
          <w:lang w:val="uk-UA" w:eastAsia="ru-RU"/>
        </w:rPr>
        <w:t>Нацiональна</w:t>
      </w:r>
      <w:proofErr w:type="spellEnd"/>
      <w:r w:rsidRPr="006F7840">
        <w:rPr>
          <w:sz w:val="28"/>
          <w:szCs w:val="28"/>
          <w:lang w:val="uk-UA" w:eastAsia="ru-RU"/>
        </w:rPr>
        <w:t xml:space="preserve"> </w:t>
      </w:r>
      <w:proofErr w:type="spellStart"/>
      <w:r w:rsidRPr="006F7840">
        <w:rPr>
          <w:sz w:val="28"/>
          <w:szCs w:val="28"/>
          <w:lang w:val="uk-UA" w:eastAsia="ru-RU"/>
        </w:rPr>
        <w:t>доповiдь</w:t>
      </w:r>
      <w:proofErr w:type="spellEnd"/>
      <w:r w:rsidRPr="006F7840">
        <w:rPr>
          <w:sz w:val="28"/>
          <w:szCs w:val="28"/>
          <w:lang w:val="uk-UA" w:eastAsia="ru-RU"/>
        </w:rPr>
        <w:t xml:space="preserve"> про стан техногенної та природної безпеки в </w:t>
      </w:r>
      <w:proofErr w:type="spellStart"/>
      <w:r w:rsidRPr="006F7840">
        <w:rPr>
          <w:sz w:val="28"/>
          <w:szCs w:val="28"/>
          <w:lang w:val="uk-UA" w:eastAsia="ru-RU"/>
        </w:rPr>
        <w:t>Укpaїнi</w:t>
      </w:r>
      <w:proofErr w:type="spellEnd"/>
      <w:r w:rsidRPr="006F7840">
        <w:rPr>
          <w:sz w:val="28"/>
          <w:szCs w:val="28"/>
          <w:lang w:val="uk-UA" w:eastAsia="ru-RU"/>
        </w:rPr>
        <w:t xml:space="preserve"> за поточний </w:t>
      </w:r>
      <w:proofErr w:type="spellStart"/>
      <w:r w:rsidRPr="006F7840">
        <w:rPr>
          <w:sz w:val="28"/>
          <w:szCs w:val="28"/>
          <w:lang w:val="uk-UA" w:eastAsia="ru-RU"/>
        </w:rPr>
        <w:t>piк</w:t>
      </w:r>
      <w:proofErr w:type="spellEnd"/>
      <w:r w:rsidRPr="006F7840">
        <w:rPr>
          <w:sz w:val="28"/>
          <w:szCs w:val="28"/>
          <w:lang w:val="uk-UA" w:eastAsia="ru-RU"/>
        </w:rPr>
        <w:t>.</w:t>
      </w:r>
    </w:p>
    <w:p w14:paraId="50B5802B" w14:textId="77777777" w:rsidR="006F7840" w:rsidRPr="006F7840" w:rsidRDefault="006F7840" w:rsidP="006F7840">
      <w:pPr>
        <w:suppressAutoHyphens w:val="0"/>
        <w:ind w:firstLine="700"/>
        <w:jc w:val="both"/>
        <w:rPr>
          <w:sz w:val="28"/>
          <w:szCs w:val="28"/>
          <w:lang w:val="uk-UA" w:eastAsia="ru-RU"/>
        </w:rPr>
      </w:pPr>
      <w:r w:rsidRPr="006F7840">
        <w:rPr>
          <w:sz w:val="28"/>
          <w:szCs w:val="28"/>
          <w:lang w:val="uk-UA" w:eastAsia="ru-RU"/>
        </w:rPr>
        <w:t xml:space="preserve">21. </w:t>
      </w:r>
      <w:proofErr w:type="spellStart"/>
      <w:r w:rsidRPr="006F7840">
        <w:rPr>
          <w:sz w:val="28"/>
          <w:szCs w:val="28"/>
          <w:lang w:val="uk-UA" w:eastAsia="ru-RU"/>
        </w:rPr>
        <w:t>Рiшення</w:t>
      </w:r>
      <w:proofErr w:type="spellEnd"/>
      <w:r w:rsidRPr="006F7840">
        <w:rPr>
          <w:sz w:val="28"/>
          <w:szCs w:val="28"/>
          <w:lang w:val="uk-UA" w:eastAsia="ru-RU"/>
        </w:rPr>
        <w:t xml:space="preserve"> обласної комісії з питань техногенно-екологічної безпеки та надзвичайних ситуацій про затвердження експертної </w:t>
      </w:r>
      <w:proofErr w:type="spellStart"/>
      <w:r w:rsidRPr="006F7840">
        <w:rPr>
          <w:sz w:val="28"/>
          <w:szCs w:val="28"/>
          <w:lang w:val="uk-UA" w:eastAsia="ru-RU"/>
        </w:rPr>
        <w:t>оцiнки</w:t>
      </w:r>
      <w:proofErr w:type="spellEnd"/>
      <w:r w:rsidRPr="006F7840">
        <w:rPr>
          <w:sz w:val="28"/>
          <w:szCs w:val="28"/>
          <w:lang w:val="uk-UA" w:eastAsia="ru-RU"/>
        </w:rPr>
        <w:t xml:space="preserve"> </w:t>
      </w:r>
      <w:proofErr w:type="spellStart"/>
      <w:r w:rsidRPr="006F7840">
        <w:rPr>
          <w:sz w:val="28"/>
          <w:szCs w:val="28"/>
          <w:lang w:val="uk-UA" w:eastAsia="ru-RU"/>
        </w:rPr>
        <w:t>територiї</w:t>
      </w:r>
      <w:proofErr w:type="spellEnd"/>
      <w:r w:rsidRPr="006F7840">
        <w:rPr>
          <w:sz w:val="28"/>
          <w:szCs w:val="28"/>
          <w:lang w:val="uk-UA" w:eastAsia="ru-RU"/>
        </w:rPr>
        <w:t xml:space="preserve"> </w:t>
      </w:r>
      <w:proofErr w:type="spellStart"/>
      <w:r w:rsidRPr="006F7840">
        <w:rPr>
          <w:sz w:val="28"/>
          <w:szCs w:val="28"/>
          <w:lang w:val="uk-UA" w:eastAsia="ru-RU"/>
        </w:rPr>
        <w:t>Кiровоградської</w:t>
      </w:r>
      <w:proofErr w:type="spellEnd"/>
      <w:r w:rsidRPr="006F7840">
        <w:rPr>
          <w:sz w:val="28"/>
          <w:szCs w:val="28"/>
          <w:lang w:val="uk-UA" w:eastAsia="ru-RU"/>
        </w:rPr>
        <w:t xml:space="preserve"> </w:t>
      </w:r>
      <w:proofErr w:type="spellStart"/>
      <w:r w:rsidRPr="006F7840">
        <w:rPr>
          <w:sz w:val="28"/>
          <w:szCs w:val="28"/>
          <w:lang w:val="uk-UA" w:eastAsia="ru-RU"/>
        </w:rPr>
        <w:t>областi</w:t>
      </w:r>
      <w:proofErr w:type="spellEnd"/>
      <w:r w:rsidRPr="006F7840">
        <w:rPr>
          <w:sz w:val="28"/>
          <w:szCs w:val="28"/>
          <w:lang w:val="uk-UA" w:eastAsia="ru-RU"/>
        </w:rPr>
        <w:t xml:space="preserve"> щодо </w:t>
      </w:r>
      <w:proofErr w:type="spellStart"/>
      <w:r w:rsidRPr="006F7840">
        <w:rPr>
          <w:sz w:val="28"/>
          <w:szCs w:val="28"/>
          <w:lang w:val="uk-UA" w:eastAsia="ru-RU"/>
        </w:rPr>
        <w:t>можливостi</w:t>
      </w:r>
      <w:proofErr w:type="spellEnd"/>
      <w:r w:rsidRPr="006F7840">
        <w:rPr>
          <w:sz w:val="28"/>
          <w:szCs w:val="28"/>
          <w:lang w:val="uk-UA" w:eastAsia="ru-RU"/>
        </w:rPr>
        <w:t xml:space="preserve"> виникнення надзвичайних </w:t>
      </w:r>
      <w:proofErr w:type="spellStart"/>
      <w:r w:rsidRPr="006F7840">
        <w:rPr>
          <w:sz w:val="28"/>
          <w:szCs w:val="28"/>
          <w:lang w:val="uk-UA" w:eastAsia="ru-RU"/>
        </w:rPr>
        <w:t>ситуацiй</w:t>
      </w:r>
      <w:proofErr w:type="spellEnd"/>
      <w:r w:rsidRPr="006F7840">
        <w:rPr>
          <w:sz w:val="28"/>
          <w:szCs w:val="28"/>
          <w:lang w:val="uk-UA" w:eastAsia="ru-RU"/>
        </w:rPr>
        <w:t xml:space="preserve"> техногенного та природного характеру </w:t>
      </w:r>
      <w:proofErr w:type="spellStart"/>
      <w:r w:rsidRPr="006F7840">
        <w:rPr>
          <w:sz w:val="28"/>
          <w:szCs w:val="28"/>
          <w:lang w:val="uk-UA" w:eastAsia="ru-RU"/>
        </w:rPr>
        <w:t>вiд</w:t>
      </w:r>
      <w:proofErr w:type="spellEnd"/>
      <w:r w:rsidRPr="006F7840">
        <w:rPr>
          <w:sz w:val="28"/>
          <w:szCs w:val="28"/>
          <w:lang w:val="uk-UA" w:eastAsia="ru-RU"/>
        </w:rPr>
        <w:t xml:space="preserve"> 30.05.2013 №5.</w:t>
      </w:r>
    </w:p>
    <w:p w14:paraId="5E02D13A" w14:textId="77777777" w:rsidR="006F7840" w:rsidRPr="006F7840" w:rsidRDefault="006F7840" w:rsidP="006F7840">
      <w:pPr>
        <w:suppressAutoHyphens w:val="0"/>
        <w:ind w:firstLine="700"/>
        <w:jc w:val="both"/>
        <w:rPr>
          <w:sz w:val="28"/>
          <w:szCs w:val="28"/>
          <w:lang w:val="uk-UA" w:eastAsia="ru-RU"/>
        </w:rPr>
      </w:pPr>
    </w:p>
    <w:p w14:paraId="2D219595" w14:textId="77777777" w:rsidR="006F7840" w:rsidRPr="006F7840" w:rsidRDefault="006F7840" w:rsidP="006F7840">
      <w:pPr>
        <w:widowControl w:val="0"/>
        <w:suppressAutoHyphens w:val="0"/>
        <w:autoSpaceDE w:val="0"/>
        <w:autoSpaceDN w:val="0"/>
        <w:ind w:left="70" w:right="20"/>
        <w:jc w:val="center"/>
        <w:rPr>
          <w:b/>
          <w:sz w:val="28"/>
          <w:szCs w:val="28"/>
          <w:lang w:val="uk-UA" w:eastAsia="en-US"/>
        </w:rPr>
      </w:pPr>
    </w:p>
    <w:p w14:paraId="7C74441A" w14:textId="77777777" w:rsidR="006F7840" w:rsidRPr="006F7840" w:rsidRDefault="006F7840" w:rsidP="006F7840">
      <w:pPr>
        <w:suppressAutoHyphens w:val="0"/>
        <w:rPr>
          <w:lang w:val="uk-UA" w:eastAsia="ru-RU"/>
        </w:rPr>
      </w:pPr>
    </w:p>
    <w:p w14:paraId="17FA72BD" w14:textId="6C796BBB" w:rsidR="00987403" w:rsidRPr="00987403" w:rsidRDefault="00987403" w:rsidP="00987403">
      <w:pPr>
        <w:suppressAutoHyphens w:val="0"/>
        <w:autoSpaceDE w:val="0"/>
        <w:autoSpaceDN w:val="0"/>
        <w:adjustRightInd w:val="0"/>
        <w:ind w:firstLine="709"/>
        <w:rPr>
          <w:sz w:val="28"/>
          <w:szCs w:val="28"/>
          <w:lang w:val="uk-UA" w:eastAsia="ru-RU"/>
        </w:rPr>
      </w:pPr>
    </w:p>
    <w:p w14:paraId="25AC0E09" w14:textId="77777777" w:rsidR="00FB5B54" w:rsidRPr="00987403" w:rsidRDefault="00FB5B54" w:rsidP="00FB5B54">
      <w:pPr>
        <w:shd w:val="clear" w:color="auto" w:fill="FFFFFF"/>
        <w:jc w:val="both"/>
        <w:rPr>
          <w:b/>
          <w:sz w:val="28"/>
          <w:szCs w:val="28"/>
          <w:lang w:val="uk-UA"/>
        </w:rPr>
      </w:pPr>
    </w:p>
    <w:p w14:paraId="54A33EEB" w14:textId="77777777" w:rsidR="00FB5B54" w:rsidRPr="00EC63FF" w:rsidRDefault="00FB5B54" w:rsidP="00FB5B54">
      <w:pPr>
        <w:shd w:val="clear" w:color="auto" w:fill="FFFFFF"/>
        <w:jc w:val="both"/>
        <w:rPr>
          <w:b/>
          <w:sz w:val="28"/>
          <w:szCs w:val="28"/>
          <w:lang w:val="uk-UA"/>
        </w:rPr>
      </w:pPr>
      <w:r w:rsidRPr="00EC63FF">
        <w:rPr>
          <w:b/>
          <w:sz w:val="28"/>
          <w:szCs w:val="28"/>
          <w:lang w:val="uk-UA"/>
        </w:rPr>
        <w:t xml:space="preserve">Спеціаліст І категорії загального відділу, </w:t>
      </w:r>
    </w:p>
    <w:p w14:paraId="15B19A6F" w14:textId="77777777" w:rsidR="00FB5B54" w:rsidRPr="00EC63FF" w:rsidRDefault="00FB5B54" w:rsidP="00FB5B54">
      <w:pPr>
        <w:shd w:val="clear" w:color="auto" w:fill="FFFFFF"/>
        <w:jc w:val="both"/>
        <w:rPr>
          <w:b/>
          <w:sz w:val="28"/>
          <w:szCs w:val="28"/>
          <w:lang w:val="uk-UA"/>
        </w:rPr>
      </w:pPr>
      <w:r w:rsidRPr="00EC63FF">
        <w:rPr>
          <w:b/>
          <w:sz w:val="28"/>
          <w:szCs w:val="28"/>
          <w:lang w:val="uk-UA"/>
        </w:rPr>
        <w:t xml:space="preserve">відповідальна особа з питань охорони праці, </w:t>
      </w:r>
    </w:p>
    <w:p w14:paraId="597E5EBA" w14:textId="77777777" w:rsidR="00FB5B54" w:rsidRPr="00EC63FF" w:rsidRDefault="00FB5B54" w:rsidP="00FB5B54">
      <w:pPr>
        <w:shd w:val="clear" w:color="auto" w:fill="FFFFFF"/>
        <w:jc w:val="both"/>
        <w:rPr>
          <w:b/>
          <w:sz w:val="28"/>
          <w:szCs w:val="28"/>
          <w:lang w:val="uk-UA"/>
        </w:rPr>
      </w:pPr>
      <w:r w:rsidRPr="00EC63FF">
        <w:rPr>
          <w:b/>
          <w:sz w:val="28"/>
          <w:szCs w:val="28"/>
          <w:lang w:val="uk-UA"/>
        </w:rPr>
        <w:t xml:space="preserve">пожежної безпеки та цивільного захисту </w:t>
      </w:r>
    </w:p>
    <w:p w14:paraId="6004ED92" w14:textId="77777777" w:rsidR="00FB5B54" w:rsidRDefault="00FB5B54" w:rsidP="00FB5B54">
      <w:pPr>
        <w:spacing w:line="322" w:lineRule="exact"/>
        <w:jc w:val="both"/>
        <w:rPr>
          <w:sz w:val="28"/>
          <w:szCs w:val="28"/>
        </w:rPr>
      </w:pPr>
      <w:r w:rsidRPr="00EC63FF">
        <w:rPr>
          <w:b/>
          <w:sz w:val="28"/>
          <w:szCs w:val="28"/>
          <w:lang w:val="uk-UA"/>
        </w:rPr>
        <w:t xml:space="preserve">населення </w:t>
      </w:r>
      <w:proofErr w:type="spellStart"/>
      <w:r w:rsidRPr="00EC63FF">
        <w:rPr>
          <w:b/>
          <w:sz w:val="28"/>
          <w:szCs w:val="28"/>
          <w:lang w:val="uk-UA"/>
        </w:rPr>
        <w:t>Первозванівської</w:t>
      </w:r>
      <w:proofErr w:type="spellEnd"/>
      <w:r w:rsidRPr="00EC63FF">
        <w:rPr>
          <w:b/>
          <w:sz w:val="28"/>
          <w:szCs w:val="28"/>
          <w:lang w:val="uk-UA"/>
        </w:rPr>
        <w:t xml:space="preserve"> сільської ради                    Олена ДУБЕНК</w:t>
      </w:r>
      <w:r>
        <w:rPr>
          <w:b/>
          <w:sz w:val="28"/>
          <w:szCs w:val="28"/>
          <w:lang w:val="uk-UA"/>
        </w:rPr>
        <w:t>О</w:t>
      </w:r>
    </w:p>
    <w:p w14:paraId="2C8F201E" w14:textId="55784EB9" w:rsidR="00FB5B54" w:rsidRDefault="00FB5B54" w:rsidP="00FB5B54"/>
    <w:p w14:paraId="0370EAD9" w14:textId="1DEE3FEE" w:rsidR="00FB5B54" w:rsidRDefault="00FB5B54" w:rsidP="00FB5B54"/>
    <w:p w14:paraId="581750AC" w14:textId="117EADB4" w:rsidR="00FB5B54" w:rsidRDefault="00FB5B54" w:rsidP="00FB5B54"/>
    <w:p w14:paraId="43DA965A" w14:textId="547B1E9E" w:rsidR="00FB5B54" w:rsidRDefault="00FB5B54" w:rsidP="00FB5B54"/>
    <w:p w14:paraId="12527568" w14:textId="006EE0BD" w:rsidR="006F7840" w:rsidRDefault="006F7840" w:rsidP="00FB5B54"/>
    <w:p w14:paraId="38B070DA" w14:textId="63E62BE4" w:rsidR="006F7840" w:rsidRDefault="006F7840" w:rsidP="00FB5B54"/>
    <w:p w14:paraId="102EC730" w14:textId="6D9C2B7D" w:rsidR="006F7840" w:rsidRDefault="006F7840" w:rsidP="00FB5B54"/>
    <w:p w14:paraId="1B3D5D50" w14:textId="1C318621" w:rsidR="006F7840" w:rsidRDefault="006F7840" w:rsidP="00FB5B54"/>
    <w:p w14:paraId="32F35F14" w14:textId="3D9359DB" w:rsidR="006F7840" w:rsidRDefault="006F7840" w:rsidP="00FB5B54"/>
    <w:p w14:paraId="58EB0D5C" w14:textId="4C6C645A" w:rsidR="006F7840" w:rsidRDefault="006F7840" w:rsidP="00FB5B54"/>
    <w:p w14:paraId="7552BA0B" w14:textId="01B820AD" w:rsidR="006F7840" w:rsidRDefault="006F7840" w:rsidP="00FB5B54"/>
    <w:p w14:paraId="0FCA36E3" w14:textId="5BA8521F" w:rsidR="006F7840" w:rsidRDefault="006F7840" w:rsidP="00FB5B54"/>
    <w:p w14:paraId="63634DD2" w14:textId="73AD53F7" w:rsidR="006F7840" w:rsidRDefault="006F7840" w:rsidP="00FB5B54"/>
    <w:p w14:paraId="5B7B3366" w14:textId="206FB5E2" w:rsidR="006F7840" w:rsidRDefault="006F7840" w:rsidP="00FB5B54"/>
    <w:p w14:paraId="78A1732B" w14:textId="64CC312E" w:rsidR="006F7840" w:rsidRDefault="006F7840" w:rsidP="00FB5B54"/>
    <w:p w14:paraId="08879598" w14:textId="5482A090" w:rsidR="006F7840" w:rsidRDefault="006F7840" w:rsidP="00FB5B54"/>
    <w:p w14:paraId="3256A4EE" w14:textId="41021886" w:rsidR="006F7840" w:rsidRDefault="006F7840" w:rsidP="00FB5B54"/>
    <w:p w14:paraId="0873B343" w14:textId="59B0B800" w:rsidR="006F7840" w:rsidRDefault="006F7840" w:rsidP="00FB5B54"/>
    <w:p w14:paraId="6B8FCDB6" w14:textId="06D3A6AC" w:rsidR="006F7840" w:rsidRDefault="006F7840" w:rsidP="00FB5B54"/>
    <w:p w14:paraId="00ADC92A" w14:textId="260AF7F9" w:rsidR="006F7840" w:rsidRDefault="006F7840" w:rsidP="00FB5B54"/>
    <w:p w14:paraId="0DD7C947" w14:textId="2A516227" w:rsidR="006F7840" w:rsidRDefault="006F7840" w:rsidP="00FB5B54"/>
    <w:p w14:paraId="0F2F3A97" w14:textId="21E76878" w:rsidR="006F7840" w:rsidRDefault="006F7840" w:rsidP="00FB5B54"/>
    <w:p w14:paraId="459F88DD" w14:textId="14527080" w:rsidR="006F7840" w:rsidRDefault="006F7840" w:rsidP="00FB5B54"/>
    <w:p w14:paraId="39B29101" w14:textId="1271972D" w:rsidR="006F7840" w:rsidRDefault="006F7840" w:rsidP="00FB5B54"/>
    <w:p w14:paraId="2AC15B96" w14:textId="56E352D9" w:rsidR="006F7840" w:rsidRDefault="006F7840" w:rsidP="00FB5B54"/>
    <w:p w14:paraId="69EE2200" w14:textId="6F9B4BAA" w:rsidR="006F7840" w:rsidRDefault="006F7840" w:rsidP="00FB5B54"/>
    <w:p w14:paraId="33B2A7A7" w14:textId="67D684E9" w:rsidR="006F7840" w:rsidRDefault="006F7840" w:rsidP="00FB5B54"/>
    <w:p w14:paraId="2BB5D748" w14:textId="77777777" w:rsidR="006F7840" w:rsidRDefault="006F7840" w:rsidP="00FB5B54"/>
    <w:p w14:paraId="6C618E1F" w14:textId="3CE382B0" w:rsidR="00FB5B54" w:rsidRDefault="00FB5B54" w:rsidP="00FB5B54"/>
    <w:p w14:paraId="7F196ADB" w14:textId="77777777" w:rsidR="009F3FA7" w:rsidRDefault="009F3FA7" w:rsidP="00FB5B54"/>
    <w:p w14:paraId="12D610C4" w14:textId="644DD968" w:rsidR="00FB5B54" w:rsidRPr="00FE024B" w:rsidRDefault="00FB5B54" w:rsidP="00FB5B54">
      <w:pPr>
        <w:ind w:right="62"/>
        <w:rPr>
          <w:bCs/>
          <w:lang w:val="uk-UA"/>
        </w:rPr>
      </w:pPr>
      <w:r>
        <w:rPr>
          <w:b/>
          <w:sz w:val="28"/>
          <w:lang w:val="uk-UA"/>
        </w:rPr>
        <w:lastRenderedPageBreak/>
        <w:t xml:space="preserve">                                                                               </w:t>
      </w:r>
      <w:r w:rsidRPr="00FE024B">
        <w:rPr>
          <w:bCs/>
          <w:lang w:val="uk-UA"/>
        </w:rPr>
        <w:t xml:space="preserve">Додаток </w:t>
      </w:r>
      <w:r>
        <w:rPr>
          <w:bCs/>
          <w:lang w:val="uk-UA"/>
        </w:rPr>
        <w:t>2</w:t>
      </w:r>
      <w:r w:rsidRPr="00FE024B">
        <w:rPr>
          <w:bCs/>
          <w:lang w:val="uk-UA"/>
        </w:rPr>
        <w:t xml:space="preserve">                                                                                                   </w:t>
      </w:r>
    </w:p>
    <w:p w14:paraId="666B0477" w14:textId="77777777" w:rsidR="006F7840" w:rsidRPr="00551773" w:rsidRDefault="006F7840" w:rsidP="006F7840">
      <w:pPr>
        <w:ind w:right="62"/>
        <w:rPr>
          <w:b/>
          <w:sz w:val="28"/>
          <w:lang w:val="uk-UA"/>
        </w:rPr>
      </w:pPr>
      <w:r>
        <w:rPr>
          <w:b/>
          <w:sz w:val="28"/>
          <w:lang w:val="uk-UA"/>
        </w:rPr>
        <w:t xml:space="preserve">                                                                               </w:t>
      </w:r>
      <w:r w:rsidRPr="00551773">
        <w:rPr>
          <w:b/>
          <w:sz w:val="28"/>
          <w:lang w:val="uk-UA"/>
        </w:rPr>
        <w:t>ЗАТВЕРДЖЕНО</w:t>
      </w:r>
    </w:p>
    <w:p w14:paraId="329733EE" w14:textId="77777777" w:rsidR="006F7840" w:rsidRPr="002660E7" w:rsidRDefault="006F7840" w:rsidP="006F7840">
      <w:pPr>
        <w:ind w:left="5130"/>
        <w:rPr>
          <w:lang w:val="uk-UA"/>
        </w:rPr>
      </w:pPr>
      <w:r>
        <w:rPr>
          <w:lang w:val="uk-UA"/>
        </w:rPr>
        <w:t xml:space="preserve">       </w:t>
      </w:r>
      <w:r w:rsidRPr="002660E7">
        <w:rPr>
          <w:lang w:val="uk-UA"/>
        </w:rPr>
        <w:t xml:space="preserve">Розпорядженням </w:t>
      </w:r>
    </w:p>
    <w:p w14:paraId="6DAFFE1C" w14:textId="77777777" w:rsidR="006F7840" w:rsidRPr="002660E7" w:rsidRDefault="006F7840" w:rsidP="006F7840">
      <w:pPr>
        <w:ind w:left="5130"/>
        <w:rPr>
          <w:lang w:val="uk-UA"/>
        </w:rPr>
      </w:pPr>
      <w:r>
        <w:rPr>
          <w:lang w:val="uk-UA"/>
        </w:rPr>
        <w:t xml:space="preserve">       </w:t>
      </w:r>
      <w:r w:rsidRPr="002660E7">
        <w:rPr>
          <w:lang w:val="uk-UA"/>
        </w:rPr>
        <w:t>сільського голови</w:t>
      </w:r>
    </w:p>
    <w:p w14:paraId="13B47169" w14:textId="77777777" w:rsidR="006F7840" w:rsidRPr="002660E7" w:rsidRDefault="006F7840" w:rsidP="006F7840">
      <w:pPr>
        <w:ind w:left="5130"/>
        <w:rPr>
          <w:lang w:val="uk-UA"/>
        </w:rPr>
      </w:pPr>
      <w:r>
        <w:rPr>
          <w:lang w:val="uk-UA"/>
        </w:rPr>
        <w:t xml:space="preserve">       від «04</w:t>
      </w:r>
      <w:r w:rsidRPr="002660E7">
        <w:rPr>
          <w:lang w:val="uk-UA"/>
        </w:rPr>
        <w:t>»</w:t>
      </w:r>
      <w:r>
        <w:rPr>
          <w:lang w:val="uk-UA"/>
        </w:rPr>
        <w:t xml:space="preserve"> січня  2021 року  № 39</w:t>
      </w:r>
      <w:r w:rsidRPr="002660E7">
        <w:rPr>
          <w:lang w:val="uk-UA"/>
        </w:rPr>
        <w:t>-р</w:t>
      </w:r>
    </w:p>
    <w:p w14:paraId="505B2182" w14:textId="0C6F78BA" w:rsidR="00FB5B54" w:rsidRPr="006F7840" w:rsidRDefault="00FB5B54" w:rsidP="006F7840">
      <w:pPr>
        <w:ind w:right="62"/>
        <w:rPr>
          <w:lang w:val="uk-UA"/>
        </w:rPr>
      </w:pPr>
    </w:p>
    <w:p w14:paraId="7D3BD144" w14:textId="77777777" w:rsidR="006F7840" w:rsidRPr="006F7840" w:rsidRDefault="006F7840" w:rsidP="006F7840">
      <w:pPr>
        <w:suppressAutoHyphens w:val="0"/>
        <w:jc w:val="both"/>
        <w:rPr>
          <w:sz w:val="28"/>
          <w:szCs w:val="28"/>
          <w:lang w:val="uk-UA" w:eastAsia="uk-UA"/>
        </w:rPr>
      </w:pPr>
    </w:p>
    <w:p w14:paraId="7AD8100A" w14:textId="77777777" w:rsidR="006F7840" w:rsidRPr="006F7840" w:rsidRDefault="006F7840" w:rsidP="006F7840">
      <w:pPr>
        <w:suppressAutoHyphens w:val="0"/>
        <w:jc w:val="both"/>
        <w:rPr>
          <w:sz w:val="28"/>
          <w:szCs w:val="28"/>
          <w:lang w:val="uk-UA" w:eastAsia="uk-UA"/>
        </w:rPr>
      </w:pPr>
    </w:p>
    <w:p w14:paraId="4DEC5707"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Програма</w:t>
      </w:r>
    </w:p>
    <w:p w14:paraId="7ED38A12" w14:textId="763DF963" w:rsidR="006F7840" w:rsidRPr="006F7840" w:rsidRDefault="006F7840" w:rsidP="006F7840">
      <w:pPr>
        <w:suppressAutoHyphens w:val="0"/>
        <w:autoSpaceDE w:val="0"/>
        <w:autoSpaceDN w:val="0"/>
        <w:adjustRightInd w:val="0"/>
        <w:jc w:val="center"/>
        <w:rPr>
          <w:b/>
          <w:bCs/>
          <w:sz w:val="32"/>
          <w:szCs w:val="32"/>
          <w:lang w:val="uk-UA" w:eastAsia="ru-RU"/>
        </w:rPr>
      </w:pPr>
      <w:r w:rsidRPr="006F7840">
        <w:rPr>
          <w:b/>
          <w:sz w:val="28"/>
          <w:szCs w:val="28"/>
          <w:lang w:val="uk-UA" w:eastAsia="uk-UA"/>
        </w:rPr>
        <w:t xml:space="preserve">прискореної підготовки працівників </w:t>
      </w:r>
      <w:proofErr w:type="spellStart"/>
      <w:r w:rsidRPr="006F7840">
        <w:rPr>
          <w:b/>
          <w:bCs/>
          <w:sz w:val="32"/>
          <w:szCs w:val="32"/>
          <w:lang w:val="uk-UA" w:eastAsia="ru-RU"/>
        </w:rPr>
        <w:t>Первозванівської</w:t>
      </w:r>
      <w:proofErr w:type="spellEnd"/>
      <w:r w:rsidRPr="006F7840">
        <w:rPr>
          <w:b/>
          <w:bCs/>
          <w:sz w:val="32"/>
          <w:szCs w:val="32"/>
          <w:lang w:val="uk-UA" w:eastAsia="ru-RU"/>
        </w:rPr>
        <w:t xml:space="preserve"> об’єднаної територіальної громади </w:t>
      </w:r>
      <w:r w:rsidRPr="006F7840">
        <w:rPr>
          <w:b/>
          <w:sz w:val="28"/>
          <w:szCs w:val="28"/>
          <w:lang w:val="uk-UA" w:eastAsia="uk-UA"/>
        </w:rPr>
        <w:t xml:space="preserve"> до дій в особливий період</w:t>
      </w:r>
    </w:p>
    <w:p w14:paraId="1464CF46" w14:textId="77777777" w:rsidR="006F7840" w:rsidRPr="006F7840" w:rsidRDefault="006F7840" w:rsidP="006F7840">
      <w:pPr>
        <w:suppressAutoHyphens w:val="0"/>
        <w:jc w:val="both"/>
        <w:rPr>
          <w:sz w:val="28"/>
          <w:szCs w:val="28"/>
          <w:lang w:val="uk-UA" w:eastAsia="uk-UA"/>
        </w:rPr>
      </w:pPr>
    </w:p>
    <w:p w14:paraId="7A707848" w14:textId="77777777" w:rsidR="006F7840" w:rsidRPr="006F7840" w:rsidRDefault="006F7840" w:rsidP="006F7840">
      <w:pPr>
        <w:suppressAutoHyphens w:val="0"/>
        <w:jc w:val="both"/>
        <w:rPr>
          <w:sz w:val="28"/>
          <w:szCs w:val="28"/>
          <w:lang w:val="uk-UA" w:eastAsia="uk-UA"/>
        </w:rPr>
      </w:pPr>
    </w:p>
    <w:p w14:paraId="47C369C7"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Організаційно-методичні вказівки</w:t>
      </w:r>
    </w:p>
    <w:p w14:paraId="2EBDC871" w14:textId="77777777" w:rsidR="006F7840" w:rsidRPr="006F7840" w:rsidRDefault="006F7840" w:rsidP="006F7840">
      <w:pPr>
        <w:suppressAutoHyphens w:val="0"/>
        <w:jc w:val="center"/>
        <w:rPr>
          <w:b/>
          <w:sz w:val="28"/>
          <w:szCs w:val="28"/>
          <w:lang w:val="uk-UA" w:eastAsia="uk-UA"/>
        </w:rPr>
      </w:pPr>
    </w:p>
    <w:p w14:paraId="41BF6607"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Мета програми: у стислі терміни підготувати працівників підприємств, установ та організацій (далі - об’єкти) до практичних дій в умовах надзвичайних ситуацій  особливого періоду на базі раніше придбаних ними знань і навичок при навчанні у системі цивільного захисту.</w:t>
      </w:r>
    </w:p>
    <w:p w14:paraId="66B9DF40"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Відповідальність за організацію і якість проведення навчання несуть керівники об’єктів, а заняття  проводяться по  структурних підрозділах їх безпосередніми начальниками – керівниками навчальних груп.</w:t>
      </w:r>
    </w:p>
    <w:p w14:paraId="03B689BF"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З керівниками навчальних груп </w:t>
      </w:r>
      <w:proofErr w:type="spellStart"/>
      <w:r w:rsidRPr="006F7840">
        <w:rPr>
          <w:sz w:val="28"/>
          <w:szCs w:val="28"/>
          <w:lang w:val="uk-UA" w:eastAsia="uk-UA"/>
        </w:rPr>
        <w:t>організуються</w:t>
      </w:r>
      <w:proofErr w:type="spellEnd"/>
      <w:r w:rsidRPr="006F7840">
        <w:rPr>
          <w:sz w:val="28"/>
          <w:szCs w:val="28"/>
          <w:lang w:val="uk-UA" w:eastAsia="uk-UA"/>
        </w:rPr>
        <w:t xml:space="preserve"> 4-6 годинні </w:t>
      </w:r>
      <w:proofErr w:type="spellStart"/>
      <w:r w:rsidRPr="006F7840">
        <w:rPr>
          <w:sz w:val="28"/>
          <w:szCs w:val="28"/>
          <w:lang w:val="uk-UA" w:eastAsia="uk-UA"/>
        </w:rPr>
        <w:t>інструкторсько</w:t>
      </w:r>
      <w:proofErr w:type="spellEnd"/>
      <w:r w:rsidRPr="006F7840">
        <w:rPr>
          <w:sz w:val="28"/>
          <w:szCs w:val="28"/>
          <w:lang w:val="uk-UA" w:eastAsia="uk-UA"/>
        </w:rPr>
        <w:t>-методичні заняття за темами програми.</w:t>
      </w:r>
    </w:p>
    <w:p w14:paraId="0CCF22A8"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Навчальні питання тем програми відпрацьовуються практично. Під час занять працівники залучаються до підготовки наявних захисних споруд до прийому працівників, які потребують укриття, спорудженню найпростіших </w:t>
      </w:r>
      <w:proofErr w:type="spellStart"/>
      <w:r w:rsidRPr="006F7840">
        <w:rPr>
          <w:sz w:val="28"/>
          <w:szCs w:val="28"/>
          <w:lang w:val="uk-UA" w:eastAsia="uk-UA"/>
        </w:rPr>
        <w:t>укриттів</w:t>
      </w:r>
      <w:proofErr w:type="spellEnd"/>
      <w:r w:rsidRPr="006F7840">
        <w:rPr>
          <w:sz w:val="28"/>
          <w:szCs w:val="28"/>
          <w:lang w:val="uk-UA" w:eastAsia="uk-UA"/>
        </w:rPr>
        <w:t xml:space="preserve">, виконанню протипожежних та інших заходів, що підвищують стійкість роботи об’єкту у військовій час. Кожен працівник повинен виготовити собі </w:t>
      </w:r>
      <w:proofErr w:type="spellStart"/>
      <w:r w:rsidRPr="006F7840">
        <w:rPr>
          <w:sz w:val="28"/>
          <w:szCs w:val="28"/>
          <w:lang w:val="uk-UA" w:eastAsia="uk-UA"/>
        </w:rPr>
        <w:t>ватно</w:t>
      </w:r>
      <w:proofErr w:type="spellEnd"/>
      <w:r w:rsidRPr="006F7840">
        <w:rPr>
          <w:sz w:val="28"/>
          <w:szCs w:val="28"/>
          <w:lang w:val="uk-UA" w:eastAsia="uk-UA"/>
        </w:rPr>
        <w:t>-марлеву пов’язку.</w:t>
      </w:r>
    </w:p>
    <w:p w14:paraId="01713857"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Для навчання працівників прийомам надання само та взаємодопомоги до  занять залучаються медичні працівники об’єктів.</w:t>
      </w:r>
    </w:p>
    <w:p w14:paraId="6F8B02A5"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Кожне заняття закінчується підведенням його підсумків.</w:t>
      </w:r>
    </w:p>
    <w:p w14:paraId="42F1781E" w14:textId="77777777" w:rsidR="006F7840" w:rsidRPr="006F7840" w:rsidRDefault="006F7840" w:rsidP="006F7840">
      <w:pPr>
        <w:suppressAutoHyphens w:val="0"/>
        <w:ind w:firstLine="540"/>
        <w:jc w:val="both"/>
        <w:rPr>
          <w:sz w:val="28"/>
          <w:szCs w:val="28"/>
          <w:lang w:val="uk-UA" w:eastAsia="uk-UA"/>
        </w:rPr>
      </w:pPr>
    </w:p>
    <w:p w14:paraId="4499E5CC"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За результатами вивчення програми кожен працівник повинен знати і вміти:</w:t>
      </w:r>
    </w:p>
    <w:p w14:paraId="5F11A736"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чітко діяти за сигналами оповіщення цивільної захисту;</w:t>
      </w:r>
    </w:p>
    <w:p w14:paraId="4348B63B"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своєчасно займати сховище  (укриття) та  дотримуватись правил поведінки у ньому;</w:t>
      </w:r>
    </w:p>
    <w:p w14:paraId="5783D9B0"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пристосовувати підвальні приміщення  (погреби) під укриття та споруджувати найпростіші укриття;</w:t>
      </w:r>
    </w:p>
    <w:p w14:paraId="7843101F"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виходити через аварійний вихід на випадок завалу основного входу або руйнування сховища;</w:t>
      </w:r>
    </w:p>
    <w:p w14:paraId="3FCE77A3"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одягати протигаз на себе і на постраждалого, використовувати пошкоджений протигаз;</w:t>
      </w:r>
    </w:p>
    <w:p w14:paraId="6ED08426"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пристосовувати одяг до захисту від радіоактивних, отруйних речовин і бактеріальних засобів;</w:t>
      </w:r>
    </w:p>
    <w:p w14:paraId="506AA123"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lastRenderedPageBreak/>
        <w:t>захищати від забруднення продукти харчування, воду, а також сільськогосподарських тварин і фураж (для населення сільської місцевості);</w:t>
      </w:r>
    </w:p>
    <w:p w14:paraId="25B494F5"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надавати само- та взаємодопомогу при ураженнях;</w:t>
      </w:r>
    </w:p>
    <w:p w14:paraId="1BC33B4B"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знезаражувати приміщення, робоче місце, одяг, обув, засоби захисту і особисті речі, проводити часткову санітарну обробку.</w:t>
      </w:r>
    </w:p>
    <w:p w14:paraId="2BC6803E" w14:textId="77777777" w:rsidR="006F7840" w:rsidRPr="006F7840" w:rsidRDefault="006F7840" w:rsidP="006F7840">
      <w:pPr>
        <w:suppressAutoHyphens w:val="0"/>
        <w:ind w:firstLine="540"/>
        <w:jc w:val="both"/>
        <w:rPr>
          <w:sz w:val="28"/>
          <w:szCs w:val="28"/>
          <w:lang w:val="uk-UA" w:eastAsia="uk-UA"/>
        </w:rPr>
      </w:pPr>
    </w:p>
    <w:p w14:paraId="793295C0" w14:textId="77777777" w:rsidR="006F7840" w:rsidRPr="006F7840" w:rsidRDefault="006F7840" w:rsidP="006F7840">
      <w:pPr>
        <w:suppressAutoHyphens w:val="0"/>
        <w:jc w:val="both"/>
        <w:rPr>
          <w:sz w:val="28"/>
          <w:szCs w:val="28"/>
          <w:lang w:val="uk-UA" w:eastAsia="uk-UA"/>
        </w:rPr>
      </w:pPr>
    </w:p>
    <w:p w14:paraId="24A7CEAD"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Перелік тем і розрахунок годин</w:t>
      </w:r>
    </w:p>
    <w:p w14:paraId="54B09A4A" w14:textId="77777777" w:rsidR="006F7840" w:rsidRPr="006F7840" w:rsidRDefault="006F7840" w:rsidP="006F7840">
      <w:pPr>
        <w:suppressAutoHyphens w:val="0"/>
        <w:jc w:val="both"/>
        <w:rPr>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542"/>
        <w:gridCol w:w="1451"/>
      </w:tblGrid>
      <w:tr w:rsidR="006F7840" w:rsidRPr="006F7840" w14:paraId="6D741E93" w14:textId="77777777" w:rsidTr="006F7840">
        <w:tc>
          <w:tcPr>
            <w:tcW w:w="576" w:type="dxa"/>
            <w:vAlign w:val="center"/>
          </w:tcPr>
          <w:p w14:paraId="161BE1C0"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 п/п</w:t>
            </w:r>
          </w:p>
        </w:tc>
        <w:tc>
          <w:tcPr>
            <w:tcW w:w="7790" w:type="dxa"/>
            <w:vAlign w:val="center"/>
          </w:tcPr>
          <w:p w14:paraId="46B0468F"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Найменування теми</w:t>
            </w:r>
          </w:p>
        </w:tc>
        <w:tc>
          <w:tcPr>
            <w:tcW w:w="1177" w:type="dxa"/>
            <w:vAlign w:val="center"/>
          </w:tcPr>
          <w:p w14:paraId="738FC48C"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Кількість годин</w:t>
            </w:r>
          </w:p>
        </w:tc>
      </w:tr>
      <w:tr w:rsidR="006F7840" w:rsidRPr="006F7840" w14:paraId="6477CFAC" w14:textId="77777777" w:rsidTr="006F7840">
        <w:tc>
          <w:tcPr>
            <w:tcW w:w="576" w:type="dxa"/>
          </w:tcPr>
          <w:p w14:paraId="1AC5E703"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1*</w:t>
            </w:r>
          </w:p>
        </w:tc>
        <w:tc>
          <w:tcPr>
            <w:tcW w:w="7790" w:type="dxa"/>
          </w:tcPr>
          <w:p w14:paraId="353C3070"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Підготовка  захисних споруд і заглиблених приміщень до прийому працівників, які потребують укриття</w:t>
            </w:r>
          </w:p>
        </w:tc>
        <w:tc>
          <w:tcPr>
            <w:tcW w:w="1177" w:type="dxa"/>
          </w:tcPr>
          <w:p w14:paraId="611B0410"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3</w:t>
            </w:r>
          </w:p>
        </w:tc>
      </w:tr>
      <w:tr w:rsidR="006F7840" w:rsidRPr="006F7840" w14:paraId="6EB0CF30" w14:textId="77777777" w:rsidTr="006F7840">
        <w:tc>
          <w:tcPr>
            <w:tcW w:w="576" w:type="dxa"/>
          </w:tcPr>
          <w:p w14:paraId="6366EEF8"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2</w:t>
            </w:r>
          </w:p>
        </w:tc>
        <w:tc>
          <w:tcPr>
            <w:tcW w:w="7790" w:type="dxa"/>
          </w:tcPr>
          <w:p w14:paraId="7EEA9919"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 xml:space="preserve">Дії за сигналами оповіщення цивільного захисту </w:t>
            </w:r>
          </w:p>
        </w:tc>
        <w:tc>
          <w:tcPr>
            <w:tcW w:w="1177" w:type="dxa"/>
          </w:tcPr>
          <w:p w14:paraId="090061B3"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1</w:t>
            </w:r>
          </w:p>
        </w:tc>
      </w:tr>
      <w:tr w:rsidR="006F7840" w:rsidRPr="006F7840" w14:paraId="4C7CE35C" w14:textId="77777777" w:rsidTr="006F7840">
        <w:tc>
          <w:tcPr>
            <w:tcW w:w="576" w:type="dxa"/>
          </w:tcPr>
          <w:p w14:paraId="1009695D"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3</w:t>
            </w:r>
          </w:p>
        </w:tc>
        <w:tc>
          <w:tcPr>
            <w:tcW w:w="7790" w:type="dxa"/>
          </w:tcPr>
          <w:p w14:paraId="541BD140"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Використання засобів індивідуального захисту</w:t>
            </w:r>
          </w:p>
        </w:tc>
        <w:tc>
          <w:tcPr>
            <w:tcW w:w="1177" w:type="dxa"/>
          </w:tcPr>
          <w:p w14:paraId="4A37747E"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1</w:t>
            </w:r>
          </w:p>
        </w:tc>
      </w:tr>
      <w:tr w:rsidR="006F7840" w:rsidRPr="006F7840" w14:paraId="15CBF932" w14:textId="77777777" w:rsidTr="006F7840">
        <w:tc>
          <w:tcPr>
            <w:tcW w:w="576" w:type="dxa"/>
          </w:tcPr>
          <w:p w14:paraId="6E2B153D"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4</w:t>
            </w:r>
          </w:p>
        </w:tc>
        <w:tc>
          <w:tcPr>
            <w:tcW w:w="7790" w:type="dxa"/>
          </w:tcPr>
          <w:p w14:paraId="05DAB6AE"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Підготовка до розосередження та евакуації</w:t>
            </w:r>
          </w:p>
        </w:tc>
        <w:tc>
          <w:tcPr>
            <w:tcW w:w="1177" w:type="dxa"/>
          </w:tcPr>
          <w:p w14:paraId="329EEBE2"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1</w:t>
            </w:r>
          </w:p>
        </w:tc>
      </w:tr>
      <w:tr w:rsidR="006F7840" w:rsidRPr="006F7840" w14:paraId="30600309" w14:textId="77777777" w:rsidTr="006F7840">
        <w:tc>
          <w:tcPr>
            <w:tcW w:w="576" w:type="dxa"/>
          </w:tcPr>
          <w:p w14:paraId="4D23C091"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5</w:t>
            </w:r>
          </w:p>
        </w:tc>
        <w:tc>
          <w:tcPr>
            <w:tcW w:w="7790" w:type="dxa"/>
          </w:tcPr>
          <w:p w14:paraId="6F9F4680"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Виконання протипожежних заходів</w:t>
            </w:r>
          </w:p>
        </w:tc>
        <w:tc>
          <w:tcPr>
            <w:tcW w:w="1177" w:type="dxa"/>
          </w:tcPr>
          <w:p w14:paraId="4C6095CF"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2</w:t>
            </w:r>
          </w:p>
        </w:tc>
      </w:tr>
      <w:tr w:rsidR="006F7840" w:rsidRPr="006F7840" w14:paraId="3E1CE37E" w14:textId="77777777" w:rsidTr="006F7840">
        <w:tc>
          <w:tcPr>
            <w:tcW w:w="576" w:type="dxa"/>
          </w:tcPr>
          <w:p w14:paraId="6E614C21"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6</w:t>
            </w:r>
          </w:p>
        </w:tc>
        <w:tc>
          <w:tcPr>
            <w:tcW w:w="7790" w:type="dxa"/>
          </w:tcPr>
          <w:p w14:paraId="25B2825B"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Захист продуктів харчування  і води від радіоактивного, хімічного і бактеріологічного зараження</w:t>
            </w:r>
          </w:p>
        </w:tc>
        <w:tc>
          <w:tcPr>
            <w:tcW w:w="1177" w:type="dxa"/>
          </w:tcPr>
          <w:p w14:paraId="4C3F93FB"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1</w:t>
            </w:r>
          </w:p>
        </w:tc>
      </w:tr>
      <w:tr w:rsidR="006F7840" w:rsidRPr="006F7840" w14:paraId="2ADD2547" w14:textId="77777777" w:rsidTr="006F7840">
        <w:tc>
          <w:tcPr>
            <w:tcW w:w="576" w:type="dxa"/>
          </w:tcPr>
          <w:p w14:paraId="75503468"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7**</w:t>
            </w:r>
          </w:p>
        </w:tc>
        <w:tc>
          <w:tcPr>
            <w:tcW w:w="7790" w:type="dxa"/>
          </w:tcPr>
          <w:p w14:paraId="20F77F9B"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Захист сільськогосподарських тварин і  фуражу від радіоактивного, хімічного і бактеріологічного зараження</w:t>
            </w:r>
          </w:p>
        </w:tc>
        <w:tc>
          <w:tcPr>
            <w:tcW w:w="1177" w:type="dxa"/>
          </w:tcPr>
          <w:p w14:paraId="51E720AB" w14:textId="77777777" w:rsidR="006F7840" w:rsidRPr="006F7840" w:rsidRDefault="006F7840" w:rsidP="006F7840">
            <w:pPr>
              <w:suppressAutoHyphens w:val="0"/>
              <w:jc w:val="center"/>
              <w:rPr>
                <w:sz w:val="28"/>
                <w:szCs w:val="28"/>
                <w:lang w:val="uk-UA" w:eastAsia="uk-UA"/>
              </w:rPr>
            </w:pPr>
          </w:p>
        </w:tc>
      </w:tr>
      <w:tr w:rsidR="006F7840" w:rsidRPr="006F7840" w14:paraId="46E78EDE" w14:textId="77777777" w:rsidTr="006F7840">
        <w:tc>
          <w:tcPr>
            <w:tcW w:w="576" w:type="dxa"/>
          </w:tcPr>
          <w:p w14:paraId="00EBD084"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8</w:t>
            </w:r>
          </w:p>
        </w:tc>
        <w:tc>
          <w:tcPr>
            <w:tcW w:w="7790" w:type="dxa"/>
          </w:tcPr>
          <w:p w14:paraId="71AB0282"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Надання само- та взаємо допомоги в вогнищах  ураження</w:t>
            </w:r>
          </w:p>
        </w:tc>
        <w:tc>
          <w:tcPr>
            <w:tcW w:w="1177" w:type="dxa"/>
          </w:tcPr>
          <w:p w14:paraId="488C3C06"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2</w:t>
            </w:r>
          </w:p>
        </w:tc>
      </w:tr>
      <w:tr w:rsidR="006F7840" w:rsidRPr="006F7840" w14:paraId="23B399CE" w14:textId="77777777" w:rsidTr="006F7840">
        <w:tc>
          <w:tcPr>
            <w:tcW w:w="576" w:type="dxa"/>
          </w:tcPr>
          <w:p w14:paraId="3C60A893"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9</w:t>
            </w:r>
          </w:p>
        </w:tc>
        <w:tc>
          <w:tcPr>
            <w:tcW w:w="7790" w:type="dxa"/>
          </w:tcPr>
          <w:p w14:paraId="632FE5A5"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Обеззараження і часткова санітарна обробка</w:t>
            </w:r>
          </w:p>
        </w:tc>
        <w:tc>
          <w:tcPr>
            <w:tcW w:w="1177" w:type="dxa"/>
          </w:tcPr>
          <w:p w14:paraId="3F89C767" w14:textId="77777777" w:rsidR="006F7840" w:rsidRPr="006F7840" w:rsidRDefault="006F7840" w:rsidP="006F7840">
            <w:pPr>
              <w:suppressAutoHyphens w:val="0"/>
              <w:jc w:val="center"/>
              <w:rPr>
                <w:sz w:val="28"/>
                <w:szCs w:val="28"/>
                <w:lang w:val="uk-UA" w:eastAsia="uk-UA"/>
              </w:rPr>
            </w:pPr>
            <w:r w:rsidRPr="006F7840">
              <w:rPr>
                <w:sz w:val="28"/>
                <w:szCs w:val="28"/>
                <w:lang w:val="uk-UA" w:eastAsia="uk-UA"/>
              </w:rPr>
              <w:t>1</w:t>
            </w:r>
          </w:p>
        </w:tc>
      </w:tr>
      <w:tr w:rsidR="006F7840" w:rsidRPr="006F7840" w14:paraId="12F7DFE6" w14:textId="77777777" w:rsidTr="006F7840">
        <w:tc>
          <w:tcPr>
            <w:tcW w:w="8366" w:type="dxa"/>
            <w:gridSpan w:val="2"/>
          </w:tcPr>
          <w:p w14:paraId="3C203014" w14:textId="77777777" w:rsidR="006F7840" w:rsidRPr="006F7840" w:rsidRDefault="006F7840" w:rsidP="006F7840">
            <w:pPr>
              <w:suppressAutoHyphens w:val="0"/>
              <w:jc w:val="both"/>
              <w:rPr>
                <w:b/>
                <w:sz w:val="28"/>
                <w:szCs w:val="28"/>
                <w:lang w:val="uk-UA" w:eastAsia="uk-UA"/>
              </w:rPr>
            </w:pPr>
            <w:r w:rsidRPr="006F7840">
              <w:rPr>
                <w:b/>
                <w:sz w:val="28"/>
                <w:szCs w:val="28"/>
                <w:lang w:val="uk-UA" w:eastAsia="uk-UA"/>
              </w:rPr>
              <w:t>Загалом</w:t>
            </w:r>
          </w:p>
        </w:tc>
        <w:tc>
          <w:tcPr>
            <w:tcW w:w="1177" w:type="dxa"/>
          </w:tcPr>
          <w:p w14:paraId="39E14A9B" w14:textId="77777777" w:rsidR="006F7840" w:rsidRPr="006F7840" w:rsidRDefault="006F7840" w:rsidP="006F7840">
            <w:pPr>
              <w:suppressAutoHyphens w:val="0"/>
              <w:jc w:val="center"/>
              <w:rPr>
                <w:b/>
                <w:sz w:val="28"/>
                <w:szCs w:val="28"/>
                <w:lang w:val="uk-UA" w:eastAsia="uk-UA"/>
              </w:rPr>
            </w:pPr>
            <w:r w:rsidRPr="006F7840">
              <w:rPr>
                <w:b/>
                <w:sz w:val="28"/>
                <w:szCs w:val="28"/>
                <w:lang w:val="uk-UA" w:eastAsia="uk-UA"/>
              </w:rPr>
              <w:t>12</w:t>
            </w:r>
          </w:p>
        </w:tc>
      </w:tr>
    </w:tbl>
    <w:p w14:paraId="4A5527E3" w14:textId="77777777" w:rsidR="006F7840" w:rsidRPr="006F7840" w:rsidRDefault="006F7840" w:rsidP="006F7840">
      <w:pPr>
        <w:suppressAutoHyphens w:val="0"/>
        <w:jc w:val="both"/>
        <w:rPr>
          <w:sz w:val="28"/>
          <w:szCs w:val="28"/>
          <w:lang w:val="uk-UA" w:eastAsia="uk-UA"/>
        </w:rPr>
      </w:pPr>
    </w:p>
    <w:p w14:paraId="3FE8052F" w14:textId="77777777" w:rsidR="006F7840" w:rsidRPr="006F7840" w:rsidRDefault="006F7840" w:rsidP="006F7840">
      <w:pPr>
        <w:suppressAutoHyphens w:val="0"/>
        <w:jc w:val="both"/>
        <w:rPr>
          <w:sz w:val="28"/>
          <w:szCs w:val="28"/>
          <w:lang w:val="uk-UA" w:eastAsia="uk-UA"/>
        </w:rPr>
      </w:pPr>
      <w:r w:rsidRPr="006F7840">
        <w:rPr>
          <w:b/>
          <w:sz w:val="28"/>
          <w:szCs w:val="28"/>
          <w:lang w:val="uk-UA" w:eastAsia="uk-UA"/>
        </w:rPr>
        <w:t>Примітка:</w:t>
      </w:r>
      <w:r w:rsidRPr="006F7840">
        <w:rPr>
          <w:sz w:val="28"/>
          <w:szCs w:val="28"/>
          <w:lang w:val="uk-UA" w:eastAsia="uk-UA"/>
        </w:rPr>
        <w:t xml:space="preserve"> *) - на об’єктах, де сховища (укриття) повністю забезпечують захист працівників у відповідності до норм інженерно-технічних заходів цивільної захисту  (ІТЗ ЦО) і готові до прийому працівників,  час, який відведено на тему 1, використовується для  підвищення  стійкості роботи об’єкту у військовий час.</w:t>
      </w:r>
    </w:p>
    <w:p w14:paraId="431BAE1F" w14:textId="77777777" w:rsidR="006F7840" w:rsidRPr="006F7840" w:rsidRDefault="006F7840" w:rsidP="006F7840">
      <w:pPr>
        <w:suppressAutoHyphens w:val="0"/>
        <w:jc w:val="both"/>
        <w:rPr>
          <w:sz w:val="28"/>
          <w:szCs w:val="28"/>
          <w:lang w:val="uk-UA" w:eastAsia="uk-UA"/>
        </w:rPr>
      </w:pPr>
      <w:r w:rsidRPr="006F7840">
        <w:rPr>
          <w:sz w:val="28"/>
          <w:szCs w:val="28"/>
          <w:lang w:val="uk-UA" w:eastAsia="uk-UA"/>
        </w:rPr>
        <w:tab/>
      </w:r>
      <w:r w:rsidRPr="006F7840">
        <w:rPr>
          <w:sz w:val="28"/>
          <w:szCs w:val="28"/>
          <w:lang w:val="uk-UA" w:eastAsia="uk-UA"/>
        </w:rPr>
        <w:tab/>
        <w:t>**) -  Тема 7 вивчається тільки у сільської місцевості за рахунок  теми 4 і одної години теми 8.</w:t>
      </w:r>
    </w:p>
    <w:p w14:paraId="17F3B122" w14:textId="77777777" w:rsidR="006F7840" w:rsidRPr="006F7840" w:rsidRDefault="006F7840" w:rsidP="006F7840">
      <w:pPr>
        <w:suppressAutoHyphens w:val="0"/>
        <w:jc w:val="center"/>
        <w:rPr>
          <w:b/>
          <w:sz w:val="28"/>
          <w:szCs w:val="28"/>
          <w:lang w:val="uk-UA" w:eastAsia="uk-UA"/>
        </w:rPr>
      </w:pPr>
      <w:r w:rsidRPr="006F7840">
        <w:rPr>
          <w:sz w:val="28"/>
          <w:szCs w:val="28"/>
          <w:lang w:val="uk-UA" w:eastAsia="uk-UA"/>
        </w:rPr>
        <w:br w:type="page"/>
      </w:r>
      <w:r w:rsidRPr="006F7840">
        <w:rPr>
          <w:b/>
          <w:sz w:val="28"/>
          <w:szCs w:val="28"/>
          <w:lang w:val="uk-UA" w:eastAsia="uk-UA"/>
        </w:rPr>
        <w:lastRenderedPageBreak/>
        <w:t>Зміст тем прискореної підготовки</w:t>
      </w:r>
    </w:p>
    <w:p w14:paraId="7ADF1EF8" w14:textId="77777777" w:rsidR="006F7840" w:rsidRPr="006F7840" w:rsidRDefault="006F7840" w:rsidP="006F7840">
      <w:pPr>
        <w:suppressAutoHyphens w:val="0"/>
        <w:ind w:firstLine="540"/>
        <w:jc w:val="both"/>
        <w:rPr>
          <w:sz w:val="28"/>
          <w:szCs w:val="28"/>
          <w:lang w:val="uk-UA" w:eastAsia="uk-UA"/>
        </w:rPr>
      </w:pPr>
    </w:p>
    <w:p w14:paraId="5CB40415"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1. Підготовка  захисних споруд і заглиблених приміщень до прийому працівників, які потребують укриття.</w:t>
      </w:r>
    </w:p>
    <w:p w14:paraId="010D7A5E"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Звільнення сховища (укриття) від матеріальних засобів, які в ньому зберігаються. Визначення та доведення до працівників  місць їх розташування у захисних спорудах, порядок їх заняття  та поведінки. Виготовлення та встановлення лавок, нар. Будівництво   </w:t>
      </w:r>
      <w:proofErr w:type="spellStart"/>
      <w:r w:rsidRPr="006F7840">
        <w:rPr>
          <w:sz w:val="28"/>
          <w:szCs w:val="28"/>
          <w:lang w:val="uk-UA" w:eastAsia="uk-UA"/>
        </w:rPr>
        <w:t>швидкоспоруджуємих</w:t>
      </w:r>
      <w:proofErr w:type="spellEnd"/>
      <w:r w:rsidRPr="006F7840">
        <w:rPr>
          <w:sz w:val="28"/>
          <w:szCs w:val="28"/>
          <w:lang w:val="uk-UA" w:eastAsia="uk-UA"/>
        </w:rPr>
        <w:t xml:space="preserve"> </w:t>
      </w:r>
      <w:proofErr w:type="spellStart"/>
      <w:r w:rsidRPr="006F7840">
        <w:rPr>
          <w:sz w:val="28"/>
          <w:szCs w:val="28"/>
          <w:lang w:val="uk-UA" w:eastAsia="uk-UA"/>
        </w:rPr>
        <w:t>укриттів</w:t>
      </w:r>
      <w:proofErr w:type="spellEnd"/>
      <w:r w:rsidRPr="006F7840">
        <w:rPr>
          <w:sz w:val="28"/>
          <w:szCs w:val="28"/>
          <w:lang w:val="uk-UA" w:eastAsia="uk-UA"/>
        </w:rPr>
        <w:t xml:space="preserve">, найпростіших та протирадіаційних </w:t>
      </w:r>
      <w:proofErr w:type="spellStart"/>
      <w:r w:rsidRPr="006F7840">
        <w:rPr>
          <w:sz w:val="28"/>
          <w:szCs w:val="28"/>
          <w:lang w:val="uk-UA" w:eastAsia="uk-UA"/>
        </w:rPr>
        <w:t>укриттів</w:t>
      </w:r>
      <w:proofErr w:type="spellEnd"/>
      <w:r w:rsidRPr="006F7840">
        <w:rPr>
          <w:sz w:val="28"/>
          <w:szCs w:val="28"/>
          <w:lang w:val="uk-UA" w:eastAsia="uk-UA"/>
        </w:rPr>
        <w:t xml:space="preserve"> (ПРУ), пристосування для ПРУ заглиблених приміщень. </w:t>
      </w:r>
    </w:p>
    <w:p w14:paraId="7D1C085D" w14:textId="77777777" w:rsidR="006F7840" w:rsidRPr="006F7840" w:rsidRDefault="006F7840" w:rsidP="006F7840">
      <w:pPr>
        <w:suppressAutoHyphens w:val="0"/>
        <w:ind w:firstLine="540"/>
        <w:jc w:val="both"/>
        <w:rPr>
          <w:sz w:val="28"/>
          <w:szCs w:val="28"/>
          <w:lang w:val="uk-UA" w:eastAsia="uk-UA"/>
        </w:rPr>
      </w:pPr>
    </w:p>
    <w:p w14:paraId="3779DC09"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2.   Дії за сигналами оповіщення цивільного захисту</w:t>
      </w:r>
    </w:p>
    <w:p w14:paraId="58FB1B36"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Сигнали оповіщення цивільного захисту «Повітряна тривога», «Хімічна тривога», «Радіаційна небезпека» та  порядок їх доведення.  Подача сигналів оповіщення цивільної захисту технічними засобами об’єкту та порядок дій за ними. Режими радіаційного захисту, порядок їх доведення. Виконання режимів радіаційного захисту. Звільнення Режими радіаційного захисту працівників зі сховища через аварійний вихід. Дії працівників за сигналами  «Хімічна тривога», «Радіаційна небезпека».</w:t>
      </w:r>
    </w:p>
    <w:p w14:paraId="344FCD92" w14:textId="77777777" w:rsidR="006F7840" w:rsidRPr="006F7840" w:rsidRDefault="006F7840" w:rsidP="006F7840">
      <w:pPr>
        <w:suppressAutoHyphens w:val="0"/>
        <w:ind w:firstLine="540"/>
        <w:jc w:val="both"/>
        <w:rPr>
          <w:sz w:val="28"/>
          <w:szCs w:val="28"/>
          <w:lang w:val="uk-UA" w:eastAsia="uk-UA"/>
        </w:rPr>
      </w:pPr>
    </w:p>
    <w:p w14:paraId="748E238A"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3.   Використання засобів індивідуального захисту</w:t>
      </w:r>
    </w:p>
    <w:p w14:paraId="0BF66C9B"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Порядок отримання протигазів і респіраторів.  Підбір та отримання  протигазів та респіраторів. Підготовка протигазу (респіратора) до використання. Порядок використання пошкодженого протигазу. Відпрацювання нормативів  по одяганню протигазів на себе, пораненого, дитину. Підготовка одежі до захисту шкіри. Виготовлення </w:t>
      </w:r>
      <w:proofErr w:type="spellStart"/>
      <w:r w:rsidRPr="006F7840">
        <w:rPr>
          <w:sz w:val="28"/>
          <w:szCs w:val="28"/>
          <w:lang w:val="uk-UA" w:eastAsia="uk-UA"/>
        </w:rPr>
        <w:t>ватно</w:t>
      </w:r>
      <w:proofErr w:type="spellEnd"/>
      <w:r w:rsidRPr="006F7840">
        <w:rPr>
          <w:sz w:val="28"/>
          <w:szCs w:val="28"/>
          <w:lang w:val="uk-UA" w:eastAsia="uk-UA"/>
        </w:rPr>
        <w:t>-марлевої пов’язки і протипилової тканинної маски.</w:t>
      </w:r>
    </w:p>
    <w:p w14:paraId="07B13960" w14:textId="77777777" w:rsidR="006F7840" w:rsidRPr="006F7840" w:rsidRDefault="006F7840" w:rsidP="006F7840">
      <w:pPr>
        <w:suppressAutoHyphens w:val="0"/>
        <w:ind w:firstLine="540"/>
        <w:jc w:val="both"/>
        <w:rPr>
          <w:sz w:val="28"/>
          <w:szCs w:val="28"/>
          <w:lang w:val="uk-UA" w:eastAsia="uk-UA"/>
        </w:rPr>
      </w:pPr>
    </w:p>
    <w:p w14:paraId="34F2BACB"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4.   Підготовка до розосередження та евакуації</w:t>
      </w:r>
    </w:p>
    <w:p w14:paraId="5EF4C9F2"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Порядок оповіщення о розосередженні і  евакуації на об’єкті.  Обов’язки працівників об’єкту при їх розосередженні і  евакуації. Підготовка до безаварійної зупинки виробництва. Підготовка квартири до її здачі житловим органам. Підготовка документів, продуктів травлення і води у дорогу.  Організація розосередженні і  евакуації працівників  об’єкту, членів їх  родин. Прибуття на збірний евакуаційний пункт, порядок відправлення у заміську зону.</w:t>
      </w:r>
    </w:p>
    <w:p w14:paraId="6FF43EB3" w14:textId="77777777" w:rsidR="006F7840" w:rsidRPr="006F7840" w:rsidRDefault="006F7840" w:rsidP="006F7840">
      <w:pPr>
        <w:suppressAutoHyphens w:val="0"/>
        <w:ind w:firstLine="540"/>
        <w:jc w:val="both"/>
        <w:rPr>
          <w:sz w:val="28"/>
          <w:szCs w:val="28"/>
          <w:lang w:val="uk-UA" w:eastAsia="uk-UA"/>
        </w:rPr>
      </w:pPr>
    </w:p>
    <w:p w14:paraId="0816478D"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5.   Виконання протипожежних заходів</w:t>
      </w:r>
    </w:p>
    <w:p w14:paraId="59C39CB3"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Профілактичні протипожежні заходи, які поводяться на об’єкті: покриття огнестійкою речовиною дерев’яних споруд,  очистка території від будівельного сміття, трави, швидко займистих матеріалів. Підготовка до використання засобів гасіння пожежі. Гасіння займань і пожеж.  Дії працівників при різних типах займань і пожеж.</w:t>
      </w:r>
    </w:p>
    <w:p w14:paraId="405F6CDF" w14:textId="77777777" w:rsidR="006F7840" w:rsidRPr="006F7840" w:rsidRDefault="006F7840" w:rsidP="006F7840">
      <w:pPr>
        <w:suppressAutoHyphens w:val="0"/>
        <w:ind w:firstLine="540"/>
        <w:jc w:val="both"/>
        <w:rPr>
          <w:sz w:val="28"/>
          <w:szCs w:val="28"/>
          <w:lang w:val="uk-UA" w:eastAsia="uk-UA"/>
        </w:rPr>
      </w:pPr>
    </w:p>
    <w:p w14:paraId="27E08BCB"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6.   Захист продуктів харчування  і води від радіоактивного, хімічного і бактеріологічного зараження</w:t>
      </w:r>
    </w:p>
    <w:p w14:paraId="6C5FA9FC"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Використання  герметичної тари і плівок для захисту продуктів харчування та води. Пакування різних продуктів ( м’ясо, масло, риба,  сухарі, кондитерські </w:t>
      </w:r>
      <w:r w:rsidRPr="006F7840">
        <w:rPr>
          <w:sz w:val="28"/>
          <w:szCs w:val="28"/>
          <w:lang w:val="uk-UA" w:eastAsia="uk-UA"/>
        </w:rPr>
        <w:lastRenderedPageBreak/>
        <w:t xml:space="preserve">вироби, овочі, сипучі продукти). Захист продуктів, які зберігаються поза приміщеннями (у польових умовах). Захист відкритих джерел води у сільської місцевості (шахтних колодязів). </w:t>
      </w:r>
    </w:p>
    <w:p w14:paraId="2D090E14" w14:textId="77777777" w:rsidR="006F7840" w:rsidRPr="006F7840" w:rsidRDefault="006F7840" w:rsidP="006F7840">
      <w:pPr>
        <w:suppressAutoHyphens w:val="0"/>
        <w:ind w:firstLine="540"/>
        <w:jc w:val="both"/>
        <w:rPr>
          <w:sz w:val="28"/>
          <w:szCs w:val="28"/>
          <w:lang w:val="uk-UA" w:eastAsia="uk-UA"/>
        </w:rPr>
      </w:pPr>
    </w:p>
    <w:p w14:paraId="4F6DCD89"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7.   Захист сільськогосподарських тварин і  фуражу від радіоактивного, хімічного і бактеріологічного зараження</w:t>
      </w:r>
    </w:p>
    <w:p w14:paraId="4272EA6B"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Призупинення пасовищного випасу тварин. Герметизація тваринницьких приміщень, створення  запасів води, захист кормів. Укриття тварин у траншеях і овочесховищах. Виготовлення для елітного поголів’я   засобів   захисту.  </w:t>
      </w:r>
    </w:p>
    <w:p w14:paraId="4D97E90E" w14:textId="77777777" w:rsidR="006F7840" w:rsidRPr="006F7840" w:rsidRDefault="006F7840" w:rsidP="006F7840">
      <w:pPr>
        <w:suppressAutoHyphens w:val="0"/>
        <w:ind w:firstLine="540"/>
        <w:jc w:val="both"/>
        <w:rPr>
          <w:sz w:val="28"/>
          <w:szCs w:val="28"/>
          <w:lang w:val="uk-UA" w:eastAsia="uk-UA"/>
        </w:rPr>
      </w:pPr>
    </w:p>
    <w:p w14:paraId="57D4A449"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8.   Надання само- та взаємодопомоги в огнищах  ураження</w:t>
      </w:r>
    </w:p>
    <w:p w14:paraId="13AF7B6F"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Самодопомога і взаємодопомога при переломах, вивихах. Зупинення кровотечі. Прийоми накладання пов’язок  на рани і обпечені частині тіла. Прийоми і способи  забезпечення нерухомості при переломах з застосуванням стандартних шин або підручних матеріалів. Способи перенесення уражених. Само і  взаємодопомога при </w:t>
      </w:r>
      <w:proofErr w:type="spellStart"/>
      <w:r w:rsidRPr="006F7840">
        <w:rPr>
          <w:sz w:val="28"/>
          <w:szCs w:val="28"/>
          <w:lang w:val="uk-UA" w:eastAsia="uk-UA"/>
        </w:rPr>
        <w:t>опіках</w:t>
      </w:r>
      <w:proofErr w:type="spellEnd"/>
      <w:r w:rsidRPr="006F7840">
        <w:rPr>
          <w:sz w:val="28"/>
          <w:szCs w:val="28"/>
          <w:lang w:val="uk-UA" w:eastAsia="uk-UA"/>
        </w:rPr>
        <w:t xml:space="preserve"> і ураженнях електрострумом, отруйною речовиною. </w:t>
      </w:r>
    </w:p>
    <w:p w14:paraId="4E1F0EEA" w14:textId="77777777" w:rsidR="006F7840" w:rsidRPr="006F7840" w:rsidRDefault="006F7840" w:rsidP="006F7840">
      <w:pPr>
        <w:suppressAutoHyphens w:val="0"/>
        <w:ind w:firstLine="540"/>
        <w:jc w:val="both"/>
        <w:rPr>
          <w:sz w:val="28"/>
          <w:szCs w:val="28"/>
          <w:lang w:val="uk-UA" w:eastAsia="uk-UA"/>
        </w:rPr>
      </w:pPr>
    </w:p>
    <w:p w14:paraId="188C0CB0" w14:textId="77777777" w:rsidR="006F7840" w:rsidRPr="006F7840" w:rsidRDefault="006F7840" w:rsidP="006F7840">
      <w:pPr>
        <w:suppressAutoHyphens w:val="0"/>
        <w:ind w:firstLine="540"/>
        <w:jc w:val="both"/>
        <w:rPr>
          <w:b/>
          <w:sz w:val="28"/>
          <w:szCs w:val="28"/>
          <w:lang w:val="uk-UA" w:eastAsia="uk-UA"/>
        </w:rPr>
      </w:pPr>
      <w:r w:rsidRPr="006F7840">
        <w:rPr>
          <w:b/>
          <w:sz w:val="28"/>
          <w:szCs w:val="28"/>
          <w:lang w:val="uk-UA" w:eastAsia="uk-UA"/>
        </w:rPr>
        <w:t>Тема 9.   Обеззараження і часткова санітарна обробка</w:t>
      </w:r>
    </w:p>
    <w:p w14:paraId="4FCF8212" w14:textId="77777777" w:rsidR="006F7840" w:rsidRPr="006F7840" w:rsidRDefault="006F7840" w:rsidP="006F7840">
      <w:pPr>
        <w:suppressAutoHyphens w:val="0"/>
        <w:ind w:firstLine="540"/>
        <w:jc w:val="both"/>
        <w:rPr>
          <w:sz w:val="28"/>
          <w:szCs w:val="28"/>
          <w:lang w:val="uk-UA" w:eastAsia="uk-UA"/>
        </w:rPr>
      </w:pPr>
      <w:r w:rsidRPr="006F7840">
        <w:rPr>
          <w:sz w:val="28"/>
          <w:szCs w:val="28"/>
          <w:lang w:val="uk-UA" w:eastAsia="uk-UA"/>
        </w:rPr>
        <w:t xml:space="preserve">Проведення обеззаражування внутрішніх поверхонь приміщень, обладнання цеху, території. Часткова спеціальна обробка одягу,  взуття та засобів індивідуального захисту.  Дії при часткової і повної санітарної обробці.  Дотримання мір безпеки.  </w:t>
      </w:r>
    </w:p>
    <w:p w14:paraId="66BDC6FA" w14:textId="77777777" w:rsidR="006F7840" w:rsidRPr="006F7840" w:rsidRDefault="006F7840" w:rsidP="006F7840">
      <w:pPr>
        <w:suppressAutoHyphens w:val="0"/>
        <w:jc w:val="both"/>
        <w:rPr>
          <w:sz w:val="28"/>
          <w:szCs w:val="28"/>
          <w:lang w:val="uk-UA" w:eastAsia="uk-UA"/>
        </w:rPr>
      </w:pPr>
    </w:p>
    <w:p w14:paraId="198747E1" w14:textId="77777777" w:rsidR="006F7840" w:rsidRPr="006F7840" w:rsidRDefault="006F7840" w:rsidP="006F7840">
      <w:pPr>
        <w:suppressAutoHyphens w:val="0"/>
        <w:jc w:val="both"/>
        <w:rPr>
          <w:sz w:val="28"/>
          <w:szCs w:val="28"/>
          <w:lang w:val="uk-UA" w:eastAsia="uk-UA"/>
        </w:rPr>
      </w:pPr>
    </w:p>
    <w:p w14:paraId="74815A0A" w14:textId="77777777" w:rsidR="006F7840" w:rsidRPr="00EC63FF" w:rsidRDefault="006F7840" w:rsidP="006F7840">
      <w:pPr>
        <w:shd w:val="clear" w:color="auto" w:fill="FFFFFF"/>
        <w:jc w:val="both"/>
        <w:rPr>
          <w:b/>
          <w:sz w:val="28"/>
          <w:szCs w:val="28"/>
          <w:lang w:val="uk-UA"/>
        </w:rPr>
      </w:pPr>
      <w:r w:rsidRPr="00EC63FF">
        <w:rPr>
          <w:b/>
          <w:sz w:val="28"/>
          <w:szCs w:val="28"/>
          <w:lang w:val="uk-UA"/>
        </w:rPr>
        <w:t xml:space="preserve">Спеціаліст І категорії загального відділу, </w:t>
      </w:r>
    </w:p>
    <w:p w14:paraId="21682327" w14:textId="77777777" w:rsidR="006F7840" w:rsidRPr="00EC63FF" w:rsidRDefault="006F7840" w:rsidP="006F7840">
      <w:pPr>
        <w:shd w:val="clear" w:color="auto" w:fill="FFFFFF"/>
        <w:jc w:val="both"/>
        <w:rPr>
          <w:b/>
          <w:sz w:val="28"/>
          <w:szCs w:val="28"/>
          <w:lang w:val="uk-UA"/>
        </w:rPr>
      </w:pPr>
      <w:r w:rsidRPr="00EC63FF">
        <w:rPr>
          <w:b/>
          <w:sz w:val="28"/>
          <w:szCs w:val="28"/>
          <w:lang w:val="uk-UA"/>
        </w:rPr>
        <w:t xml:space="preserve">відповідальна особа з питань охорони праці, </w:t>
      </w:r>
    </w:p>
    <w:p w14:paraId="331949D7" w14:textId="77777777" w:rsidR="006F7840" w:rsidRPr="00EC63FF" w:rsidRDefault="006F7840" w:rsidP="006F7840">
      <w:pPr>
        <w:shd w:val="clear" w:color="auto" w:fill="FFFFFF"/>
        <w:jc w:val="both"/>
        <w:rPr>
          <w:b/>
          <w:sz w:val="28"/>
          <w:szCs w:val="28"/>
          <w:lang w:val="uk-UA"/>
        </w:rPr>
      </w:pPr>
      <w:r w:rsidRPr="00EC63FF">
        <w:rPr>
          <w:b/>
          <w:sz w:val="28"/>
          <w:szCs w:val="28"/>
          <w:lang w:val="uk-UA"/>
        </w:rPr>
        <w:t xml:space="preserve">пожежної безпеки та цивільного захисту </w:t>
      </w:r>
    </w:p>
    <w:p w14:paraId="6C327932" w14:textId="77777777" w:rsidR="006F7840" w:rsidRDefault="006F7840" w:rsidP="006F7840">
      <w:pPr>
        <w:spacing w:line="322" w:lineRule="exact"/>
        <w:jc w:val="both"/>
        <w:rPr>
          <w:sz w:val="28"/>
          <w:szCs w:val="28"/>
        </w:rPr>
      </w:pPr>
      <w:r w:rsidRPr="00EC63FF">
        <w:rPr>
          <w:b/>
          <w:sz w:val="28"/>
          <w:szCs w:val="28"/>
          <w:lang w:val="uk-UA"/>
        </w:rPr>
        <w:t xml:space="preserve">населення </w:t>
      </w:r>
      <w:proofErr w:type="spellStart"/>
      <w:r w:rsidRPr="00EC63FF">
        <w:rPr>
          <w:b/>
          <w:sz w:val="28"/>
          <w:szCs w:val="28"/>
          <w:lang w:val="uk-UA"/>
        </w:rPr>
        <w:t>Первозванівської</w:t>
      </w:r>
      <w:proofErr w:type="spellEnd"/>
      <w:r w:rsidRPr="00EC63FF">
        <w:rPr>
          <w:b/>
          <w:sz w:val="28"/>
          <w:szCs w:val="28"/>
          <w:lang w:val="uk-UA"/>
        </w:rPr>
        <w:t xml:space="preserve"> сільської ради                    Олена ДУБЕНК</w:t>
      </w:r>
      <w:r>
        <w:rPr>
          <w:b/>
          <w:sz w:val="28"/>
          <w:szCs w:val="28"/>
          <w:lang w:val="uk-UA"/>
        </w:rPr>
        <w:t>О</w:t>
      </w:r>
    </w:p>
    <w:p w14:paraId="2CD6C6EC" w14:textId="469A1A2F" w:rsidR="00FB5B54" w:rsidRDefault="00FB5B54" w:rsidP="006F7840">
      <w:pPr>
        <w:suppressAutoHyphens w:val="0"/>
        <w:spacing w:line="288" w:lineRule="auto"/>
        <w:ind w:firstLine="720"/>
        <w:jc w:val="both"/>
      </w:pPr>
    </w:p>
    <w:sectPr w:rsidR="00FB5B54" w:rsidSect="00FB5B54">
      <w:pgSz w:w="11906" w:h="16838"/>
      <w:pgMar w:top="993"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890"/>
    <w:multiLevelType w:val="multilevel"/>
    <w:tmpl w:val="A0AEA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D10F9"/>
    <w:multiLevelType w:val="multilevel"/>
    <w:tmpl w:val="A0AEA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3029C"/>
    <w:multiLevelType w:val="hybridMultilevel"/>
    <w:tmpl w:val="0860B466"/>
    <w:lvl w:ilvl="0" w:tplc="415E3F20">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73303EC"/>
    <w:multiLevelType w:val="multilevel"/>
    <w:tmpl w:val="6B5E8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B047C0"/>
    <w:multiLevelType w:val="multilevel"/>
    <w:tmpl w:val="AE30D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E2069"/>
    <w:multiLevelType w:val="multilevel"/>
    <w:tmpl w:val="2C9A8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2154D3"/>
    <w:multiLevelType w:val="hybridMultilevel"/>
    <w:tmpl w:val="76E24C08"/>
    <w:lvl w:ilvl="0" w:tplc="097C1622">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15:restartNumberingAfterBreak="0">
    <w:nsid w:val="63377430"/>
    <w:multiLevelType w:val="hybridMultilevel"/>
    <w:tmpl w:val="A828AC1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E715FD"/>
    <w:multiLevelType w:val="multilevel"/>
    <w:tmpl w:val="A25AE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356EE9"/>
    <w:multiLevelType w:val="multilevel"/>
    <w:tmpl w:val="4978F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3E5983"/>
    <w:multiLevelType w:val="hybridMultilevel"/>
    <w:tmpl w:val="9B0EFD16"/>
    <w:lvl w:ilvl="0" w:tplc="E8024BA0">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5"/>
  </w:num>
  <w:num w:numId="3">
    <w:abstractNumId w:val="9"/>
  </w:num>
  <w:num w:numId="4">
    <w:abstractNumId w:val="8"/>
  </w:num>
  <w:num w:numId="5">
    <w:abstractNumId w:val="3"/>
  </w:num>
  <w:num w:numId="6">
    <w:abstractNumId w:val="4"/>
  </w:num>
  <w:num w:numId="7">
    <w:abstractNumId w:val="1"/>
  </w:num>
  <w:num w:numId="8">
    <w:abstractNumId w:val="0"/>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51"/>
    <w:rsid w:val="0016490A"/>
    <w:rsid w:val="005606AE"/>
    <w:rsid w:val="00587D51"/>
    <w:rsid w:val="00592456"/>
    <w:rsid w:val="0059308B"/>
    <w:rsid w:val="006F7840"/>
    <w:rsid w:val="00743009"/>
    <w:rsid w:val="007971F8"/>
    <w:rsid w:val="008C045C"/>
    <w:rsid w:val="00987403"/>
    <w:rsid w:val="009F3FA7"/>
    <w:rsid w:val="00A50D88"/>
    <w:rsid w:val="00B21443"/>
    <w:rsid w:val="00C37928"/>
    <w:rsid w:val="00E84C68"/>
    <w:rsid w:val="00FB5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1A80"/>
  <w15:chartTrackingRefBased/>
  <w15:docId w15:val="{8FD8B98D-8DFD-4688-9EAF-79A1D719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5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B54"/>
    <w:pPr>
      <w:ind w:left="720"/>
      <w:contextualSpacing/>
    </w:pPr>
  </w:style>
  <w:style w:type="character" w:customStyle="1" w:styleId="4">
    <w:name w:val="Основной текст (4)_"/>
    <w:basedOn w:val="a0"/>
    <w:link w:val="40"/>
    <w:rsid w:val="00FB5B5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B5B54"/>
    <w:pPr>
      <w:widowControl w:val="0"/>
      <w:shd w:val="clear" w:color="auto" w:fill="FFFFFF"/>
      <w:suppressAutoHyphens w:val="0"/>
      <w:spacing w:before="660" w:after="240" w:line="322" w:lineRule="exact"/>
      <w:ind w:hanging="1080"/>
    </w:pPr>
    <w:rPr>
      <w:b/>
      <w:bCs/>
      <w:sz w:val="26"/>
      <w:szCs w:val="26"/>
      <w:lang w:val="uk-UA" w:eastAsia="en-US"/>
    </w:rPr>
  </w:style>
  <w:style w:type="table" w:styleId="a4">
    <w:name w:val="Table Grid"/>
    <w:basedOn w:val="a1"/>
    <w:uiPriority w:val="39"/>
    <w:rsid w:val="00FB5B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
    <w:basedOn w:val="a0"/>
    <w:rsid w:val="00FB5B54"/>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7">
    <w:name w:val="Основной текст (7)"/>
    <w:basedOn w:val="a0"/>
    <w:rsid w:val="00FB5B54"/>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0">
    <w:name w:val="Основной текст (2) + Курсив"/>
    <w:basedOn w:val="a0"/>
    <w:rsid w:val="00FB5B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9">
    <w:name w:val="Основной текст (9)_"/>
    <w:basedOn w:val="a0"/>
    <w:link w:val="90"/>
    <w:rsid w:val="00FB5B54"/>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FB5B54"/>
    <w:pPr>
      <w:widowControl w:val="0"/>
      <w:shd w:val="clear" w:color="auto" w:fill="FFFFFF"/>
      <w:suppressAutoHyphens w:val="0"/>
      <w:spacing w:before="300" w:line="322" w:lineRule="exact"/>
      <w:jc w:val="center"/>
    </w:pPr>
    <w:rPr>
      <w:b/>
      <w:bCs/>
      <w:sz w:val="26"/>
      <w:szCs w:val="26"/>
      <w:lang w:val="uk-UA" w:eastAsia="en-US"/>
    </w:rPr>
  </w:style>
  <w:style w:type="character" w:customStyle="1" w:styleId="212pt">
    <w:name w:val="Основной текст (2) + 12 pt"/>
    <w:basedOn w:val="a0"/>
    <w:rsid w:val="00FB5B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3pt">
    <w:name w:val="Основной текст (2) + 13 pt;Полужирный"/>
    <w:basedOn w:val="a0"/>
    <w:rsid w:val="00FB5B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5">
    <w:name w:val="Подпись к таблице_"/>
    <w:basedOn w:val="a0"/>
    <w:link w:val="a6"/>
    <w:rsid w:val="00FB5B54"/>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FB5B54"/>
    <w:pPr>
      <w:widowControl w:val="0"/>
      <w:shd w:val="clear" w:color="auto" w:fill="FFFFFF"/>
      <w:suppressAutoHyphens w:val="0"/>
      <w:spacing w:line="0" w:lineRule="atLeast"/>
    </w:pPr>
    <w:rPr>
      <w:sz w:val="22"/>
      <w:szCs w:val="22"/>
      <w:lang w:val="uk-UA" w:eastAsia="en-US"/>
    </w:rPr>
  </w:style>
  <w:style w:type="table" w:customStyle="1" w:styleId="1">
    <w:name w:val="Сітка таблиці1"/>
    <w:basedOn w:val="a1"/>
    <w:next w:val="a4"/>
    <w:rsid w:val="006F784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3100-FC7A-4379-BC56-2CB25BAD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5398</Words>
  <Characters>30773</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громада Первозванівська</dc:creator>
  <cp:keywords/>
  <dc:description/>
  <cp:lastModifiedBy>B00</cp:lastModifiedBy>
  <cp:revision>9</cp:revision>
  <cp:lastPrinted>2021-04-12T13:26:00Z</cp:lastPrinted>
  <dcterms:created xsi:type="dcterms:W3CDTF">2021-04-08T08:01:00Z</dcterms:created>
  <dcterms:modified xsi:type="dcterms:W3CDTF">2021-04-27T06:39:00Z</dcterms:modified>
</cp:coreProperties>
</file>