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D" w:rsidRPr="00AE0AA3" w:rsidRDefault="00313A1D" w:rsidP="00313A1D">
      <w:pPr>
        <w:pStyle w:val="af2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2C0DE" wp14:editId="28AE01C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F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ПРОЕКТ</w:t>
      </w:r>
      <w:r w:rsidR="00AF0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C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313A1D" w:rsidRDefault="007F77CB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313A1D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62390D" w:rsidRDefault="00313A1D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A93A5C">
        <w:rPr>
          <w:sz w:val="28"/>
          <w:szCs w:val="28"/>
          <w:lang w:val="uk-UA"/>
        </w:rPr>
        <w:t xml:space="preserve"> </w:t>
      </w:r>
      <w:r w:rsidR="007F77CB">
        <w:rPr>
          <w:sz w:val="28"/>
          <w:szCs w:val="28"/>
          <w:lang w:val="uk-UA"/>
        </w:rPr>
        <w:t xml:space="preserve">  </w:t>
      </w:r>
      <w:r w:rsidR="00AF06C7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»</w:t>
      </w:r>
      <w:r w:rsidR="00A93A5C">
        <w:rPr>
          <w:sz w:val="28"/>
          <w:szCs w:val="28"/>
          <w:lang w:val="uk-UA"/>
        </w:rPr>
        <w:t xml:space="preserve">  </w:t>
      </w:r>
      <w:r w:rsidR="00AF06C7">
        <w:rPr>
          <w:sz w:val="28"/>
          <w:szCs w:val="28"/>
          <w:lang w:val="uk-UA"/>
        </w:rPr>
        <w:t>грудня</w:t>
      </w:r>
      <w:r w:rsidR="00A93A5C">
        <w:rPr>
          <w:sz w:val="28"/>
          <w:szCs w:val="28"/>
          <w:lang w:val="uk-UA"/>
        </w:rPr>
        <w:t xml:space="preserve"> </w:t>
      </w:r>
      <w:r w:rsidR="009C7FAD">
        <w:rPr>
          <w:sz w:val="28"/>
          <w:szCs w:val="28"/>
          <w:lang w:val="uk-UA"/>
        </w:rPr>
        <w:t>2021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</w:t>
      </w:r>
      <w:r w:rsidR="00AF06C7">
        <w:rPr>
          <w:sz w:val="28"/>
          <w:szCs w:val="28"/>
          <w:lang w:val="uk-UA"/>
        </w:rPr>
        <w:t xml:space="preserve">                              </w:t>
      </w:r>
      <w:r w:rsidR="00F40C39">
        <w:rPr>
          <w:sz w:val="28"/>
          <w:szCs w:val="28"/>
          <w:lang w:val="uk-UA"/>
        </w:rPr>
        <w:t xml:space="preserve">   </w:t>
      </w:r>
      <w:r w:rsidR="00437E8D">
        <w:rPr>
          <w:sz w:val="28"/>
          <w:szCs w:val="28"/>
          <w:lang w:val="uk-UA"/>
        </w:rPr>
        <w:t xml:space="preserve">   </w:t>
      </w:r>
      <w:r w:rsidR="00F40C39">
        <w:rPr>
          <w:sz w:val="28"/>
          <w:szCs w:val="28"/>
          <w:lang w:val="uk-UA"/>
        </w:rPr>
        <w:t xml:space="preserve">  </w:t>
      </w:r>
      <w:r w:rsidR="00A93A5C">
        <w:rPr>
          <w:sz w:val="28"/>
          <w:szCs w:val="28"/>
          <w:lang w:val="uk-UA"/>
        </w:rPr>
        <w:t xml:space="preserve"> </w:t>
      </w:r>
      <w:r w:rsidR="00F40C39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 xml:space="preserve"> </w:t>
      </w:r>
      <w:r w:rsidR="007A008A">
        <w:rPr>
          <w:sz w:val="28"/>
          <w:szCs w:val="28"/>
          <w:lang w:val="uk-UA"/>
        </w:rPr>
        <w:t xml:space="preserve">    </w:t>
      </w:r>
      <w:r w:rsidRPr="0062390D">
        <w:rPr>
          <w:sz w:val="28"/>
          <w:szCs w:val="28"/>
          <w:lang w:val="uk-UA"/>
        </w:rPr>
        <w:t xml:space="preserve">№ </w:t>
      </w: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внесення змін до рішення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Первозванівської сільської ради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від 21 грудня 2020 року № 69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«Про бюджет Первозванівської сільської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територіальної громади на 2021 рік»</w:t>
      </w:r>
    </w:p>
    <w:p w:rsidR="009C7FAD" w:rsidRDefault="009C7FAD" w:rsidP="009C7FAD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9C7FAD" w:rsidP="009C7FAD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9C7FAD" w:rsidRPr="009C7FAD" w:rsidRDefault="009C7FAD" w:rsidP="009C7FAD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9C7FAD">
        <w:rPr>
          <w:sz w:val="28"/>
          <w:szCs w:val="28"/>
          <w:lang w:val="uk-UA"/>
        </w:rPr>
        <w:t xml:space="preserve">Керуючись статтею 43 Закону України «Про місцеве самоврядування в Україні», відповідно статті 78 Бюджетного кодексу України, </w:t>
      </w:r>
      <w:r w:rsidR="007F77CB">
        <w:rPr>
          <w:sz w:val="28"/>
          <w:szCs w:val="28"/>
          <w:lang w:val="uk-UA"/>
        </w:rPr>
        <w:t xml:space="preserve">розпорядження </w:t>
      </w:r>
      <w:r w:rsidR="004D249E">
        <w:rPr>
          <w:sz w:val="28"/>
          <w:szCs w:val="28"/>
          <w:lang w:val="uk-UA"/>
        </w:rPr>
        <w:t>Кабінету Міністрів України від 23 грудня 2021  року № 1693-р «Про розподіл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7F77CB">
        <w:rPr>
          <w:sz w:val="28"/>
          <w:szCs w:val="28"/>
          <w:lang w:val="uk-UA"/>
        </w:rPr>
        <w:t xml:space="preserve">, </w:t>
      </w:r>
      <w:r w:rsidRPr="009C7FAD">
        <w:rPr>
          <w:sz w:val="28"/>
          <w:szCs w:val="28"/>
          <w:lang w:val="uk-UA"/>
        </w:rPr>
        <w:t>сільська 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AF6B3F" w:rsidRPr="00AD2344" w:rsidRDefault="00695D6A" w:rsidP="009E485E">
      <w:pPr>
        <w:pStyle w:val="ae"/>
        <w:numPr>
          <w:ilvl w:val="0"/>
          <w:numId w:val="8"/>
        </w:numPr>
        <w:ind w:left="0" w:firstLine="492"/>
        <w:jc w:val="both"/>
        <w:rPr>
          <w:sz w:val="28"/>
          <w:szCs w:val="28"/>
          <w:lang w:val="uk-UA"/>
        </w:rPr>
      </w:pPr>
      <w:r w:rsidRPr="00AD2344">
        <w:rPr>
          <w:sz w:val="28"/>
          <w:szCs w:val="28"/>
          <w:lang w:val="uk-UA"/>
        </w:rPr>
        <w:t xml:space="preserve"> </w:t>
      </w:r>
      <w:r w:rsidR="00E66F79" w:rsidRPr="00AD2344">
        <w:rPr>
          <w:sz w:val="28"/>
          <w:szCs w:val="28"/>
          <w:lang w:val="uk-UA"/>
        </w:rPr>
        <w:t xml:space="preserve">  </w:t>
      </w:r>
      <w:r w:rsidR="00AF6B3F" w:rsidRPr="00AD2344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</w:t>
      </w:r>
      <w:r w:rsidR="00475845">
        <w:rPr>
          <w:sz w:val="28"/>
          <w:szCs w:val="28"/>
          <w:lang w:val="uk-UA"/>
        </w:rPr>
        <w:t xml:space="preserve">1, </w:t>
      </w:r>
      <w:r w:rsidR="007F77CB">
        <w:rPr>
          <w:sz w:val="28"/>
          <w:szCs w:val="28"/>
          <w:lang w:val="uk-UA"/>
        </w:rPr>
        <w:t>3</w:t>
      </w:r>
      <w:r w:rsidR="00475845">
        <w:rPr>
          <w:sz w:val="28"/>
          <w:szCs w:val="28"/>
          <w:lang w:val="uk-UA"/>
        </w:rPr>
        <w:t>, 5</w:t>
      </w:r>
      <w:r w:rsidR="004D249E">
        <w:rPr>
          <w:sz w:val="28"/>
          <w:szCs w:val="28"/>
          <w:lang w:val="uk-UA"/>
        </w:rPr>
        <w:t>, 6</w:t>
      </w:r>
      <w:r w:rsidR="00AF6B3F" w:rsidRPr="00AD2344">
        <w:rPr>
          <w:sz w:val="28"/>
          <w:szCs w:val="28"/>
          <w:lang w:val="uk-UA"/>
        </w:rPr>
        <w:t xml:space="preserve"> до рішення Первозванівської сільської ради від 21 грудня 2020 року № 69 «</w:t>
      </w:r>
      <w:r w:rsidR="00AF6B3F" w:rsidRPr="00AD2344">
        <w:rPr>
          <w:sz w:val="26"/>
          <w:szCs w:val="26"/>
          <w:lang w:val="uk-UA"/>
        </w:rPr>
        <w:t>Про бюджет Первозванівської сільської територіальної громади на 2021 рік</w:t>
      </w:r>
      <w:r w:rsidR="00AF6B3F" w:rsidRPr="00AD2344">
        <w:rPr>
          <w:sz w:val="28"/>
          <w:szCs w:val="28"/>
          <w:lang w:val="uk-UA"/>
        </w:rPr>
        <w:t xml:space="preserve">» та </w:t>
      </w:r>
      <w:r w:rsidR="007F77CB">
        <w:rPr>
          <w:sz w:val="28"/>
          <w:szCs w:val="28"/>
          <w:lang w:val="uk-UA"/>
        </w:rPr>
        <w:t>затвердити додатки 1, 2</w:t>
      </w:r>
      <w:r w:rsidR="00475845">
        <w:rPr>
          <w:sz w:val="28"/>
          <w:szCs w:val="28"/>
          <w:lang w:val="uk-UA"/>
        </w:rPr>
        <w:t>, 3</w:t>
      </w:r>
      <w:r w:rsidR="004D249E">
        <w:rPr>
          <w:sz w:val="28"/>
          <w:szCs w:val="28"/>
          <w:lang w:val="uk-UA"/>
        </w:rPr>
        <w:t>, 4</w:t>
      </w:r>
      <w:r w:rsidR="00AF6B3F" w:rsidRPr="00AD2344">
        <w:rPr>
          <w:sz w:val="28"/>
          <w:szCs w:val="28"/>
          <w:lang w:val="uk-UA"/>
        </w:rPr>
        <w:t xml:space="preserve"> до даного рішення,  а саме: </w:t>
      </w:r>
    </w:p>
    <w:p w:rsidR="00AD2344" w:rsidRDefault="004D249E" w:rsidP="004D249E">
      <w:pPr>
        <w:pStyle w:val="ae"/>
        <w:numPr>
          <w:ilvl w:val="1"/>
          <w:numId w:val="15"/>
        </w:numPr>
        <w:tabs>
          <w:tab w:val="left" w:pos="900"/>
        </w:tabs>
        <w:ind w:lef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</w:t>
      </w:r>
      <w:r w:rsidR="006B60E2">
        <w:rPr>
          <w:sz w:val="28"/>
          <w:szCs w:val="28"/>
          <w:lang w:val="uk-UA"/>
        </w:rPr>
        <w:t xml:space="preserve"> дох</w:t>
      </w:r>
      <w:r>
        <w:rPr>
          <w:sz w:val="28"/>
          <w:szCs w:val="28"/>
          <w:lang w:val="uk-UA"/>
        </w:rPr>
        <w:t>оди сільського бюджету на 4 000 000</w:t>
      </w:r>
      <w:r w:rsidR="00AD2344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за рахунок субвенції</w:t>
      </w:r>
      <w:r w:rsidRPr="004D249E">
        <w:rPr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 w:rsidR="001A6336">
        <w:rPr>
          <w:sz w:val="28"/>
          <w:szCs w:val="28"/>
          <w:lang w:val="uk-UA"/>
        </w:rPr>
        <w:t>;</w:t>
      </w:r>
    </w:p>
    <w:p w:rsidR="00AD2344" w:rsidRPr="004D249E" w:rsidRDefault="004D249E" w:rsidP="001A63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F2DDE" w:rsidRPr="004D249E">
        <w:rPr>
          <w:sz w:val="28"/>
          <w:szCs w:val="28"/>
          <w:lang w:val="uk-UA"/>
        </w:rPr>
        <w:t xml:space="preserve">   </w:t>
      </w:r>
      <w:r w:rsidRPr="004D249E">
        <w:rPr>
          <w:sz w:val="28"/>
          <w:szCs w:val="28"/>
          <w:lang w:val="uk-UA"/>
        </w:rPr>
        <w:t>Збільшити</w:t>
      </w:r>
      <w:r w:rsidR="00AF6B3F" w:rsidRPr="004D249E">
        <w:rPr>
          <w:sz w:val="28"/>
          <w:szCs w:val="28"/>
          <w:lang w:val="uk-UA"/>
        </w:rPr>
        <w:t xml:space="preserve"> видатки сільського бюджету</w:t>
      </w:r>
      <w:r w:rsidR="00AD2344" w:rsidRPr="004D249E">
        <w:rPr>
          <w:sz w:val="28"/>
          <w:szCs w:val="28"/>
          <w:lang w:val="uk-UA"/>
        </w:rPr>
        <w:t xml:space="preserve"> на </w:t>
      </w:r>
      <w:r w:rsidRPr="004D249E">
        <w:rPr>
          <w:sz w:val="28"/>
          <w:szCs w:val="28"/>
          <w:lang w:val="uk-UA"/>
        </w:rPr>
        <w:t>4 000 000</w:t>
      </w:r>
      <w:r w:rsidR="00AD2344" w:rsidRPr="004D249E">
        <w:rPr>
          <w:sz w:val="28"/>
          <w:szCs w:val="28"/>
          <w:lang w:val="uk-UA"/>
        </w:rPr>
        <w:t xml:space="preserve"> грн.</w:t>
      </w:r>
      <w:r w:rsidR="00475845" w:rsidRPr="004D249E">
        <w:rPr>
          <w:sz w:val="28"/>
          <w:szCs w:val="28"/>
          <w:lang w:val="uk-UA"/>
        </w:rPr>
        <w:t>,</w:t>
      </w:r>
      <w:r w:rsidR="00AF6B3F" w:rsidRPr="004D249E">
        <w:rPr>
          <w:sz w:val="28"/>
          <w:szCs w:val="28"/>
          <w:lang w:val="uk-UA"/>
        </w:rPr>
        <w:t xml:space="preserve"> </w:t>
      </w:r>
      <w:r w:rsidR="00475845" w:rsidRPr="004D249E">
        <w:rPr>
          <w:sz w:val="28"/>
          <w:szCs w:val="28"/>
          <w:lang w:val="uk-UA"/>
        </w:rPr>
        <w:t>згідно з додатком 2</w:t>
      </w:r>
      <w:r w:rsidR="00AD2344" w:rsidRPr="004D249E">
        <w:rPr>
          <w:sz w:val="28"/>
          <w:szCs w:val="28"/>
          <w:lang w:val="uk-UA"/>
        </w:rPr>
        <w:t xml:space="preserve"> до цього рішення.</w:t>
      </w:r>
      <w:r w:rsidR="009F43D1" w:rsidRPr="004D249E">
        <w:rPr>
          <w:sz w:val="28"/>
          <w:szCs w:val="28"/>
          <w:lang w:val="uk-UA"/>
        </w:rPr>
        <w:t xml:space="preserve"> </w:t>
      </w:r>
    </w:p>
    <w:p w:rsidR="00AF6B3F" w:rsidRDefault="00FF2DDE" w:rsidP="00475845">
      <w:pPr>
        <w:pStyle w:val="ae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F6B3F" w:rsidRPr="00A87D04">
        <w:rPr>
          <w:sz w:val="28"/>
          <w:szCs w:val="28"/>
          <w:lang w:val="uk-UA"/>
        </w:rPr>
        <w:t xml:space="preserve">. Затвердити зміни до показників міжбюджетних трансфертів між сільським бюджетом та іншими бюджетами </w:t>
      </w:r>
      <w:r w:rsidR="00475845">
        <w:rPr>
          <w:sz w:val="28"/>
          <w:szCs w:val="28"/>
          <w:lang w:val="uk-UA"/>
        </w:rPr>
        <w:t>на 2021 рік, згідно з додатком 3</w:t>
      </w:r>
      <w:r w:rsidR="00AD2344">
        <w:rPr>
          <w:sz w:val="28"/>
          <w:szCs w:val="28"/>
          <w:lang w:val="uk-UA"/>
        </w:rPr>
        <w:t xml:space="preserve"> до цього рішення</w:t>
      </w:r>
      <w:r w:rsidR="00AF6B3F" w:rsidRPr="00A87D04">
        <w:rPr>
          <w:sz w:val="28"/>
          <w:szCs w:val="28"/>
          <w:lang w:val="uk-UA"/>
        </w:rPr>
        <w:t>.</w:t>
      </w:r>
    </w:p>
    <w:p w:rsidR="004D249E" w:rsidRDefault="004D249E" w:rsidP="00475845">
      <w:pPr>
        <w:pStyle w:val="ae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3209FA">
        <w:rPr>
          <w:sz w:val="28"/>
          <w:szCs w:val="28"/>
          <w:lang w:val="uk-UA"/>
        </w:rPr>
        <w:t>Затвердити зміни до 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інфраструктури за об’єктами у 2021 році</w:t>
      </w:r>
      <w:r>
        <w:rPr>
          <w:sz w:val="28"/>
          <w:szCs w:val="28"/>
          <w:lang w:val="uk-UA"/>
        </w:rPr>
        <w:t>, згідно з додатком 4</w:t>
      </w:r>
      <w:r w:rsidRPr="002F2133">
        <w:rPr>
          <w:sz w:val="28"/>
          <w:szCs w:val="28"/>
          <w:lang w:val="uk-UA"/>
        </w:rPr>
        <w:t>.</w:t>
      </w:r>
    </w:p>
    <w:p w:rsidR="000C6A3A" w:rsidRPr="00A87D04" w:rsidRDefault="000C6A3A" w:rsidP="000C6A3A">
      <w:pPr>
        <w:pStyle w:val="ae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87D04">
        <w:rPr>
          <w:sz w:val="28"/>
          <w:szCs w:val="28"/>
          <w:lang w:val="uk-UA"/>
        </w:rPr>
        <w:t>Затвердити зміни до розподілу видатків місцевого бюджету на реалізацію місцевих (регіональних) програм у 2021 році, згідно з додатком 5.</w:t>
      </w:r>
    </w:p>
    <w:p w:rsidR="00AF6B3F" w:rsidRPr="00A87D04" w:rsidRDefault="004D249E" w:rsidP="004758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4</w:t>
      </w:r>
      <w:r w:rsidR="00AF6B3F" w:rsidRPr="00A87D04">
        <w:rPr>
          <w:sz w:val="28"/>
          <w:szCs w:val="28"/>
          <w:lang w:val="uk-UA"/>
        </w:rPr>
        <w:t xml:space="preserve">. </w:t>
      </w:r>
      <w:r w:rsidR="00ED49E5">
        <w:rPr>
          <w:sz w:val="28"/>
          <w:szCs w:val="28"/>
          <w:lang w:val="uk-UA"/>
        </w:rPr>
        <w:t xml:space="preserve"> </w:t>
      </w:r>
      <w:r w:rsidR="000C6A3A">
        <w:rPr>
          <w:sz w:val="28"/>
          <w:szCs w:val="28"/>
          <w:lang w:val="uk-UA"/>
        </w:rPr>
        <w:t>Додатки 1 – 5</w:t>
      </w:r>
      <w:bookmarkStart w:id="0" w:name="_GoBack"/>
      <w:bookmarkEnd w:id="0"/>
      <w:r w:rsidR="00AF6B3F" w:rsidRPr="00A87D04">
        <w:rPr>
          <w:sz w:val="28"/>
          <w:szCs w:val="28"/>
          <w:lang w:val="uk-UA"/>
        </w:rPr>
        <w:t xml:space="preserve"> до  цього  рішення  є  його  невід’ємною  частиною  і публікуються разом  з даним  рішенням  сільської ради.</w:t>
      </w:r>
    </w:p>
    <w:p w:rsidR="00AF6B3F" w:rsidRPr="008700F7" w:rsidRDefault="00AF6B3F" w:rsidP="00AF6B3F">
      <w:pPr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 xml:space="preserve">        </w:t>
      </w:r>
      <w:r w:rsidR="004D249E">
        <w:rPr>
          <w:sz w:val="28"/>
          <w:szCs w:val="28"/>
          <w:lang w:val="uk-UA"/>
        </w:rPr>
        <w:t xml:space="preserve"> 5</w:t>
      </w:r>
      <w:r w:rsidRPr="00A87D04">
        <w:rPr>
          <w:sz w:val="28"/>
          <w:szCs w:val="28"/>
          <w:lang w:val="uk-UA"/>
        </w:rPr>
        <w:t xml:space="preserve">. </w:t>
      </w:r>
      <w:r w:rsidRPr="00A87D04">
        <w:rPr>
          <w:lang w:val="uk-UA"/>
        </w:rPr>
        <w:t xml:space="preserve"> </w:t>
      </w:r>
      <w:r w:rsidRPr="00A87D04">
        <w:rPr>
          <w:sz w:val="28"/>
          <w:szCs w:val="28"/>
          <w:lang w:val="uk-UA"/>
        </w:rPr>
        <w:t>Контроль за виконанням даного рішення покласти</w:t>
      </w:r>
      <w:r w:rsidRPr="008700F7">
        <w:rPr>
          <w:sz w:val="28"/>
          <w:szCs w:val="28"/>
          <w:lang w:val="uk-UA"/>
        </w:rPr>
        <w:t xml:space="preserve"> на постійну комісію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F6B3F" w:rsidRPr="00CF672C" w:rsidRDefault="00AF6B3F" w:rsidP="00ED49E5">
      <w:pPr>
        <w:pStyle w:val="ae"/>
        <w:ind w:left="492"/>
        <w:jc w:val="both"/>
        <w:rPr>
          <w:sz w:val="28"/>
          <w:szCs w:val="28"/>
          <w:lang w:val="uk-UA"/>
        </w:rPr>
      </w:pPr>
    </w:p>
    <w:p w:rsidR="00D96295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F672C" w:rsidRPr="0062390D" w:rsidRDefault="00CF672C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BA06C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C" w:rsidRDefault="00A35D8C">
      <w:r>
        <w:separator/>
      </w:r>
    </w:p>
  </w:endnote>
  <w:endnote w:type="continuationSeparator" w:id="0">
    <w:p w:rsidR="00A35D8C" w:rsidRDefault="00A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C" w:rsidRDefault="00A35D8C">
      <w:r>
        <w:separator/>
      </w:r>
    </w:p>
  </w:footnote>
  <w:footnote w:type="continuationSeparator" w:id="0">
    <w:p w:rsidR="00A35D8C" w:rsidRDefault="00A3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0" w15:restartNumberingAfterBreak="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F6071B"/>
    <w:multiLevelType w:val="multilevel"/>
    <w:tmpl w:val="6840F2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4" w15:restartNumberingAfterBreak="0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5" w15:restartNumberingAfterBreak="0">
    <w:nsid w:val="7D3E00CF"/>
    <w:multiLevelType w:val="hybridMultilevel"/>
    <w:tmpl w:val="93BE6CB6"/>
    <w:lvl w:ilvl="0" w:tplc="899460EC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50526"/>
    <w:rsid w:val="00051762"/>
    <w:rsid w:val="000527B3"/>
    <w:rsid w:val="000540CF"/>
    <w:rsid w:val="0005581D"/>
    <w:rsid w:val="00057E22"/>
    <w:rsid w:val="00065298"/>
    <w:rsid w:val="0007028E"/>
    <w:rsid w:val="000753FB"/>
    <w:rsid w:val="00077775"/>
    <w:rsid w:val="000A294C"/>
    <w:rsid w:val="000A53BE"/>
    <w:rsid w:val="000B2676"/>
    <w:rsid w:val="000B5984"/>
    <w:rsid w:val="000B79E8"/>
    <w:rsid w:val="000C273A"/>
    <w:rsid w:val="000C6A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6008A"/>
    <w:rsid w:val="00165E21"/>
    <w:rsid w:val="00167FB1"/>
    <w:rsid w:val="00170D5B"/>
    <w:rsid w:val="0017148E"/>
    <w:rsid w:val="001724C3"/>
    <w:rsid w:val="001756B4"/>
    <w:rsid w:val="0017782B"/>
    <w:rsid w:val="001809EA"/>
    <w:rsid w:val="00183135"/>
    <w:rsid w:val="00185740"/>
    <w:rsid w:val="00187F2D"/>
    <w:rsid w:val="00196AB1"/>
    <w:rsid w:val="00196D32"/>
    <w:rsid w:val="001A0093"/>
    <w:rsid w:val="001A2543"/>
    <w:rsid w:val="001A4082"/>
    <w:rsid w:val="001A6336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09FA"/>
    <w:rsid w:val="003232A5"/>
    <w:rsid w:val="0032342A"/>
    <w:rsid w:val="00325091"/>
    <w:rsid w:val="003260D9"/>
    <w:rsid w:val="00337D99"/>
    <w:rsid w:val="00341A2F"/>
    <w:rsid w:val="00347491"/>
    <w:rsid w:val="00351002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D6651"/>
    <w:rsid w:val="003E64E2"/>
    <w:rsid w:val="003F74A9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5845"/>
    <w:rsid w:val="00476DE7"/>
    <w:rsid w:val="004849CB"/>
    <w:rsid w:val="0048706A"/>
    <w:rsid w:val="00490254"/>
    <w:rsid w:val="004934F3"/>
    <w:rsid w:val="00494682"/>
    <w:rsid w:val="00496AE4"/>
    <w:rsid w:val="004B7A64"/>
    <w:rsid w:val="004B7C06"/>
    <w:rsid w:val="004C6922"/>
    <w:rsid w:val="004D0EDE"/>
    <w:rsid w:val="004D249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01B63"/>
    <w:rsid w:val="00515D62"/>
    <w:rsid w:val="005176E4"/>
    <w:rsid w:val="00524102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23932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B60E2"/>
    <w:rsid w:val="006C2C19"/>
    <w:rsid w:val="006C596F"/>
    <w:rsid w:val="006D0116"/>
    <w:rsid w:val="006D0275"/>
    <w:rsid w:val="006D13FA"/>
    <w:rsid w:val="006E04E8"/>
    <w:rsid w:val="006E0B76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6974"/>
    <w:rsid w:val="0078292C"/>
    <w:rsid w:val="0079241A"/>
    <w:rsid w:val="00794547"/>
    <w:rsid w:val="00795024"/>
    <w:rsid w:val="007A008A"/>
    <w:rsid w:val="007A2D6E"/>
    <w:rsid w:val="007A36D4"/>
    <w:rsid w:val="007A6CDA"/>
    <w:rsid w:val="007C1543"/>
    <w:rsid w:val="007C1E58"/>
    <w:rsid w:val="007C2406"/>
    <w:rsid w:val="007C43A2"/>
    <w:rsid w:val="007D0DBE"/>
    <w:rsid w:val="007F4E9A"/>
    <w:rsid w:val="007F77CB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85366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167E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C7FAD"/>
    <w:rsid w:val="009D0012"/>
    <w:rsid w:val="009E3E5E"/>
    <w:rsid w:val="009F1A1A"/>
    <w:rsid w:val="009F1C8D"/>
    <w:rsid w:val="009F43D1"/>
    <w:rsid w:val="009F6E55"/>
    <w:rsid w:val="00A35D8C"/>
    <w:rsid w:val="00A35F11"/>
    <w:rsid w:val="00A3685C"/>
    <w:rsid w:val="00A44EA6"/>
    <w:rsid w:val="00A46052"/>
    <w:rsid w:val="00A603B2"/>
    <w:rsid w:val="00A6285A"/>
    <w:rsid w:val="00A63F92"/>
    <w:rsid w:val="00A64F5F"/>
    <w:rsid w:val="00A70153"/>
    <w:rsid w:val="00A93A5C"/>
    <w:rsid w:val="00A97B45"/>
    <w:rsid w:val="00AA0A2D"/>
    <w:rsid w:val="00AA724C"/>
    <w:rsid w:val="00AB0293"/>
    <w:rsid w:val="00AB1905"/>
    <w:rsid w:val="00AB4256"/>
    <w:rsid w:val="00AD2344"/>
    <w:rsid w:val="00AD5BEE"/>
    <w:rsid w:val="00AE0AA3"/>
    <w:rsid w:val="00AE1E3C"/>
    <w:rsid w:val="00AF06C7"/>
    <w:rsid w:val="00AF4CF0"/>
    <w:rsid w:val="00AF6B3F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80DFB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277B1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94A01"/>
    <w:rsid w:val="00CA27BA"/>
    <w:rsid w:val="00CA42CC"/>
    <w:rsid w:val="00CA4651"/>
    <w:rsid w:val="00CB1615"/>
    <w:rsid w:val="00CB3CD0"/>
    <w:rsid w:val="00CD09FF"/>
    <w:rsid w:val="00CD10B5"/>
    <w:rsid w:val="00CE61A5"/>
    <w:rsid w:val="00CF672C"/>
    <w:rsid w:val="00D04256"/>
    <w:rsid w:val="00D060D3"/>
    <w:rsid w:val="00D075F6"/>
    <w:rsid w:val="00D12816"/>
    <w:rsid w:val="00D23DC0"/>
    <w:rsid w:val="00D32AE1"/>
    <w:rsid w:val="00D35B65"/>
    <w:rsid w:val="00D4281D"/>
    <w:rsid w:val="00D50D76"/>
    <w:rsid w:val="00D63C73"/>
    <w:rsid w:val="00D76126"/>
    <w:rsid w:val="00D806FC"/>
    <w:rsid w:val="00D947CA"/>
    <w:rsid w:val="00D96295"/>
    <w:rsid w:val="00D97964"/>
    <w:rsid w:val="00DA0157"/>
    <w:rsid w:val="00DB57E0"/>
    <w:rsid w:val="00DC19EE"/>
    <w:rsid w:val="00DC30FC"/>
    <w:rsid w:val="00DC455D"/>
    <w:rsid w:val="00DD1993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66F79"/>
    <w:rsid w:val="00E76547"/>
    <w:rsid w:val="00E857BB"/>
    <w:rsid w:val="00E874C1"/>
    <w:rsid w:val="00E97FDA"/>
    <w:rsid w:val="00EB1CDC"/>
    <w:rsid w:val="00EB54C2"/>
    <w:rsid w:val="00EC1ED0"/>
    <w:rsid w:val="00EC237A"/>
    <w:rsid w:val="00EC585F"/>
    <w:rsid w:val="00EC7A8C"/>
    <w:rsid w:val="00ED49E5"/>
    <w:rsid w:val="00EE0C65"/>
    <w:rsid w:val="00EF2D38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3362"/>
    <w:rsid w:val="00F65526"/>
    <w:rsid w:val="00F72557"/>
    <w:rsid w:val="00F7367F"/>
    <w:rsid w:val="00F91353"/>
    <w:rsid w:val="00F93BF6"/>
    <w:rsid w:val="00FA0785"/>
    <w:rsid w:val="00FA10A7"/>
    <w:rsid w:val="00FA3390"/>
    <w:rsid w:val="00FA36B0"/>
    <w:rsid w:val="00FA7776"/>
    <w:rsid w:val="00FB4E41"/>
    <w:rsid w:val="00FC0143"/>
    <w:rsid w:val="00FC05E4"/>
    <w:rsid w:val="00FC1454"/>
    <w:rsid w:val="00FC2792"/>
    <w:rsid w:val="00FC28B7"/>
    <w:rsid w:val="00FE6EDE"/>
    <w:rsid w:val="00FF0ED7"/>
    <w:rsid w:val="00FF174A"/>
    <w:rsid w:val="00FF2DDE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FDD5"/>
  <w15:docId w15:val="{860BCF5B-A3C8-4F3C-B1B4-BC7FE32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2914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18</cp:revision>
  <cp:lastPrinted>2021-12-16T07:55:00Z</cp:lastPrinted>
  <dcterms:created xsi:type="dcterms:W3CDTF">2021-09-30T11:21:00Z</dcterms:created>
  <dcterms:modified xsi:type="dcterms:W3CDTF">2021-12-24T08:42:00Z</dcterms:modified>
</cp:coreProperties>
</file>