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A6" w:rsidRPr="0092566A" w:rsidRDefault="001B4BA6" w:rsidP="0092566A">
      <w:pPr>
        <w:spacing w:after="0" w:line="240" w:lineRule="auto"/>
        <w:ind w:left="5103"/>
        <w:rPr>
          <w:rFonts w:ascii="Times New Roman" w:hAnsi="Times New Roman" w:cs="Times New Roman"/>
          <w:b/>
          <w:bCs/>
          <w:sz w:val="28"/>
          <w:szCs w:val="28"/>
          <w:lang w:val="uk-UA"/>
        </w:rPr>
      </w:pPr>
      <w:r w:rsidRPr="0092566A">
        <w:rPr>
          <w:rFonts w:ascii="Times New Roman" w:hAnsi="Times New Roman" w:cs="Times New Roman"/>
          <w:b/>
          <w:bCs/>
          <w:sz w:val="28"/>
          <w:szCs w:val="28"/>
          <w:lang w:val="uk-UA"/>
        </w:rPr>
        <w:t>Додаток 2</w:t>
      </w:r>
    </w:p>
    <w:p w:rsidR="001B4BA6" w:rsidRPr="0092566A" w:rsidRDefault="001B4BA6" w:rsidP="0092566A">
      <w:pPr>
        <w:spacing w:after="0" w:line="240" w:lineRule="auto"/>
        <w:ind w:left="5103"/>
        <w:rPr>
          <w:rFonts w:ascii="Times New Roman" w:hAnsi="Times New Roman" w:cs="Times New Roman"/>
          <w:b/>
          <w:bCs/>
          <w:sz w:val="28"/>
          <w:szCs w:val="28"/>
          <w:lang w:val="uk-UA"/>
        </w:rPr>
      </w:pPr>
      <w:r w:rsidRPr="0092566A">
        <w:rPr>
          <w:rFonts w:ascii="Times New Roman" w:hAnsi="Times New Roman" w:cs="Times New Roman"/>
          <w:b/>
          <w:bCs/>
          <w:sz w:val="28"/>
          <w:szCs w:val="28"/>
          <w:lang w:val="uk-UA"/>
        </w:rPr>
        <w:t>ЗАТВЕРДЖЕНО</w:t>
      </w:r>
    </w:p>
    <w:p w:rsidR="001B4BA6" w:rsidRPr="0092566A" w:rsidRDefault="00552345" w:rsidP="0092566A">
      <w:pPr>
        <w:spacing w:after="0" w:line="240" w:lineRule="auto"/>
        <w:ind w:left="5103"/>
        <w:rPr>
          <w:rFonts w:ascii="Times New Roman" w:hAnsi="Times New Roman" w:cs="Times New Roman"/>
          <w:bCs/>
          <w:sz w:val="28"/>
          <w:szCs w:val="28"/>
          <w:lang w:val="uk-UA"/>
        </w:rPr>
      </w:pPr>
      <w:r w:rsidRPr="0092566A">
        <w:rPr>
          <w:rFonts w:ascii="Times New Roman" w:hAnsi="Times New Roman" w:cs="Times New Roman"/>
          <w:bCs/>
          <w:sz w:val="28"/>
          <w:szCs w:val="28"/>
          <w:lang w:val="uk-UA"/>
        </w:rPr>
        <w:t xml:space="preserve">Рішенням </w:t>
      </w:r>
      <w:r w:rsidR="00E56767">
        <w:rPr>
          <w:rFonts w:ascii="Times New Roman" w:hAnsi="Times New Roman" w:cs="Times New Roman"/>
          <w:bCs/>
          <w:sz w:val="28"/>
          <w:szCs w:val="28"/>
          <w:lang w:val="uk-UA"/>
        </w:rPr>
        <w:t>ХІ</w:t>
      </w:r>
      <w:r w:rsidR="00E56767">
        <w:rPr>
          <w:rFonts w:ascii="Times New Roman" w:hAnsi="Times New Roman" w:cs="Times New Roman"/>
          <w:bCs/>
          <w:sz w:val="28"/>
          <w:szCs w:val="28"/>
          <w:lang w:val="en-US"/>
        </w:rPr>
        <w:t xml:space="preserve">V </w:t>
      </w:r>
      <w:r w:rsidR="001B4BA6" w:rsidRPr="0092566A">
        <w:rPr>
          <w:rFonts w:ascii="Times New Roman" w:hAnsi="Times New Roman" w:cs="Times New Roman"/>
          <w:bCs/>
          <w:sz w:val="28"/>
          <w:szCs w:val="28"/>
          <w:lang w:val="uk-UA"/>
        </w:rPr>
        <w:t>сесії VІІІ скликання</w:t>
      </w:r>
    </w:p>
    <w:p w:rsidR="001B4BA6" w:rsidRPr="0092566A" w:rsidRDefault="001B4BA6" w:rsidP="0092566A">
      <w:pPr>
        <w:spacing w:after="0" w:line="240" w:lineRule="auto"/>
        <w:ind w:left="5103"/>
        <w:rPr>
          <w:rFonts w:ascii="Times New Roman" w:hAnsi="Times New Roman" w:cs="Times New Roman"/>
          <w:bCs/>
          <w:sz w:val="28"/>
          <w:szCs w:val="28"/>
          <w:lang w:val="uk-UA"/>
        </w:rPr>
      </w:pPr>
      <w:r w:rsidRPr="0092566A">
        <w:rPr>
          <w:rFonts w:ascii="Times New Roman" w:hAnsi="Times New Roman" w:cs="Times New Roman"/>
          <w:bCs/>
          <w:sz w:val="28"/>
          <w:szCs w:val="28"/>
          <w:lang w:val="uk-UA"/>
        </w:rPr>
        <w:t xml:space="preserve">Первозванівської сільської ради </w:t>
      </w:r>
    </w:p>
    <w:p w:rsidR="001B4BA6" w:rsidRPr="0092566A" w:rsidRDefault="001B4BA6" w:rsidP="0092566A">
      <w:pPr>
        <w:spacing w:after="0" w:line="240" w:lineRule="auto"/>
        <w:ind w:left="5103"/>
        <w:rPr>
          <w:rFonts w:ascii="Times New Roman" w:hAnsi="Times New Roman" w:cs="Times New Roman"/>
          <w:bCs/>
          <w:sz w:val="28"/>
          <w:szCs w:val="28"/>
        </w:rPr>
      </w:pPr>
      <w:r w:rsidRPr="0092566A">
        <w:rPr>
          <w:rFonts w:ascii="Times New Roman" w:hAnsi="Times New Roman" w:cs="Times New Roman"/>
          <w:bCs/>
          <w:sz w:val="28"/>
          <w:szCs w:val="28"/>
          <w:lang w:val="uk-UA"/>
        </w:rPr>
        <w:t>від «22» грудня 2021 року № 1640</w:t>
      </w:r>
    </w:p>
    <w:p w:rsidR="001B4BA6" w:rsidRPr="0092566A" w:rsidRDefault="001B4BA6" w:rsidP="0092566A">
      <w:pPr>
        <w:spacing w:after="0" w:line="240" w:lineRule="auto"/>
        <w:ind w:left="5103"/>
        <w:rPr>
          <w:rFonts w:ascii="Times New Roman" w:hAnsi="Times New Roman" w:cs="Times New Roman"/>
          <w:bCs/>
          <w:sz w:val="28"/>
          <w:szCs w:val="28"/>
          <w:lang w:val="uk-UA"/>
        </w:rPr>
      </w:pPr>
      <w:r w:rsidRPr="0092566A">
        <w:rPr>
          <w:rFonts w:ascii="Times New Roman" w:hAnsi="Times New Roman" w:cs="Times New Roman"/>
          <w:bCs/>
          <w:sz w:val="28"/>
          <w:szCs w:val="28"/>
        </w:rPr>
        <w:t xml:space="preserve">(в редакції </w:t>
      </w:r>
      <w:proofErr w:type="gramStart"/>
      <w:r w:rsidRPr="0092566A">
        <w:rPr>
          <w:rFonts w:ascii="Times New Roman" w:hAnsi="Times New Roman" w:cs="Times New Roman"/>
          <w:bCs/>
          <w:sz w:val="28"/>
          <w:szCs w:val="28"/>
        </w:rPr>
        <w:t>р</w:t>
      </w:r>
      <w:proofErr w:type="gramEnd"/>
      <w:r w:rsidRPr="0092566A">
        <w:rPr>
          <w:rFonts w:ascii="Times New Roman" w:hAnsi="Times New Roman" w:cs="Times New Roman"/>
          <w:bCs/>
          <w:sz w:val="28"/>
          <w:szCs w:val="28"/>
        </w:rPr>
        <w:t>ішення ХХ</w:t>
      </w:r>
      <w:r w:rsidRPr="0092566A">
        <w:rPr>
          <w:rFonts w:ascii="Times New Roman" w:hAnsi="Times New Roman" w:cs="Times New Roman"/>
          <w:bCs/>
          <w:sz w:val="28"/>
          <w:szCs w:val="28"/>
          <w:lang w:val="en-US"/>
        </w:rPr>
        <w:t>V</w:t>
      </w:r>
      <w:r w:rsidRPr="0092566A">
        <w:rPr>
          <w:rFonts w:ascii="Times New Roman" w:hAnsi="Times New Roman" w:cs="Times New Roman"/>
          <w:bCs/>
          <w:sz w:val="28"/>
          <w:szCs w:val="28"/>
          <w:lang w:val="uk-UA"/>
        </w:rPr>
        <w:t xml:space="preserve">ІІ сесії </w:t>
      </w:r>
    </w:p>
    <w:p w:rsidR="001B4BA6" w:rsidRPr="0092566A" w:rsidRDefault="001B4BA6" w:rsidP="00F2025D">
      <w:pPr>
        <w:spacing w:after="0" w:line="240" w:lineRule="auto"/>
        <w:ind w:left="5103"/>
        <w:rPr>
          <w:rFonts w:ascii="Times New Roman" w:hAnsi="Times New Roman" w:cs="Times New Roman"/>
          <w:bCs/>
          <w:sz w:val="28"/>
          <w:szCs w:val="28"/>
          <w:lang w:val="uk-UA"/>
        </w:rPr>
      </w:pPr>
      <w:r w:rsidRPr="0092566A">
        <w:rPr>
          <w:rFonts w:ascii="Times New Roman" w:hAnsi="Times New Roman" w:cs="Times New Roman"/>
          <w:bCs/>
          <w:sz w:val="28"/>
          <w:szCs w:val="28"/>
          <w:lang w:val="en-US"/>
        </w:rPr>
        <w:t>V</w:t>
      </w:r>
      <w:r w:rsidRPr="0092566A">
        <w:rPr>
          <w:rFonts w:ascii="Times New Roman" w:hAnsi="Times New Roman" w:cs="Times New Roman"/>
          <w:bCs/>
          <w:sz w:val="28"/>
          <w:szCs w:val="28"/>
          <w:lang w:val="uk-UA"/>
        </w:rPr>
        <w:t>ІІІ скликання від 10.02.2023 року № 1886</w:t>
      </w:r>
      <w:r w:rsidR="00AD544D">
        <w:rPr>
          <w:rFonts w:ascii="Times New Roman" w:hAnsi="Times New Roman" w:cs="Times New Roman"/>
          <w:bCs/>
          <w:sz w:val="28"/>
          <w:szCs w:val="28"/>
          <w:lang w:val="uk-UA"/>
        </w:rPr>
        <w:t xml:space="preserve">, </w:t>
      </w:r>
      <w:r w:rsidR="00AD544D" w:rsidRPr="00AD544D">
        <w:rPr>
          <w:rFonts w:ascii="Times New Roman" w:hAnsi="Times New Roman" w:cs="Times New Roman"/>
          <w:bCs/>
          <w:sz w:val="28"/>
          <w:szCs w:val="28"/>
          <w:lang w:val="uk-UA"/>
        </w:rPr>
        <w:t>ХХ</w:t>
      </w:r>
      <w:r w:rsidR="00AD544D" w:rsidRPr="0092566A">
        <w:rPr>
          <w:rFonts w:ascii="Times New Roman" w:hAnsi="Times New Roman" w:cs="Times New Roman"/>
          <w:bCs/>
          <w:sz w:val="28"/>
          <w:szCs w:val="28"/>
          <w:lang w:val="en-US"/>
        </w:rPr>
        <w:t>V</w:t>
      </w:r>
      <w:r w:rsidR="00AD544D" w:rsidRPr="0092566A">
        <w:rPr>
          <w:rFonts w:ascii="Times New Roman" w:hAnsi="Times New Roman" w:cs="Times New Roman"/>
          <w:bCs/>
          <w:sz w:val="28"/>
          <w:szCs w:val="28"/>
          <w:lang w:val="uk-UA"/>
        </w:rPr>
        <w:t>ІІ</w:t>
      </w:r>
      <w:r w:rsidR="00AD544D">
        <w:rPr>
          <w:rFonts w:ascii="Times New Roman" w:hAnsi="Times New Roman" w:cs="Times New Roman"/>
          <w:bCs/>
          <w:sz w:val="28"/>
          <w:szCs w:val="28"/>
          <w:lang w:val="uk-UA"/>
        </w:rPr>
        <w:t>І</w:t>
      </w:r>
      <w:r w:rsidR="00AD544D" w:rsidRPr="0092566A">
        <w:rPr>
          <w:rFonts w:ascii="Times New Roman" w:hAnsi="Times New Roman" w:cs="Times New Roman"/>
          <w:bCs/>
          <w:sz w:val="28"/>
          <w:szCs w:val="28"/>
          <w:lang w:val="uk-UA"/>
        </w:rPr>
        <w:t xml:space="preserve"> сесії </w:t>
      </w:r>
      <w:r w:rsidR="00AD544D" w:rsidRPr="0092566A">
        <w:rPr>
          <w:rFonts w:ascii="Times New Roman" w:hAnsi="Times New Roman" w:cs="Times New Roman"/>
          <w:bCs/>
          <w:sz w:val="28"/>
          <w:szCs w:val="28"/>
          <w:lang w:val="en-US"/>
        </w:rPr>
        <w:t>V</w:t>
      </w:r>
      <w:r w:rsidR="00AD544D" w:rsidRPr="0092566A">
        <w:rPr>
          <w:rFonts w:ascii="Times New Roman" w:hAnsi="Times New Roman" w:cs="Times New Roman"/>
          <w:bCs/>
          <w:sz w:val="28"/>
          <w:szCs w:val="28"/>
          <w:lang w:val="uk-UA"/>
        </w:rPr>
        <w:t>ІІІ скликання</w:t>
      </w:r>
      <w:r w:rsidR="00AD544D">
        <w:rPr>
          <w:rFonts w:ascii="Times New Roman" w:hAnsi="Times New Roman" w:cs="Times New Roman"/>
          <w:bCs/>
          <w:sz w:val="28"/>
          <w:szCs w:val="28"/>
          <w:lang w:val="uk-UA"/>
        </w:rPr>
        <w:t xml:space="preserve"> від 21.04.2023 року № 1939</w:t>
      </w:r>
      <w:r w:rsidRPr="0092566A">
        <w:rPr>
          <w:rFonts w:ascii="Times New Roman" w:hAnsi="Times New Roman" w:cs="Times New Roman"/>
          <w:bCs/>
          <w:sz w:val="28"/>
          <w:szCs w:val="28"/>
          <w:lang w:val="uk-UA"/>
        </w:rPr>
        <w:t>)</w:t>
      </w:r>
    </w:p>
    <w:p w:rsidR="001B4BA6" w:rsidRPr="00AD544D" w:rsidRDefault="001B4BA6" w:rsidP="00AC71D5">
      <w:pPr>
        <w:spacing w:after="0" w:line="240" w:lineRule="auto"/>
        <w:rPr>
          <w:rFonts w:ascii="Times New Roman" w:hAnsi="Times New Roman" w:cs="Times New Roman"/>
          <w:b/>
          <w:bCs/>
          <w:sz w:val="28"/>
          <w:szCs w:val="28"/>
          <w:lang w:val="uk-UA"/>
        </w:rPr>
      </w:pPr>
    </w:p>
    <w:p w:rsidR="00665016" w:rsidRPr="00DD4E7E" w:rsidRDefault="00665016" w:rsidP="00AC71D5">
      <w:pPr>
        <w:spacing w:after="0" w:line="240" w:lineRule="auto"/>
        <w:jc w:val="center"/>
        <w:rPr>
          <w:rFonts w:ascii="Times New Roman" w:hAnsi="Times New Roman" w:cs="Times New Roman"/>
          <w:sz w:val="28"/>
          <w:szCs w:val="28"/>
        </w:rPr>
      </w:pPr>
      <w:r w:rsidRPr="00DD4E7E">
        <w:rPr>
          <w:rFonts w:ascii="Times New Roman" w:hAnsi="Times New Roman" w:cs="Times New Roman"/>
          <w:b/>
          <w:bCs/>
          <w:sz w:val="28"/>
          <w:szCs w:val="28"/>
        </w:rPr>
        <w:t>ПОЛОЖЕННЯ</w:t>
      </w:r>
    </w:p>
    <w:p w:rsidR="00665016" w:rsidRPr="00DD4E7E" w:rsidRDefault="00665016" w:rsidP="00AC71D5">
      <w:pPr>
        <w:spacing w:after="0" w:line="240" w:lineRule="auto"/>
        <w:jc w:val="center"/>
        <w:rPr>
          <w:rFonts w:ascii="Times New Roman" w:hAnsi="Times New Roman" w:cs="Times New Roman"/>
          <w:sz w:val="28"/>
          <w:szCs w:val="28"/>
        </w:rPr>
      </w:pPr>
      <w:r w:rsidRPr="00DD4E7E">
        <w:rPr>
          <w:rFonts w:ascii="Times New Roman" w:hAnsi="Times New Roman" w:cs="Times New Roman"/>
          <w:b/>
          <w:bCs/>
          <w:sz w:val="28"/>
          <w:szCs w:val="28"/>
        </w:rPr>
        <w:t>про відділ «Центр надання адміністративних послуг»</w:t>
      </w:r>
    </w:p>
    <w:p w:rsidR="00F1097D" w:rsidRDefault="00F1097D" w:rsidP="00AC71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Перво</w:t>
      </w:r>
      <w:r>
        <w:rPr>
          <w:rFonts w:ascii="Times New Roman" w:hAnsi="Times New Roman" w:cs="Times New Roman"/>
          <w:b/>
          <w:bCs/>
          <w:sz w:val="28"/>
          <w:szCs w:val="28"/>
          <w:lang w:val="uk-UA"/>
        </w:rPr>
        <w:t>званів</w:t>
      </w:r>
      <w:r w:rsidR="00665016" w:rsidRPr="00DD4E7E">
        <w:rPr>
          <w:rFonts w:ascii="Times New Roman" w:hAnsi="Times New Roman" w:cs="Times New Roman"/>
          <w:b/>
          <w:bCs/>
          <w:sz w:val="28"/>
          <w:szCs w:val="28"/>
        </w:rPr>
        <w:t>ської сільської </w:t>
      </w:r>
      <w:r w:rsidR="00665016" w:rsidRPr="00DD4E7E">
        <w:rPr>
          <w:rFonts w:ascii="Times New Roman" w:hAnsi="Times New Roman" w:cs="Times New Roman"/>
          <w:sz w:val="28"/>
          <w:szCs w:val="28"/>
        </w:rPr>
        <w:t> </w:t>
      </w:r>
      <w:r w:rsidR="00665016" w:rsidRPr="00DD4E7E">
        <w:rPr>
          <w:rFonts w:ascii="Times New Roman" w:hAnsi="Times New Roman" w:cs="Times New Roman"/>
          <w:b/>
          <w:bCs/>
          <w:sz w:val="28"/>
          <w:szCs w:val="28"/>
        </w:rPr>
        <w:t xml:space="preserve">ради </w:t>
      </w:r>
    </w:p>
    <w:p w:rsidR="00F1097D" w:rsidRDefault="00F1097D" w:rsidP="00AC71D5">
      <w:pPr>
        <w:spacing w:after="0" w:line="240" w:lineRule="auto"/>
        <w:jc w:val="center"/>
        <w:rPr>
          <w:rFonts w:ascii="Times New Roman" w:hAnsi="Times New Roman" w:cs="Times New Roman"/>
          <w:b/>
          <w:bCs/>
          <w:sz w:val="28"/>
          <w:szCs w:val="28"/>
        </w:rPr>
      </w:pPr>
    </w:p>
    <w:p w:rsidR="00665016" w:rsidRPr="00DD4E7E" w:rsidRDefault="00665016" w:rsidP="00AC71D5">
      <w:pPr>
        <w:spacing w:after="0" w:line="240" w:lineRule="auto"/>
        <w:jc w:val="center"/>
        <w:rPr>
          <w:rFonts w:ascii="Times New Roman" w:hAnsi="Times New Roman" w:cs="Times New Roman"/>
          <w:sz w:val="28"/>
          <w:szCs w:val="28"/>
        </w:rPr>
      </w:pPr>
      <w:r w:rsidRPr="00DD4E7E">
        <w:rPr>
          <w:rFonts w:ascii="Times New Roman" w:hAnsi="Times New Roman" w:cs="Times New Roman"/>
          <w:b/>
          <w:bCs/>
          <w:sz w:val="28"/>
          <w:szCs w:val="28"/>
        </w:rPr>
        <w:t>1. ЗАГАЛЬНІ ПОЛОЖЕННЯ</w:t>
      </w:r>
    </w:p>
    <w:p w:rsidR="00665016" w:rsidRPr="00DD4E7E" w:rsidRDefault="00665016" w:rsidP="00AC71D5">
      <w:pPr>
        <w:spacing w:after="0" w:line="240" w:lineRule="auto"/>
        <w:ind w:firstLine="567"/>
        <w:jc w:val="both"/>
        <w:rPr>
          <w:rFonts w:ascii="Times New Roman" w:hAnsi="Times New Roman" w:cs="Times New Roman"/>
          <w:sz w:val="28"/>
          <w:szCs w:val="28"/>
        </w:rPr>
      </w:pPr>
      <w:bookmarkStart w:id="0" w:name="n13"/>
      <w:bookmarkEnd w:id="0"/>
      <w:r w:rsidRPr="00DD4E7E">
        <w:rPr>
          <w:rFonts w:ascii="Times New Roman" w:hAnsi="Times New Roman" w:cs="Times New Roman"/>
          <w:sz w:val="28"/>
          <w:szCs w:val="28"/>
        </w:rPr>
        <w:t>1.1.Відділ «Центр наданн</w:t>
      </w:r>
      <w:r w:rsidR="00BB444E">
        <w:rPr>
          <w:rFonts w:ascii="Times New Roman" w:hAnsi="Times New Roman" w:cs="Times New Roman"/>
          <w:sz w:val="28"/>
          <w:szCs w:val="28"/>
        </w:rPr>
        <w:t xml:space="preserve">я </w:t>
      </w:r>
      <w:proofErr w:type="gramStart"/>
      <w:r w:rsidR="00BB444E">
        <w:rPr>
          <w:rFonts w:ascii="Times New Roman" w:hAnsi="Times New Roman" w:cs="Times New Roman"/>
          <w:sz w:val="28"/>
          <w:szCs w:val="28"/>
        </w:rPr>
        <w:t>адм</w:t>
      </w:r>
      <w:proofErr w:type="gramEnd"/>
      <w:r w:rsidR="00BB444E">
        <w:rPr>
          <w:rFonts w:ascii="Times New Roman" w:hAnsi="Times New Roman" w:cs="Times New Roman"/>
          <w:sz w:val="28"/>
          <w:szCs w:val="28"/>
        </w:rPr>
        <w:t>іністративних послуг» Первозванів</w:t>
      </w:r>
      <w:r w:rsidRPr="00DD4E7E">
        <w:rPr>
          <w:rFonts w:ascii="Times New Roman" w:hAnsi="Times New Roman" w:cs="Times New Roman"/>
          <w:sz w:val="28"/>
          <w:szCs w:val="28"/>
        </w:rPr>
        <w:t xml:space="preserve">ської сільської ради (далі – відділ «ЦНАП») є структурним підрозділом </w:t>
      </w:r>
      <w:r w:rsidR="00BB444E">
        <w:rPr>
          <w:rFonts w:ascii="Times New Roman" w:hAnsi="Times New Roman" w:cs="Times New Roman"/>
          <w:sz w:val="28"/>
          <w:szCs w:val="28"/>
          <w:lang w:val="uk-UA"/>
        </w:rPr>
        <w:t>Первозван</w:t>
      </w:r>
      <w:r w:rsidRPr="00DD4E7E">
        <w:rPr>
          <w:rFonts w:ascii="Times New Roman" w:hAnsi="Times New Roman" w:cs="Times New Roman"/>
          <w:sz w:val="28"/>
          <w:szCs w:val="28"/>
        </w:rPr>
        <w:t xml:space="preserve">івської сільської ради, який функціонує з метою забезпечення надання адміністративних та дозвільних послуг фізичним та юридичним особам (далі - суб’єктам звернень). Відділ «ЦНАП» при виконанні покладених на нього завдань взаємодіє з органами державної виконавчої влади, депутатами, постійними комісіями, тимчасовими контрольними комісіями та іншими органами, утвореними сільською радою, </w:t>
      </w:r>
      <w:proofErr w:type="gramStart"/>
      <w:r w:rsidRPr="00DD4E7E">
        <w:rPr>
          <w:rFonts w:ascii="Times New Roman" w:hAnsi="Times New Roman" w:cs="Times New Roman"/>
          <w:sz w:val="28"/>
          <w:szCs w:val="28"/>
        </w:rPr>
        <w:t>п</w:t>
      </w:r>
      <w:proofErr w:type="gramEnd"/>
      <w:r w:rsidRPr="00DD4E7E">
        <w:rPr>
          <w:rFonts w:ascii="Times New Roman" w:hAnsi="Times New Roman" w:cs="Times New Roman"/>
          <w:sz w:val="28"/>
          <w:szCs w:val="28"/>
        </w:rPr>
        <w:t>ідприємствами, установами, організаціями, об’єднаннями громадян на підставах, у межах та у спосіб, передбачений чинним законодавством України.</w:t>
      </w:r>
    </w:p>
    <w:p w:rsidR="00665016" w:rsidRPr="00DD4E7E" w:rsidRDefault="00665016" w:rsidP="00AC71D5">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1.2.Відділ «ЦНАП»</w:t>
      </w:r>
      <w:r w:rsidR="007B3892">
        <w:rPr>
          <w:rFonts w:ascii="Times New Roman" w:hAnsi="Times New Roman" w:cs="Times New Roman"/>
          <w:sz w:val="28"/>
          <w:szCs w:val="28"/>
        </w:rPr>
        <w:t xml:space="preserve"> </w:t>
      </w:r>
      <w:proofErr w:type="gramStart"/>
      <w:r w:rsidR="007B3892">
        <w:rPr>
          <w:rFonts w:ascii="Times New Roman" w:hAnsi="Times New Roman" w:cs="Times New Roman"/>
          <w:sz w:val="28"/>
          <w:szCs w:val="28"/>
        </w:rPr>
        <w:t>п</w:t>
      </w:r>
      <w:proofErr w:type="gramEnd"/>
      <w:r w:rsidR="007B3892">
        <w:rPr>
          <w:rFonts w:ascii="Times New Roman" w:hAnsi="Times New Roman" w:cs="Times New Roman"/>
          <w:sz w:val="28"/>
          <w:szCs w:val="28"/>
        </w:rPr>
        <w:t>ідконтрольний і підзвітний Первозван</w:t>
      </w:r>
      <w:r w:rsidRPr="00DD4E7E">
        <w:rPr>
          <w:rFonts w:ascii="Times New Roman" w:hAnsi="Times New Roman" w:cs="Times New Roman"/>
          <w:sz w:val="28"/>
          <w:szCs w:val="28"/>
        </w:rPr>
        <w:t>івській сільській раді і підпор</w:t>
      </w:r>
      <w:r w:rsidR="007B3892">
        <w:rPr>
          <w:rFonts w:ascii="Times New Roman" w:hAnsi="Times New Roman" w:cs="Times New Roman"/>
          <w:sz w:val="28"/>
          <w:szCs w:val="28"/>
        </w:rPr>
        <w:t>ядкований сільському голові. П</w:t>
      </w:r>
      <w:r w:rsidR="007B3892">
        <w:rPr>
          <w:rFonts w:ascii="Times New Roman" w:hAnsi="Times New Roman" w:cs="Times New Roman"/>
          <w:sz w:val="28"/>
          <w:szCs w:val="28"/>
          <w:lang w:val="uk-UA"/>
        </w:rPr>
        <w:t>ервозван</w:t>
      </w:r>
      <w:r w:rsidRPr="00DD4E7E">
        <w:rPr>
          <w:rFonts w:ascii="Times New Roman" w:hAnsi="Times New Roman" w:cs="Times New Roman"/>
          <w:sz w:val="28"/>
          <w:szCs w:val="28"/>
        </w:rPr>
        <w:t xml:space="preserve">івська сільська рада створює умови для належної роботи і підвищення кваліфікації працівників </w:t>
      </w:r>
      <w:proofErr w:type="gramStart"/>
      <w:r w:rsidRPr="00DD4E7E">
        <w:rPr>
          <w:rFonts w:ascii="Times New Roman" w:hAnsi="Times New Roman" w:cs="Times New Roman"/>
          <w:sz w:val="28"/>
          <w:szCs w:val="28"/>
        </w:rPr>
        <w:t>в</w:t>
      </w:r>
      <w:proofErr w:type="gramEnd"/>
      <w:r w:rsidRPr="00DD4E7E">
        <w:rPr>
          <w:rFonts w:ascii="Times New Roman" w:hAnsi="Times New Roman" w:cs="Times New Roman"/>
          <w:sz w:val="28"/>
          <w:szCs w:val="28"/>
        </w:rPr>
        <w:t>ідділу «ЦНАП», забезпечує їх окремими приміщеннями, телефонним зв’язком, сучасними засобами оргтехніки, транспортом для виконання службових обов’язків, законодавчими актами й іншими нормативними і довідковими матеріалами, іншими посібниками, літературою з правових питань, електронною системою інформаційно-правового забезпечення, а також доступом до електронних інформаційних баз.</w:t>
      </w:r>
    </w:p>
    <w:p w:rsidR="00665016" w:rsidRDefault="00665016" w:rsidP="00AC71D5">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1.3. Рішення щодо утворення, ліквідації або реорганізаці</w:t>
      </w:r>
      <w:r w:rsidR="00102234">
        <w:rPr>
          <w:rFonts w:ascii="Times New Roman" w:hAnsi="Times New Roman" w:cs="Times New Roman"/>
          <w:sz w:val="28"/>
          <w:szCs w:val="28"/>
        </w:rPr>
        <w:t>ї відділу «ЦНАП» приймається Первозван</w:t>
      </w:r>
      <w:r w:rsidRPr="00DD4E7E">
        <w:rPr>
          <w:rFonts w:ascii="Times New Roman" w:hAnsi="Times New Roman" w:cs="Times New Roman"/>
          <w:sz w:val="28"/>
          <w:szCs w:val="28"/>
        </w:rPr>
        <w:t>івською сільською радою (далі – Рада). Положення про відділ «ЦНАП», структура, штатна чисельність затверджується рішенням сільської ради.</w:t>
      </w:r>
    </w:p>
    <w:p w:rsidR="00CD0D14" w:rsidRPr="00CD0D14" w:rsidRDefault="00CD0D14" w:rsidP="00CB37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1.4 </w:t>
      </w:r>
      <w:r w:rsidRPr="00CD0D14">
        <w:rPr>
          <w:rFonts w:ascii="Times New Roman" w:hAnsi="Times New Roman" w:cs="Times New Roman"/>
          <w:sz w:val="28"/>
          <w:szCs w:val="28"/>
          <w:lang w:val="uk-UA"/>
        </w:rPr>
        <w:t>Відділ</w:t>
      </w:r>
      <w:r w:rsidRPr="00CD0D14">
        <w:rPr>
          <w:rFonts w:ascii="Times New Roman" w:hAnsi="Times New Roman" w:cs="Times New Roman"/>
          <w:sz w:val="28"/>
          <w:szCs w:val="28"/>
        </w:rPr>
        <w:t xml:space="preserve"> ЦНАП розміщений в адміністративній будівлі </w:t>
      </w:r>
      <w:r w:rsidRPr="00CD0D14">
        <w:rPr>
          <w:rFonts w:ascii="Times New Roman" w:hAnsi="Times New Roman" w:cs="Times New Roman"/>
          <w:sz w:val="28"/>
          <w:szCs w:val="28"/>
          <w:lang w:val="uk-UA"/>
        </w:rPr>
        <w:t>Первозванівської</w:t>
      </w:r>
      <w:r w:rsidRPr="00CD0D14">
        <w:rPr>
          <w:rFonts w:ascii="Times New Roman" w:hAnsi="Times New Roman" w:cs="Times New Roman"/>
          <w:sz w:val="28"/>
          <w:szCs w:val="28"/>
        </w:rPr>
        <w:t xml:space="preserve"> сільської ради за адресою: 27652, </w:t>
      </w:r>
      <w:r w:rsidRPr="00CD0D14">
        <w:rPr>
          <w:rFonts w:ascii="Times New Roman" w:hAnsi="Times New Roman" w:cs="Times New Roman"/>
          <w:sz w:val="28"/>
          <w:szCs w:val="28"/>
          <w:lang w:val="uk-UA"/>
        </w:rPr>
        <w:t>Кіровоградська область, Кропивницький район</w:t>
      </w:r>
      <w:r w:rsidRPr="00CD0D14">
        <w:rPr>
          <w:rFonts w:ascii="Times New Roman" w:hAnsi="Times New Roman" w:cs="Times New Roman"/>
          <w:sz w:val="28"/>
          <w:szCs w:val="28"/>
        </w:rPr>
        <w:t xml:space="preserve">, </w:t>
      </w:r>
      <w:r w:rsidRPr="00CD0D14">
        <w:rPr>
          <w:rFonts w:ascii="Times New Roman" w:hAnsi="Times New Roman" w:cs="Times New Roman"/>
          <w:sz w:val="28"/>
          <w:szCs w:val="28"/>
          <w:lang w:val="uk-UA"/>
        </w:rPr>
        <w:t>село Первозванівка, вулиця Гагаріна</w:t>
      </w:r>
      <w:r w:rsidRPr="00CD0D14">
        <w:rPr>
          <w:rFonts w:ascii="Times New Roman" w:hAnsi="Times New Roman" w:cs="Times New Roman"/>
          <w:sz w:val="28"/>
          <w:szCs w:val="28"/>
        </w:rPr>
        <w:t xml:space="preserve">, 1. </w:t>
      </w:r>
    </w:p>
    <w:p w:rsidR="00CD0D14" w:rsidRPr="00DD4E7E" w:rsidRDefault="00CD0D14" w:rsidP="00CB37D6">
      <w:pPr>
        <w:spacing w:after="0" w:line="240" w:lineRule="auto"/>
        <w:ind w:firstLine="567"/>
        <w:jc w:val="both"/>
        <w:rPr>
          <w:rFonts w:ascii="Times New Roman" w:hAnsi="Times New Roman" w:cs="Times New Roman"/>
          <w:sz w:val="28"/>
          <w:szCs w:val="28"/>
        </w:rPr>
      </w:pPr>
      <w:r w:rsidRPr="00CD0D14">
        <w:rPr>
          <w:rFonts w:ascii="Times New Roman" w:hAnsi="Times New Roman" w:cs="Times New Roman"/>
          <w:sz w:val="28"/>
          <w:szCs w:val="28"/>
        </w:rPr>
        <w:t>Офіційна електрона адреса: pervo-viddil-cnap@ukr.net.</w:t>
      </w:r>
    </w:p>
    <w:p w:rsidR="00665016" w:rsidRDefault="00CD0D14" w:rsidP="00CB37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665016" w:rsidRPr="00DD4E7E">
        <w:rPr>
          <w:rFonts w:ascii="Times New Roman" w:hAnsi="Times New Roman" w:cs="Times New Roman"/>
          <w:sz w:val="28"/>
          <w:szCs w:val="28"/>
        </w:rPr>
        <w:t xml:space="preserve">. </w:t>
      </w:r>
      <w:r w:rsidR="008F0E7F">
        <w:rPr>
          <w:rFonts w:ascii="Times New Roman" w:hAnsi="Times New Roman" w:cs="Times New Roman"/>
          <w:sz w:val="28"/>
          <w:szCs w:val="28"/>
          <w:lang w:val="uk-UA"/>
        </w:rPr>
        <w:t xml:space="preserve">Відділ </w:t>
      </w:r>
      <w:r w:rsidR="00665016" w:rsidRPr="00DD4E7E">
        <w:rPr>
          <w:rFonts w:ascii="Times New Roman" w:hAnsi="Times New Roman" w:cs="Times New Roman"/>
          <w:sz w:val="28"/>
          <w:szCs w:val="28"/>
        </w:rPr>
        <w:t xml:space="preserve">«ЦНАП» у своїй діяльності керується Конституцією України, законами України «Про місцеве самоврядування в Україні», «Про адміністративні послуги», «Про звернення громадян», «Про захист персональних даних», «Про дозвільну систему у сфері господарської діяльності», «Про службу в органах місцевого самоврядування», актами Президента України і Кабінету Міністрів України, рішеннями Ради та </w:t>
      </w:r>
      <w:r w:rsidR="00665016" w:rsidRPr="00DD4E7E">
        <w:rPr>
          <w:rFonts w:ascii="Times New Roman" w:hAnsi="Times New Roman" w:cs="Times New Roman"/>
          <w:sz w:val="28"/>
          <w:szCs w:val="28"/>
        </w:rPr>
        <w:lastRenderedPageBreak/>
        <w:t>розпорядженнями сільського голови, цим Положенням та іншими нормативно-правовими актами.</w:t>
      </w:r>
    </w:p>
    <w:p w:rsidR="009723F4" w:rsidRPr="009723F4" w:rsidRDefault="009723F4" w:rsidP="008F0E7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Pr="009723F4">
        <w:rPr>
          <w:rFonts w:ascii="Times New Roman" w:hAnsi="Times New Roman" w:cs="Times New Roman"/>
          <w:sz w:val="28"/>
          <w:szCs w:val="28"/>
          <w:lang w:val="uk-UA"/>
        </w:rPr>
        <w:t xml:space="preserve">Перелік адміністративних послуг, які надаються через відділ </w:t>
      </w:r>
      <w:r w:rsidR="008F0E7F">
        <w:rPr>
          <w:rFonts w:ascii="Times New Roman" w:hAnsi="Times New Roman" w:cs="Times New Roman"/>
          <w:sz w:val="28"/>
          <w:szCs w:val="28"/>
          <w:lang w:val="uk-UA"/>
        </w:rPr>
        <w:t>«</w:t>
      </w:r>
      <w:r w:rsidRPr="009723F4">
        <w:rPr>
          <w:rFonts w:ascii="Times New Roman" w:hAnsi="Times New Roman" w:cs="Times New Roman"/>
          <w:sz w:val="28"/>
          <w:szCs w:val="28"/>
          <w:lang w:val="uk-UA"/>
        </w:rPr>
        <w:t>ЦНАП</w:t>
      </w:r>
      <w:r w:rsidR="008F0E7F">
        <w:rPr>
          <w:rFonts w:ascii="Times New Roman" w:hAnsi="Times New Roman" w:cs="Times New Roman"/>
          <w:sz w:val="28"/>
          <w:szCs w:val="28"/>
          <w:lang w:val="uk-UA"/>
        </w:rPr>
        <w:t>»</w:t>
      </w:r>
      <w:r w:rsidRPr="009723F4">
        <w:rPr>
          <w:rFonts w:ascii="Times New Roman" w:hAnsi="Times New Roman" w:cs="Times New Roman"/>
          <w:sz w:val="28"/>
          <w:szCs w:val="28"/>
          <w:lang w:val="uk-UA"/>
        </w:rPr>
        <w:t xml:space="preserve">, визначається та затверджується рішенням сесії </w:t>
      </w:r>
      <w:r w:rsidR="008F0E7F">
        <w:rPr>
          <w:rFonts w:ascii="Times New Roman" w:hAnsi="Times New Roman" w:cs="Times New Roman"/>
          <w:sz w:val="28"/>
          <w:szCs w:val="28"/>
          <w:lang w:val="uk-UA"/>
        </w:rPr>
        <w:t>сільської</w:t>
      </w:r>
      <w:r w:rsidRPr="009723F4">
        <w:rPr>
          <w:rFonts w:ascii="Times New Roman" w:hAnsi="Times New Roman" w:cs="Times New Roman"/>
          <w:sz w:val="28"/>
          <w:szCs w:val="28"/>
          <w:lang w:val="uk-UA"/>
        </w:rPr>
        <w:t xml:space="preserve"> ради і включає адміністративні послуги, суб’єктами надання яких є структурні підрозділи та виконавчі органи </w:t>
      </w:r>
      <w:r w:rsidR="008F0E7F">
        <w:rPr>
          <w:rFonts w:ascii="Times New Roman" w:hAnsi="Times New Roman" w:cs="Times New Roman"/>
          <w:sz w:val="28"/>
          <w:szCs w:val="28"/>
          <w:lang w:val="uk-UA"/>
        </w:rPr>
        <w:t>сільської</w:t>
      </w:r>
      <w:r w:rsidRPr="009723F4">
        <w:rPr>
          <w:rFonts w:ascii="Times New Roman" w:hAnsi="Times New Roman" w:cs="Times New Roman"/>
          <w:sz w:val="28"/>
          <w:szCs w:val="28"/>
          <w:lang w:val="uk-UA"/>
        </w:rPr>
        <w:t xml:space="preserve"> 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 До адміністративних послуг також прирівнюється надання органом місцевого самоврядування, його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rsidR="009723F4" w:rsidRPr="009723F4" w:rsidRDefault="0046682C" w:rsidP="008F0E7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9723F4" w:rsidRPr="009723F4">
        <w:rPr>
          <w:rFonts w:ascii="Times New Roman" w:hAnsi="Times New Roman" w:cs="Times New Roman"/>
          <w:sz w:val="28"/>
          <w:szCs w:val="28"/>
          <w:lang w:val="uk-UA"/>
        </w:rPr>
        <w:t xml:space="preserve">. Фінансування та матеріально-технічне забезпечення діяльності відділу </w:t>
      </w:r>
      <w:r w:rsidR="00AA6839">
        <w:rPr>
          <w:rFonts w:ascii="Times New Roman" w:hAnsi="Times New Roman" w:cs="Times New Roman"/>
          <w:sz w:val="28"/>
          <w:szCs w:val="28"/>
          <w:lang w:val="uk-UA"/>
        </w:rPr>
        <w:t>«</w:t>
      </w:r>
      <w:r w:rsidR="009723F4" w:rsidRPr="009723F4">
        <w:rPr>
          <w:rFonts w:ascii="Times New Roman" w:hAnsi="Times New Roman" w:cs="Times New Roman"/>
          <w:sz w:val="28"/>
          <w:szCs w:val="28"/>
          <w:lang w:val="uk-UA"/>
        </w:rPr>
        <w:t>ЦНАП</w:t>
      </w:r>
      <w:r w:rsidR="00AA6839">
        <w:rPr>
          <w:rFonts w:ascii="Times New Roman" w:hAnsi="Times New Roman" w:cs="Times New Roman"/>
          <w:sz w:val="28"/>
          <w:szCs w:val="28"/>
          <w:lang w:val="uk-UA"/>
        </w:rPr>
        <w:t>»</w:t>
      </w:r>
      <w:r w:rsidR="009723F4" w:rsidRPr="009723F4">
        <w:rPr>
          <w:rFonts w:ascii="Times New Roman" w:hAnsi="Times New Roman" w:cs="Times New Roman"/>
          <w:sz w:val="28"/>
          <w:szCs w:val="28"/>
          <w:lang w:val="uk-UA"/>
        </w:rPr>
        <w:t xml:space="preserve"> здійснюється за рахунок державного та місцевого бюджету.</w:t>
      </w:r>
    </w:p>
    <w:p w:rsidR="00665016" w:rsidRPr="009723F4" w:rsidRDefault="009723F4" w:rsidP="008F0E7F">
      <w:pPr>
        <w:spacing w:after="0" w:line="240" w:lineRule="auto"/>
        <w:ind w:firstLine="567"/>
        <w:jc w:val="both"/>
        <w:rPr>
          <w:rFonts w:ascii="Times New Roman" w:hAnsi="Times New Roman" w:cs="Times New Roman"/>
          <w:sz w:val="28"/>
          <w:szCs w:val="28"/>
          <w:lang w:val="uk-UA"/>
        </w:rPr>
      </w:pPr>
      <w:r w:rsidRPr="009723F4">
        <w:rPr>
          <w:rFonts w:ascii="Times New Roman" w:hAnsi="Times New Roman" w:cs="Times New Roman"/>
          <w:sz w:val="28"/>
          <w:szCs w:val="28"/>
          <w:lang w:val="uk-UA"/>
        </w:rPr>
        <w:t>1.</w:t>
      </w:r>
      <w:r w:rsidR="0046682C">
        <w:rPr>
          <w:rFonts w:ascii="Times New Roman" w:hAnsi="Times New Roman" w:cs="Times New Roman"/>
          <w:sz w:val="28"/>
          <w:szCs w:val="28"/>
          <w:lang w:val="uk-UA"/>
        </w:rPr>
        <w:t>8</w:t>
      </w:r>
      <w:r w:rsidRPr="009723F4">
        <w:rPr>
          <w:rFonts w:ascii="Times New Roman" w:hAnsi="Times New Roman" w:cs="Times New Roman"/>
          <w:sz w:val="28"/>
          <w:szCs w:val="28"/>
          <w:lang w:val="uk-UA"/>
        </w:rPr>
        <w:t xml:space="preserve">. Посадові інструкції працівників відділу </w:t>
      </w:r>
      <w:r w:rsidR="00AA6839">
        <w:rPr>
          <w:rFonts w:ascii="Times New Roman" w:hAnsi="Times New Roman" w:cs="Times New Roman"/>
          <w:sz w:val="28"/>
          <w:szCs w:val="28"/>
          <w:lang w:val="uk-UA"/>
        </w:rPr>
        <w:t>«</w:t>
      </w:r>
      <w:r w:rsidRPr="009723F4">
        <w:rPr>
          <w:rFonts w:ascii="Times New Roman" w:hAnsi="Times New Roman" w:cs="Times New Roman"/>
          <w:sz w:val="28"/>
          <w:szCs w:val="28"/>
          <w:lang w:val="uk-UA"/>
        </w:rPr>
        <w:t>ЦНАП</w:t>
      </w:r>
      <w:r w:rsidR="00AA6839">
        <w:rPr>
          <w:rFonts w:ascii="Times New Roman" w:hAnsi="Times New Roman" w:cs="Times New Roman"/>
          <w:sz w:val="28"/>
          <w:szCs w:val="28"/>
          <w:lang w:val="uk-UA"/>
        </w:rPr>
        <w:t>»</w:t>
      </w:r>
      <w:r w:rsidRPr="009723F4">
        <w:rPr>
          <w:rFonts w:ascii="Times New Roman" w:hAnsi="Times New Roman" w:cs="Times New Roman"/>
          <w:sz w:val="28"/>
          <w:szCs w:val="28"/>
          <w:lang w:val="uk-UA"/>
        </w:rPr>
        <w:t xml:space="preserve"> затверджуються сільським головою та погоджуються начальником відділу ЦНАП.</w:t>
      </w:r>
    </w:p>
    <w:p w:rsidR="009723F4" w:rsidRPr="0046682C" w:rsidRDefault="009723F4" w:rsidP="008F0E7F">
      <w:pPr>
        <w:spacing w:after="0" w:line="240" w:lineRule="auto"/>
        <w:ind w:firstLine="567"/>
        <w:jc w:val="center"/>
        <w:rPr>
          <w:rFonts w:ascii="Times New Roman" w:hAnsi="Times New Roman" w:cs="Times New Roman"/>
          <w:b/>
          <w:bCs/>
          <w:sz w:val="28"/>
          <w:szCs w:val="28"/>
          <w:lang w:val="uk-UA"/>
        </w:rPr>
      </w:pPr>
    </w:p>
    <w:p w:rsidR="00665016" w:rsidRPr="001B4BA6" w:rsidRDefault="00665016" w:rsidP="00AC71D5">
      <w:pPr>
        <w:spacing w:after="0" w:line="240" w:lineRule="auto"/>
        <w:jc w:val="center"/>
        <w:rPr>
          <w:rFonts w:ascii="Times New Roman" w:hAnsi="Times New Roman" w:cs="Times New Roman"/>
          <w:b/>
          <w:bCs/>
          <w:sz w:val="28"/>
          <w:szCs w:val="28"/>
        </w:rPr>
      </w:pPr>
      <w:r w:rsidRPr="00DD4E7E">
        <w:rPr>
          <w:rFonts w:ascii="Times New Roman" w:hAnsi="Times New Roman" w:cs="Times New Roman"/>
          <w:b/>
          <w:bCs/>
          <w:sz w:val="28"/>
          <w:szCs w:val="28"/>
        </w:rPr>
        <w:t>2. ЗАВДАННЯ ТА ФУНКЦІЇ</w:t>
      </w:r>
      <w:r w:rsidR="003D2E61">
        <w:rPr>
          <w:rFonts w:ascii="Times New Roman" w:hAnsi="Times New Roman" w:cs="Times New Roman"/>
          <w:b/>
          <w:bCs/>
          <w:sz w:val="28"/>
          <w:szCs w:val="28"/>
          <w:lang w:val="uk-UA"/>
        </w:rPr>
        <w:t xml:space="preserve"> </w:t>
      </w:r>
    </w:p>
    <w:p w:rsidR="00143CB2" w:rsidRPr="00143CB2" w:rsidRDefault="00143CB2" w:rsidP="00AA6839">
      <w:pPr>
        <w:spacing w:after="0" w:line="240" w:lineRule="auto"/>
        <w:ind w:firstLine="567"/>
        <w:jc w:val="both"/>
        <w:rPr>
          <w:rFonts w:ascii="Times New Roman" w:hAnsi="Times New Roman" w:cs="Times New Roman"/>
          <w:sz w:val="28"/>
          <w:szCs w:val="28"/>
        </w:rPr>
      </w:pPr>
      <w:r w:rsidRPr="00143CB2">
        <w:rPr>
          <w:rFonts w:ascii="Times New Roman" w:hAnsi="Times New Roman" w:cs="Times New Roman"/>
          <w:sz w:val="28"/>
          <w:szCs w:val="28"/>
        </w:rPr>
        <w:t>2.1.На відділ «ЦНАП» покладаються такі основні завдання:</w:t>
      </w:r>
    </w:p>
    <w:p w:rsidR="00143CB2" w:rsidRPr="00143CB2" w:rsidRDefault="00143CB2" w:rsidP="00B16FC3">
      <w:pPr>
        <w:numPr>
          <w:ilvl w:val="0"/>
          <w:numId w:val="7"/>
        </w:numPr>
        <w:tabs>
          <w:tab w:val="clear" w:pos="720"/>
          <w:tab w:val="num" w:pos="142"/>
        </w:tabs>
        <w:spacing w:after="0" w:line="240" w:lineRule="auto"/>
        <w:ind w:left="284" w:firstLine="567"/>
        <w:jc w:val="both"/>
        <w:rPr>
          <w:rFonts w:ascii="Times New Roman" w:hAnsi="Times New Roman" w:cs="Times New Roman"/>
          <w:sz w:val="28"/>
          <w:szCs w:val="28"/>
        </w:rPr>
      </w:pPr>
      <w:r w:rsidRPr="00143CB2">
        <w:rPr>
          <w:rFonts w:ascii="Times New Roman" w:hAnsi="Times New Roman" w:cs="Times New Roman"/>
          <w:sz w:val="28"/>
          <w:szCs w:val="28"/>
        </w:rPr>
        <w:t>організація надання адміністративних та дозвільних послуг у найкоротший строк та за мінімальної кількості відвідувань суб’єктів звернень;</w:t>
      </w:r>
    </w:p>
    <w:p w:rsidR="00143CB2" w:rsidRPr="00143CB2" w:rsidRDefault="00143CB2" w:rsidP="00B16FC3">
      <w:pPr>
        <w:numPr>
          <w:ilvl w:val="0"/>
          <w:numId w:val="7"/>
        </w:numPr>
        <w:tabs>
          <w:tab w:val="clear" w:pos="720"/>
          <w:tab w:val="num" w:pos="142"/>
        </w:tabs>
        <w:spacing w:after="0" w:line="240" w:lineRule="auto"/>
        <w:ind w:left="284" w:firstLine="567"/>
        <w:jc w:val="both"/>
        <w:rPr>
          <w:rFonts w:ascii="Times New Roman" w:hAnsi="Times New Roman" w:cs="Times New Roman"/>
          <w:sz w:val="28"/>
          <w:szCs w:val="28"/>
        </w:rPr>
      </w:pPr>
      <w:r w:rsidRPr="00143CB2">
        <w:rPr>
          <w:rFonts w:ascii="Times New Roman" w:hAnsi="Times New Roman" w:cs="Times New Roman"/>
          <w:sz w:val="28"/>
          <w:szCs w:val="28"/>
        </w:rPr>
        <w:t>спрощення процедури отримання адміністративних послуг і поліпшення якості їх надання;</w:t>
      </w:r>
    </w:p>
    <w:p w:rsidR="00143CB2" w:rsidRPr="00143CB2" w:rsidRDefault="00143CB2" w:rsidP="00B16FC3">
      <w:pPr>
        <w:numPr>
          <w:ilvl w:val="0"/>
          <w:numId w:val="7"/>
        </w:numPr>
        <w:tabs>
          <w:tab w:val="clear" w:pos="720"/>
          <w:tab w:val="num" w:pos="142"/>
        </w:tabs>
        <w:spacing w:after="0" w:line="240" w:lineRule="auto"/>
        <w:ind w:left="284" w:firstLine="567"/>
        <w:jc w:val="both"/>
        <w:rPr>
          <w:rFonts w:ascii="Times New Roman" w:hAnsi="Times New Roman" w:cs="Times New Roman"/>
          <w:sz w:val="28"/>
          <w:szCs w:val="28"/>
        </w:rPr>
      </w:pPr>
      <w:r w:rsidRPr="00143CB2">
        <w:rPr>
          <w:rFonts w:ascii="Times New Roman" w:hAnsi="Times New Roman" w:cs="Times New Roman"/>
          <w:sz w:val="28"/>
          <w:szCs w:val="28"/>
        </w:rPr>
        <w:t>забезпечення інформування суб’єктів звернень про вимоги та порядок надання послуг у відділі «ЦНАП»;</w:t>
      </w:r>
    </w:p>
    <w:p w:rsidR="00143CB2" w:rsidRPr="00143CB2" w:rsidRDefault="00143CB2" w:rsidP="00B16FC3">
      <w:pPr>
        <w:numPr>
          <w:ilvl w:val="0"/>
          <w:numId w:val="7"/>
        </w:numPr>
        <w:tabs>
          <w:tab w:val="clear" w:pos="720"/>
          <w:tab w:val="num" w:pos="142"/>
        </w:tabs>
        <w:spacing w:after="0" w:line="240" w:lineRule="auto"/>
        <w:ind w:left="284" w:firstLine="567"/>
        <w:jc w:val="both"/>
        <w:rPr>
          <w:rFonts w:ascii="Times New Roman" w:hAnsi="Times New Roman" w:cs="Times New Roman"/>
          <w:sz w:val="28"/>
          <w:szCs w:val="28"/>
        </w:rPr>
      </w:pPr>
      <w:r w:rsidRPr="00143CB2">
        <w:rPr>
          <w:rFonts w:ascii="Times New Roman" w:hAnsi="Times New Roman" w:cs="Times New Roman"/>
          <w:sz w:val="28"/>
          <w:szCs w:val="28"/>
        </w:rPr>
        <w:t>забезпечення процесу автоматизації прийому документів та надання адміністративних послуг шляхом використання інформаційних систем та систем електронного документообігу;</w:t>
      </w:r>
    </w:p>
    <w:p w:rsidR="00143CB2" w:rsidRPr="00143CB2" w:rsidRDefault="00143CB2" w:rsidP="00B16FC3">
      <w:pPr>
        <w:numPr>
          <w:ilvl w:val="0"/>
          <w:numId w:val="7"/>
        </w:numPr>
        <w:tabs>
          <w:tab w:val="clear" w:pos="720"/>
          <w:tab w:val="num" w:pos="142"/>
        </w:tabs>
        <w:spacing w:after="0" w:line="240" w:lineRule="auto"/>
        <w:ind w:left="284" w:firstLine="567"/>
        <w:jc w:val="both"/>
        <w:rPr>
          <w:rFonts w:ascii="Times New Roman" w:hAnsi="Times New Roman" w:cs="Times New Roman"/>
          <w:sz w:val="28"/>
          <w:szCs w:val="28"/>
        </w:rPr>
      </w:pPr>
      <w:r w:rsidRPr="00143CB2">
        <w:rPr>
          <w:rFonts w:ascii="Times New Roman" w:hAnsi="Times New Roman" w:cs="Times New Roman"/>
          <w:sz w:val="28"/>
          <w:szCs w:val="28"/>
        </w:rPr>
        <w:t>здійснення інших повноважень на основі та на виконання Конституції та законів України, актів Кабінету Міністрів України та інших нормативно-правових актів.</w:t>
      </w:r>
    </w:p>
    <w:p w:rsidR="00143CB2" w:rsidRPr="00143CB2" w:rsidRDefault="00143CB2" w:rsidP="00E33A3D">
      <w:pPr>
        <w:spacing w:after="0" w:line="240" w:lineRule="auto"/>
        <w:ind w:firstLine="567"/>
        <w:jc w:val="both"/>
        <w:rPr>
          <w:rFonts w:ascii="Times New Roman" w:hAnsi="Times New Roman" w:cs="Times New Roman"/>
          <w:sz w:val="28"/>
          <w:szCs w:val="28"/>
        </w:rPr>
      </w:pPr>
      <w:r w:rsidRPr="00143CB2">
        <w:rPr>
          <w:rFonts w:ascii="Times New Roman" w:hAnsi="Times New Roman" w:cs="Times New Roman"/>
          <w:sz w:val="28"/>
          <w:szCs w:val="28"/>
        </w:rPr>
        <w:t>2.2 Відділом «ЦНАП» забезпечується надання адміністративних послуг адміністратором, у тому числі шляхом його взаємодії із суб’єктами надання адміністративних послуг.</w:t>
      </w:r>
    </w:p>
    <w:p w:rsidR="00143CB2" w:rsidRPr="00143CB2" w:rsidRDefault="00143CB2" w:rsidP="00E33A3D">
      <w:pPr>
        <w:spacing w:after="0" w:line="240" w:lineRule="auto"/>
        <w:ind w:firstLine="567"/>
        <w:jc w:val="both"/>
        <w:rPr>
          <w:rFonts w:ascii="Times New Roman" w:hAnsi="Times New Roman" w:cs="Times New Roman"/>
          <w:sz w:val="28"/>
          <w:szCs w:val="28"/>
        </w:rPr>
      </w:pPr>
      <w:r w:rsidRPr="00E30E1D">
        <w:rPr>
          <w:rFonts w:ascii="Times New Roman" w:hAnsi="Times New Roman" w:cs="Times New Roman"/>
          <w:sz w:val="28"/>
          <w:szCs w:val="28"/>
        </w:rPr>
        <w:t xml:space="preserve">2.3. На </w:t>
      </w:r>
      <w:proofErr w:type="gramStart"/>
      <w:r w:rsidRPr="00E30E1D">
        <w:rPr>
          <w:rFonts w:ascii="Times New Roman" w:hAnsi="Times New Roman" w:cs="Times New Roman"/>
          <w:sz w:val="28"/>
          <w:szCs w:val="28"/>
        </w:rPr>
        <w:t>п</w:t>
      </w:r>
      <w:proofErr w:type="gramEnd"/>
      <w:r w:rsidRPr="00E30E1D">
        <w:rPr>
          <w:rFonts w:ascii="Times New Roman" w:hAnsi="Times New Roman" w:cs="Times New Roman"/>
          <w:sz w:val="28"/>
          <w:szCs w:val="28"/>
        </w:rPr>
        <w:t xml:space="preserve">ідставі узгоджених рішень Ради та суб’єкта надання адміністративних послуг окремі адміністративні послуги можуть надаватися через центр посадовими особами такого суб’єкта. Зазначені послуги надаються виключно </w:t>
      </w:r>
      <w:r w:rsidRPr="00143CB2">
        <w:rPr>
          <w:rFonts w:ascii="Times New Roman" w:hAnsi="Times New Roman" w:cs="Times New Roman"/>
          <w:sz w:val="28"/>
          <w:szCs w:val="28"/>
        </w:rPr>
        <w:t>у разі, коли вони не можуть бути надані у центрі адміністратором або їх надання адміністратором є значно гіршим для інтересів суб’єктів звернення та/або публічних інтересів. В узгоджених рішеннях зазначаються обґрунтування їх прийняття.</w:t>
      </w:r>
    </w:p>
    <w:p w:rsidR="00143CB2" w:rsidRPr="00143CB2" w:rsidRDefault="00143CB2" w:rsidP="00E33A3D">
      <w:pPr>
        <w:spacing w:after="0" w:line="240" w:lineRule="auto"/>
        <w:ind w:firstLine="567"/>
        <w:jc w:val="both"/>
        <w:rPr>
          <w:rFonts w:ascii="Times New Roman" w:hAnsi="Times New Roman" w:cs="Times New Roman"/>
          <w:sz w:val="28"/>
          <w:szCs w:val="28"/>
        </w:rPr>
      </w:pPr>
      <w:r w:rsidRPr="00143CB2">
        <w:rPr>
          <w:rFonts w:ascii="Times New Roman" w:hAnsi="Times New Roman" w:cs="Times New Roman"/>
          <w:sz w:val="28"/>
          <w:szCs w:val="28"/>
        </w:rPr>
        <w:t>2.4. Посадові особи суб’єктів надання адміністративних послуг зобов’язані дотримуватися вимог щодо часу прийому та інших вимог до організації роботи у центрі, встановлених органом, що прийняв рішення про утворення центру.</w:t>
      </w:r>
    </w:p>
    <w:p w:rsidR="00143CB2" w:rsidRPr="00143CB2" w:rsidRDefault="00143CB2" w:rsidP="00E33A3D">
      <w:pPr>
        <w:spacing w:after="0" w:line="240" w:lineRule="auto"/>
        <w:ind w:firstLine="567"/>
        <w:jc w:val="both"/>
        <w:rPr>
          <w:rFonts w:ascii="Times New Roman" w:hAnsi="Times New Roman" w:cs="Times New Roman"/>
          <w:sz w:val="28"/>
          <w:szCs w:val="28"/>
        </w:rPr>
      </w:pPr>
      <w:r w:rsidRPr="00143CB2">
        <w:rPr>
          <w:rFonts w:ascii="Times New Roman" w:hAnsi="Times New Roman" w:cs="Times New Roman"/>
          <w:sz w:val="28"/>
          <w:szCs w:val="28"/>
        </w:rPr>
        <w:lastRenderedPageBreak/>
        <w:t xml:space="preserve">2.5. Перелік </w:t>
      </w:r>
      <w:proofErr w:type="gramStart"/>
      <w:r w:rsidRPr="00143CB2">
        <w:rPr>
          <w:rFonts w:ascii="Times New Roman" w:hAnsi="Times New Roman" w:cs="Times New Roman"/>
          <w:sz w:val="28"/>
          <w:szCs w:val="28"/>
        </w:rPr>
        <w:t>адм</w:t>
      </w:r>
      <w:proofErr w:type="gramEnd"/>
      <w:r w:rsidRPr="00143CB2">
        <w:rPr>
          <w:rFonts w:ascii="Times New Roman" w:hAnsi="Times New Roman" w:cs="Times New Roman"/>
          <w:sz w:val="28"/>
          <w:szCs w:val="28"/>
        </w:rPr>
        <w:t xml:space="preserve">іністративних послуг, які надаються через </w:t>
      </w:r>
      <w:r w:rsidRPr="00143CB2">
        <w:rPr>
          <w:rFonts w:ascii="Times New Roman" w:hAnsi="Times New Roman" w:cs="Times New Roman"/>
          <w:sz w:val="28"/>
          <w:szCs w:val="28"/>
          <w:lang w:val="en-US"/>
        </w:rPr>
        <w:t> </w:t>
      </w:r>
      <w:r w:rsidRPr="00143CB2">
        <w:rPr>
          <w:rFonts w:ascii="Times New Roman" w:hAnsi="Times New Roman" w:cs="Times New Roman"/>
          <w:sz w:val="28"/>
          <w:szCs w:val="28"/>
        </w:rPr>
        <w:t>відділ «ЦНАП», повинен обов’язково включати:</w:t>
      </w:r>
    </w:p>
    <w:p w:rsidR="00143CB2" w:rsidRPr="00E30E1D" w:rsidRDefault="00143CB2" w:rsidP="003D3BAB">
      <w:pPr>
        <w:numPr>
          <w:ilvl w:val="0"/>
          <w:numId w:val="8"/>
        </w:numPr>
        <w:tabs>
          <w:tab w:val="clear" w:pos="720"/>
          <w:tab w:val="num" w:pos="284"/>
        </w:tabs>
        <w:spacing w:after="0" w:line="240" w:lineRule="auto"/>
        <w:ind w:left="284" w:firstLine="567"/>
        <w:jc w:val="both"/>
        <w:rPr>
          <w:rFonts w:ascii="Times New Roman" w:hAnsi="Times New Roman" w:cs="Times New Roman"/>
          <w:sz w:val="28"/>
          <w:szCs w:val="28"/>
        </w:rPr>
      </w:pPr>
      <w:r w:rsidRPr="00E30E1D">
        <w:rPr>
          <w:rFonts w:ascii="Times New Roman" w:hAnsi="Times New Roman" w:cs="Times New Roman"/>
          <w:sz w:val="28"/>
          <w:szCs w:val="28"/>
        </w:rPr>
        <w:t>адміністративні послуги, суб’єктом надання яких є відповідна Рада (її виконавчі органи або посадові особи);</w:t>
      </w:r>
    </w:p>
    <w:p w:rsidR="00143CB2" w:rsidRPr="00E30E1D" w:rsidRDefault="00143CB2" w:rsidP="003D3BAB">
      <w:pPr>
        <w:numPr>
          <w:ilvl w:val="0"/>
          <w:numId w:val="8"/>
        </w:numPr>
        <w:tabs>
          <w:tab w:val="clear" w:pos="720"/>
          <w:tab w:val="num" w:pos="284"/>
        </w:tabs>
        <w:spacing w:after="0" w:line="240" w:lineRule="auto"/>
        <w:ind w:left="284" w:firstLine="567"/>
        <w:jc w:val="both"/>
        <w:rPr>
          <w:rFonts w:ascii="Times New Roman" w:hAnsi="Times New Roman" w:cs="Times New Roman"/>
          <w:sz w:val="28"/>
          <w:szCs w:val="28"/>
        </w:rPr>
      </w:pPr>
      <w:r w:rsidRPr="00E30E1D">
        <w:rPr>
          <w:rFonts w:ascii="Times New Roman" w:hAnsi="Times New Roman" w:cs="Times New Roman"/>
          <w:sz w:val="28"/>
          <w:szCs w:val="28"/>
        </w:rPr>
        <w:t>адміністративні послуги органів виконавчої влади та адміністративні послуги, що надаються органами місцевого самоврядування у порядку виконання делегованих повноважень, які є обов’язковими для надання через центри, за переліком, визначеним відповідно до</w:t>
      </w:r>
      <w:r w:rsidRPr="00E30E1D">
        <w:rPr>
          <w:rFonts w:ascii="Times New Roman" w:hAnsi="Times New Roman" w:cs="Times New Roman"/>
          <w:sz w:val="28"/>
          <w:szCs w:val="28"/>
          <w:lang w:val="en-US"/>
        </w:rPr>
        <w:t> </w:t>
      </w:r>
      <w:hyperlink r:id="rId9" w:anchor="n141" w:tgtFrame="_blank" w:history="1">
        <w:r w:rsidRPr="00E30E1D">
          <w:rPr>
            <w:rStyle w:val="a3"/>
            <w:rFonts w:ascii="Times New Roman" w:hAnsi="Times New Roman" w:cs="Times New Roman"/>
            <w:color w:val="auto"/>
            <w:sz w:val="28"/>
            <w:szCs w:val="28"/>
          </w:rPr>
          <w:t>частини сьомої</w:t>
        </w:r>
      </w:hyperlink>
      <w:r w:rsidRPr="00E30E1D">
        <w:rPr>
          <w:rFonts w:ascii="Times New Roman" w:hAnsi="Times New Roman" w:cs="Times New Roman"/>
          <w:sz w:val="28"/>
          <w:szCs w:val="28"/>
          <w:lang w:val="en-US"/>
        </w:rPr>
        <w:t> </w:t>
      </w:r>
      <w:r w:rsidRPr="00E30E1D">
        <w:rPr>
          <w:rFonts w:ascii="Times New Roman" w:hAnsi="Times New Roman" w:cs="Times New Roman"/>
          <w:sz w:val="28"/>
          <w:szCs w:val="28"/>
        </w:rPr>
        <w:t>статті 12 Закону України “Про адміністративні послуги”.</w:t>
      </w:r>
    </w:p>
    <w:p w:rsidR="00143CB2" w:rsidRPr="00143CB2" w:rsidRDefault="00143CB2" w:rsidP="007B2A5E">
      <w:pPr>
        <w:spacing w:after="0" w:line="240" w:lineRule="auto"/>
        <w:ind w:firstLine="567"/>
        <w:jc w:val="both"/>
        <w:rPr>
          <w:rFonts w:ascii="Times New Roman" w:hAnsi="Times New Roman" w:cs="Times New Roman"/>
          <w:sz w:val="28"/>
          <w:szCs w:val="28"/>
        </w:rPr>
      </w:pPr>
      <w:r w:rsidRPr="00143CB2">
        <w:rPr>
          <w:rFonts w:ascii="Times New Roman" w:hAnsi="Times New Roman" w:cs="Times New Roman"/>
          <w:sz w:val="28"/>
          <w:szCs w:val="28"/>
        </w:rPr>
        <w:t>2.6. Перелік адміністративних послуг, які надаються через відділ «ЦНАП», визначається Радою. Він включає адміністративні послуги органів виконавчої влади, перелік яких затверджений Кабінетом Міністрів України.</w:t>
      </w:r>
    </w:p>
    <w:p w:rsidR="00143CB2" w:rsidRPr="00143CB2" w:rsidRDefault="00143CB2" w:rsidP="007B2A5E">
      <w:pPr>
        <w:spacing w:after="0" w:line="240" w:lineRule="auto"/>
        <w:ind w:firstLine="567"/>
        <w:jc w:val="both"/>
        <w:rPr>
          <w:rFonts w:ascii="Times New Roman" w:hAnsi="Times New Roman" w:cs="Times New Roman"/>
          <w:sz w:val="28"/>
          <w:szCs w:val="28"/>
        </w:rPr>
      </w:pPr>
      <w:r w:rsidRPr="00143CB2">
        <w:rPr>
          <w:rFonts w:ascii="Times New Roman" w:hAnsi="Times New Roman" w:cs="Times New Roman"/>
          <w:sz w:val="28"/>
          <w:szCs w:val="28"/>
        </w:rPr>
        <w:t>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143CB2" w:rsidRPr="00143CB2" w:rsidRDefault="00143CB2" w:rsidP="007B2A5E">
      <w:pPr>
        <w:spacing w:after="0" w:line="240" w:lineRule="auto"/>
        <w:ind w:firstLine="567"/>
        <w:jc w:val="both"/>
        <w:rPr>
          <w:rFonts w:ascii="Times New Roman" w:hAnsi="Times New Roman" w:cs="Times New Roman"/>
          <w:sz w:val="28"/>
          <w:szCs w:val="28"/>
        </w:rPr>
      </w:pPr>
      <w:bookmarkStart w:id="1" w:name="n74"/>
      <w:bookmarkEnd w:id="1"/>
      <w:r w:rsidRPr="00143CB2">
        <w:rPr>
          <w:rFonts w:ascii="Times New Roman" w:hAnsi="Times New Roman" w:cs="Times New Roman"/>
          <w:sz w:val="28"/>
          <w:szCs w:val="28"/>
        </w:rPr>
        <w:t>Добір суб’єктів господар</w:t>
      </w:r>
      <w:bookmarkStart w:id="2" w:name="_GoBack"/>
      <w:bookmarkEnd w:id="2"/>
      <w:r w:rsidRPr="00143CB2">
        <w:rPr>
          <w:rFonts w:ascii="Times New Roman" w:hAnsi="Times New Roman" w:cs="Times New Roman"/>
          <w:sz w:val="28"/>
          <w:szCs w:val="28"/>
        </w:rPr>
        <w:t>ювання для надання супутніх послуг здійснюється 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rsidR="00143CB2" w:rsidRPr="00143CB2" w:rsidRDefault="00143CB2" w:rsidP="007B2A5E">
      <w:pPr>
        <w:spacing w:after="0" w:line="240" w:lineRule="auto"/>
        <w:ind w:firstLine="567"/>
        <w:jc w:val="both"/>
        <w:rPr>
          <w:rFonts w:ascii="Times New Roman" w:hAnsi="Times New Roman" w:cs="Times New Roman"/>
          <w:sz w:val="28"/>
          <w:szCs w:val="28"/>
        </w:rPr>
      </w:pPr>
      <w:bookmarkStart w:id="3" w:name="n75"/>
      <w:bookmarkEnd w:id="3"/>
      <w:r w:rsidRPr="00143CB2">
        <w:rPr>
          <w:rFonts w:ascii="Times New Roman" w:hAnsi="Times New Roman" w:cs="Times New Roman"/>
          <w:sz w:val="28"/>
          <w:szCs w:val="28"/>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143CB2" w:rsidRPr="001B4BA6" w:rsidRDefault="00143CB2" w:rsidP="007B2A5E">
      <w:pPr>
        <w:spacing w:after="0" w:line="240" w:lineRule="auto"/>
        <w:ind w:firstLine="567"/>
        <w:jc w:val="both"/>
        <w:rPr>
          <w:rFonts w:ascii="Times New Roman" w:hAnsi="Times New Roman" w:cs="Times New Roman"/>
          <w:sz w:val="28"/>
          <w:szCs w:val="28"/>
          <w:lang w:val="uk-UA"/>
        </w:rPr>
      </w:pPr>
      <w:r w:rsidRPr="001B4BA6">
        <w:rPr>
          <w:rFonts w:ascii="Times New Roman" w:hAnsi="Times New Roman" w:cs="Times New Roman"/>
          <w:sz w:val="28"/>
          <w:szCs w:val="28"/>
          <w:lang w:val="uk-UA"/>
        </w:rPr>
        <w:t>У приміщенні, де розміщується центр, за рішенням Ради проводяться соціальні, культурні, просвітницькі та інші заходи, спрямовані на задоволення потреб та інтересів сільської територіальної громади, розвиток громадянського суспільства, якщо вони не перешкоджають наданню адміністративних послуг.</w:t>
      </w:r>
    </w:p>
    <w:p w:rsidR="00143CB2" w:rsidRPr="00143CB2" w:rsidRDefault="00143CB2" w:rsidP="007B2A5E">
      <w:pPr>
        <w:spacing w:after="0" w:line="240" w:lineRule="auto"/>
        <w:ind w:firstLine="567"/>
        <w:jc w:val="both"/>
        <w:rPr>
          <w:rFonts w:ascii="Times New Roman" w:hAnsi="Times New Roman" w:cs="Times New Roman"/>
          <w:sz w:val="28"/>
          <w:szCs w:val="28"/>
        </w:rPr>
      </w:pPr>
      <w:r w:rsidRPr="00143CB2">
        <w:rPr>
          <w:rFonts w:ascii="Times New Roman" w:hAnsi="Times New Roman" w:cs="Times New Roman"/>
          <w:sz w:val="28"/>
          <w:szCs w:val="28"/>
        </w:rPr>
        <w:t>У центрі за рішенням</w:t>
      </w:r>
      <w:proofErr w:type="gramStart"/>
      <w:r w:rsidRPr="00143CB2">
        <w:rPr>
          <w:rFonts w:ascii="Times New Roman" w:hAnsi="Times New Roman" w:cs="Times New Roman"/>
          <w:sz w:val="28"/>
          <w:szCs w:val="28"/>
        </w:rPr>
        <w:t xml:space="preserve"> Р</w:t>
      </w:r>
      <w:proofErr w:type="gramEnd"/>
      <w:r w:rsidRPr="00143CB2">
        <w:rPr>
          <w:rFonts w:ascii="Times New Roman" w:hAnsi="Times New Roman" w:cs="Times New Roman"/>
          <w:sz w:val="28"/>
          <w:szCs w:val="28"/>
        </w:rPr>
        <w:t>ади, може здійснюватися прийом суб’єктів звернення з надання безоплатної правової допомоги.</w:t>
      </w:r>
    </w:p>
    <w:p w:rsidR="00143CB2" w:rsidRPr="00143CB2" w:rsidRDefault="00057337" w:rsidP="000573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 Відділ</w:t>
      </w:r>
      <w:r w:rsidR="00143CB2" w:rsidRPr="00143CB2">
        <w:rPr>
          <w:rFonts w:ascii="Times New Roman" w:hAnsi="Times New Roman" w:cs="Times New Roman"/>
          <w:sz w:val="28"/>
          <w:szCs w:val="28"/>
        </w:rPr>
        <w:t xml:space="preserve"> «ЦНАП» повинен бути облаштований у місцях прийому суб’єктів звернень інформаційними стендами, інформаційними терміналами та/або іншими засобами доведення інформації до суб’єктів звернення із зразками відповідних документів та інформацією в обсязі, достатньому для отримання </w:t>
      </w:r>
      <w:proofErr w:type="gramStart"/>
      <w:r w:rsidR="00143CB2" w:rsidRPr="00143CB2">
        <w:rPr>
          <w:rFonts w:ascii="Times New Roman" w:hAnsi="Times New Roman" w:cs="Times New Roman"/>
          <w:sz w:val="28"/>
          <w:szCs w:val="28"/>
        </w:rPr>
        <w:t>адм</w:t>
      </w:r>
      <w:proofErr w:type="gramEnd"/>
      <w:r w:rsidR="00143CB2" w:rsidRPr="00143CB2">
        <w:rPr>
          <w:rFonts w:ascii="Times New Roman" w:hAnsi="Times New Roman" w:cs="Times New Roman"/>
          <w:sz w:val="28"/>
          <w:szCs w:val="28"/>
        </w:rPr>
        <w:t>іністративної послуги без сторонньої допомоги.</w:t>
      </w:r>
    </w:p>
    <w:p w:rsidR="00102234" w:rsidRPr="00DD4E7E" w:rsidRDefault="00102234" w:rsidP="00AC71D5">
      <w:pPr>
        <w:spacing w:after="0" w:line="240" w:lineRule="auto"/>
        <w:jc w:val="both"/>
        <w:rPr>
          <w:rFonts w:ascii="Times New Roman" w:hAnsi="Times New Roman" w:cs="Times New Roman"/>
          <w:sz w:val="28"/>
          <w:szCs w:val="28"/>
        </w:rPr>
      </w:pPr>
    </w:p>
    <w:p w:rsidR="00665016" w:rsidRPr="00DD4E7E" w:rsidRDefault="00665016" w:rsidP="00F64E26">
      <w:pPr>
        <w:spacing w:after="0" w:line="240" w:lineRule="auto"/>
        <w:jc w:val="center"/>
        <w:rPr>
          <w:rFonts w:ascii="Times New Roman" w:hAnsi="Times New Roman" w:cs="Times New Roman"/>
          <w:sz w:val="28"/>
          <w:szCs w:val="28"/>
        </w:rPr>
      </w:pPr>
      <w:r w:rsidRPr="00DD4E7E">
        <w:rPr>
          <w:rFonts w:ascii="Times New Roman" w:hAnsi="Times New Roman" w:cs="Times New Roman"/>
          <w:b/>
          <w:bCs/>
          <w:sz w:val="28"/>
          <w:szCs w:val="28"/>
        </w:rPr>
        <w:t>3. ПРАВА ВІДДІЛУ «ЦНАП»</w:t>
      </w:r>
    </w:p>
    <w:p w:rsidR="00665016" w:rsidRPr="00DD4E7E" w:rsidRDefault="00665016" w:rsidP="00F64E26">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3.1. Відділ «ЦНАП»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rsidR="00665016" w:rsidRPr="00DD4E7E" w:rsidRDefault="00665016" w:rsidP="00F64E26">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3.2. Безоплатно отримує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665016" w:rsidRDefault="00665016" w:rsidP="00F64E26">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3.3. Отримує відомості з баз даних центральних органів виконавчої влади для належного надання адміністративних чи дозвільних послуг.</w:t>
      </w:r>
    </w:p>
    <w:p w:rsidR="0046682C" w:rsidRPr="0046682C" w:rsidRDefault="0046682C" w:rsidP="00F64E2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3.4.</w:t>
      </w:r>
      <w:r w:rsidR="00F42A55">
        <w:rPr>
          <w:rFonts w:ascii="Times New Roman" w:hAnsi="Times New Roman" w:cs="Times New Roman"/>
          <w:sz w:val="28"/>
          <w:szCs w:val="28"/>
          <w:lang w:val="uk-UA"/>
        </w:rPr>
        <w:t xml:space="preserve"> С</w:t>
      </w:r>
      <w:r w:rsidRPr="0046682C">
        <w:rPr>
          <w:rFonts w:ascii="Times New Roman" w:hAnsi="Times New Roman" w:cs="Times New Roman"/>
          <w:sz w:val="28"/>
          <w:szCs w:val="28"/>
          <w:lang w:val="uk-UA"/>
        </w:rPr>
        <w:t>кликати в установленому порядку наради, проводити семінари та конференції з питань, що належать до компетенції відділу.</w:t>
      </w:r>
    </w:p>
    <w:p w:rsidR="00665016" w:rsidRPr="0046682C" w:rsidRDefault="0046682C" w:rsidP="00F42A55">
      <w:pPr>
        <w:spacing w:after="0" w:line="240" w:lineRule="auto"/>
        <w:ind w:firstLine="567"/>
        <w:jc w:val="both"/>
        <w:rPr>
          <w:rFonts w:ascii="Times New Roman" w:hAnsi="Times New Roman" w:cs="Times New Roman"/>
          <w:sz w:val="28"/>
          <w:szCs w:val="28"/>
          <w:lang w:val="uk-UA"/>
        </w:rPr>
      </w:pPr>
      <w:r w:rsidRPr="0046682C">
        <w:rPr>
          <w:rFonts w:ascii="Times New Roman" w:hAnsi="Times New Roman" w:cs="Times New Roman"/>
          <w:sz w:val="28"/>
          <w:szCs w:val="28"/>
          <w:lang w:val="uk-UA"/>
        </w:rPr>
        <w:t>3.</w:t>
      </w:r>
      <w:r>
        <w:rPr>
          <w:rFonts w:ascii="Times New Roman" w:hAnsi="Times New Roman" w:cs="Times New Roman"/>
          <w:sz w:val="28"/>
          <w:szCs w:val="28"/>
          <w:lang w:val="uk-UA"/>
        </w:rPr>
        <w:t>5.</w:t>
      </w:r>
      <w:r w:rsidR="00665016" w:rsidRPr="0046682C">
        <w:rPr>
          <w:rFonts w:ascii="Times New Roman" w:hAnsi="Times New Roman" w:cs="Times New Roman"/>
          <w:sz w:val="28"/>
          <w:szCs w:val="28"/>
          <w:lang w:val="uk-UA"/>
        </w:rPr>
        <w:t xml:space="preserve"> Для зручності суб’єктів звернень у відділі «ЦНАП» відповідно до узгоджених рішень (з визначенням графіку та інших умов) можуть здійснювати прийом представники органу соціального захисту населення, Пенсійного фонду України, інших суб’єктів надання адміністративних послуг, суб’єктів надання послуг електро-, газопостачання, комунальних підприємств, а також працівники виконавчих органів Ради (у разі необхідності).</w:t>
      </w:r>
    </w:p>
    <w:p w:rsidR="00334621" w:rsidRPr="0046682C" w:rsidRDefault="00334621" w:rsidP="00AC71D5">
      <w:pPr>
        <w:spacing w:after="0" w:line="240" w:lineRule="auto"/>
        <w:jc w:val="both"/>
        <w:rPr>
          <w:rFonts w:ascii="Times New Roman" w:hAnsi="Times New Roman" w:cs="Times New Roman"/>
          <w:b/>
          <w:bCs/>
          <w:sz w:val="28"/>
          <w:szCs w:val="28"/>
          <w:lang w:val="uk-UA"/>
        </w:rPr>
      </w:pPr>
    </w:p>
    <w:p w:rsidR="00665016" w:rsidRPr="00DD4E7E" w:rsidRDefault="00665016" w:rsidP="00AC71D5">
      <w:pPr>
        <w:spacing w:after="0" w:line="240" w:lineRule="auto"/>
        <w:jc w:val="center"/>
        <w:rPr>
          <w:rFonts w:ascii="Times New Roman" w:hAnsi="Times New Roman" w:cs="Times New Roman"/>
          <w:sz w:val="28"/>
          <w:szCs w:val="28"/>
        </w:rPr>
      </w:pPr>
      <w:r w:rsidRPr="00DD4E7E">
        <w:rPr>
          <w:rFonts w:ascii="Times New Roman" w:hAnsi="Times New Roman" w:cs="Times New Roman"/>
          <w:b/>
          <w:bCs/>
          <w:sz w:val="28"/>
          <w:szCs w:val="28"/>
        </w:rPr>
        <w:t>4. СТРУКТУРА</w:t>
      </w:r>
    </w:p>
    <w:p w:rsidR="00665016" w:rsidRPr="00DD4E7E" w:rsidRDefault="00665016" w:rsidP="003B2A9A">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4.1. Структура та чисельність визначаються відповідно до структури та шта</w:t>
      </w:r>
      <w:r w:rsidR="00334621">
        <w:rPr>
          <w:rFonts w:ascii="Times New Roman" w:hAnsi="Times New Roman" w:cs="Times New Roman"/>
          <w:sz w:val="28"/>
          <w:szCs w:val="28"/>
        </w:rPr>
        <w:t>тного розпису відділу «ЦНАП» Первозван</w:t>
      </w:r>
      <w:r w:rsidRPr="00DD4E7E">
        <w:rPr>
          <w:rFonts w:ascii="Times New Roman" w:hAnsi="Times New Roman" w:cs="Times New Roman"/>
          <w:sz w:val="28"/>
          <w:szCs w:val="28"/>
        </w:rPr>
        <w:t>івської сільської ради.</w:t>
      </w:r>
    </w:p>
    <w:p w:rsidR="00E93C98" w:rsidRDefault="00665016" w:rsidP="003B2A9A">
      <w:pPr>
        <w:spacing w:after="0" w:line="240" w:lineRule="auto"/>
        <w:ind w:firstLine="567"/>
        <w:jc w:val="both"/>
        <w:rPr>
          <w:rFonts w:ascii="Times New Roman" w:hAnsi="Times New Roman" w:cs="Times New Roman"/>
          <w:sz w:val="28"/>
          <w:szCs w:val="28"/>
          <w:lang w:val="uk-UA"/>
        </w:rPr>
      </w:pPr>
      <w:r w:rsidRPr="00DD4E7E">
        <w:rPr>
          <w:rFonts w:ascii="Times New Roman" w:hAnsi="Times New Roman" w:cs="Times New Roman"/>
          <w:sz w:val="28"/>
          <w:szCs w:val="28"/>
        </w:rPr>
        <w:t>4.2. Очолює відділ «ЦНАП»</w:t>
      </w:r>
      <w:r w:rsidR="00334621">
        <w:rPr>
          <w:rFonts w:ascii="Times New Roman" w:hAnsi="Times New Roman" w:cs="Times New Roman"/>
          <w:sz w:val="28"/>
          <w:szCs w:val="28"/>
        </w:rPr>
        <w:t xml:space="preserve"> Первозван</w:t>
      </w:r>
      <w:r w:rsidRPr="00DD4E7E">
        <w:rPr>
          <w:rFonts w:ascii="Times New Roman" w:hAnsi="Times New Roman" w:cs="Times New Roman"/>
          <w:sz w:val="28"/>
          <w:szCs w:val="28"/>
        </w:rPr>
        <w:t xml:space="preserve">івської сільської </w:t>
      </w:r>
      <w:proofErr w:type="gramStart"/>
      <w:r w:rsidRPr="00DD4E7E">
        <w:rPr>
          <w:rFonts w:ascii="Times New Roman" w:hAnsi="Times New Roman" w:cs="Times New Roman"/>
          <w:sz w:val="28"/>
          <w:szCs w:val="28"/>
        </w:rPr>
        <w:t>ради</w:t>
      </w:r>
      <w:proofErr w:type="gramEnd"/>
      <w:r w:rsidRPr="00DD4E7E">
        <w:rPr>
          <w:rFonts w:ascii="Times New Roman" w:hAnsi="Times New Roman" w:cs="Times New Roman"/>
          <w:sz w:val="28"/>
          <w:szCs w:val="28"/>
        </w:rPr>
        <w:t xml:space="preserve"> начальник відділу, на якого покладаються обов’язки щодо здійснення функцій керівництва відділу та відповідальності за організацію його діяльності</w:t>
      </w:r>
      <w:r w:rsidR="00E93C98">
        <w:rPr>
          <w:rFonts w:ascii="Times New Roman" w:hAnsi="Times New Roman" w:cs="Times New Roman"/>
          <w:sz w:val="28"/>
          <w:szCs w:val="28"/>
          <w:lang w:val="uk-UA"/>
        </w:rPr>
        <w:t xml:space="preserve">. </w:t>
      </w:r>
    </w:p>
    <w:p w:rsidR="0075690B" w:rsidRPr="0075690B" w:rsidRDefault="0075690B" w:rsidP="003B2A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4.3. </w:t>
      </w:r>
      <w:r w:rsidRPr="0075690B">
        <w:rPr>
          <w:rFonts w:ascii="Times New Roman" w:hAnsi="Times New Roman" w:cs="Times New Roman"/>
          <w:sz w:val="28"/>
          <w:szCs w:val="28"/>
          <w:lang w:val="uk-UA"/>
        </w:rPr>
        <w:t xml:space="preserve">Для зручності та доступності отримання адміністративних та дозвільних послуг, у межах Первозванівської сільської ради знаходяться віддалені робочі місця адміністратора ЦНАП, у яких забезпечується надання адміністративних послуг відповідно до переліку, який визначається Первозванівською  </w:t>
      </w:r>
      <w:r w:rsidRPr="0075690B">
        <w:rPr>
          <w:rFonts w:ascii="Times New Roman" w:hAnsi="Times New Roman" w:cs="Times New Roman"/>
          <w:sz w:val="28"/>
          <w:szCs w:val="28"/>
        </w:rPr>
        <w:t xml:space="preserve">сільською радою, за адресами: </w:t>
      </w:r>
    </w:p>
    <w:p w:rsidR="0075690B" w:rsidRPr="0075690B" w:rsidRDefault="0075690B" w:rsidP="003B2A9A">
      <w:pPr>
        <w:spacing w:after="0" w:line="240" w:lineRule="auto"/>
        <w:ind w:firstLine="567"/>
        <w:jc w:val="both"/>
        <w:rPr>
          <w:rFonts w:ascii="Times New Roman" w:hAnsi="Times New Roman" w:cs="Times New Roman"/>
          <w:sz w:val="28"/>
          <w:szCs w:val="28"/>
        </w:rPr>
      </w:pPr>
      <w:r w:rsidRPr="0075690B">
        <w:rPr>
          <w:rFonts w:ascii="Times New Roman" w:hAnsi="Times New Roman" w:cs="Times New Roman"/>
          <w:sz w:val="28"/>
          <w:szCs w:val="28"/>
        </w:rPr>
        <w:t xml:space="preserve">- </w:t>
      </w:r>
      <w:r w:rsidRPr="0075690B">
        <w:rPr>
          <w:rFonts w:ascii="Times New Roman" w:hAnsi="Times New Roman" w:cs="Times New Roman"/>
          <w:sz w:val="28"/>
          <w:szCs w:val="28"/>
          <w:lang w:val="uk-UA"/>
        </w:rPr>
        <w:t xml:space="preserve">27653, </w:t>
      </w:r>
      <w:r w:rsidRPr="0075690B">
        <w:rPr>
          <w:rFonts w:ascii="Times New Roman" w:hAnsi="Times New Roman" w:cs="Times New Roman"/>
          <w:sz w:val="28"/>
          <w:szCs w:val="28"/>
        </w:rPr>
        <w:t>Кіровоградська область, Кропивницький район</w:t>
      </w:r>
      <w:r w:rsidRPr="0075690B">
        <w:rPr>
          <w:rFonts w:ascii="Times New Roman" w:hAnsi="Times New Roman" w:cs="Times New Roman"/>
          <w:sz w:val="28"/>
          <w:szCs w:val="28"/>
          <w:lang w:val="uk-UA"/>
        </w:rPr>
        <w:t xml:space="preserve">, село Калинівка, </w:t>
      </w:r>
      <w:r w:rsidRPr="0075690B">
        <w:rPr>
          <w:rFonts w:ascii="Times New Roman" w:hAnsi="Times New Roman" w:cs="Times New Roman"/>
          <w:sz w:val="28"/>
          <w:szCs w:val="28"/>
        </w:rPr>
        <w:t>вул</w:t>
      </w:r>
      <w:r w:rsidRPr="0075690B">
        <w:rPr>
          <w:rFonts w:ascii="Times New Roman" w:hAnsi="Times New Roman" w:cs="Times New Roman"/>
          <w:sz w:val="28"/>
          <w:szCs w:val="28"/>
          <w:lang w:val="uk-UA"/>
        </w:rPr>
        <w:t xml:space="preserve">иця </w:t>
      </w:r>
      <w:r w:rsidRPr="0075690B">
        <w:rPr>
          <w:rFonts w:ascii="Times New Roman" w:hAnsi="Times New Roman" w:cs="Times New Roman"/>
          <w:sz w:val="28"/>
          <w:szCs w:val="28"/>
        </w:rPr>
        <w:t xml:space="preserve"> Шкільна, 91;</w:t>
      </w:r>
    </w:p>
    <w:p w:rsidR="0075690B" w:rsidRPr="0075690B" w:rsidRDefault="0075690B" w:rsidP="003B2A9A">
      <w:pPr>
        <w:spacing w:after="0" w:line="240" w:lineRule="auto"/>
        <w:ind w:firstLine="567"/>
        <w:jc w:val="both"/>
        <w:rPr>
          <w:rFonts w:ascii="Times New Roman" w:hAnsi="Times New Roman" w:cs="Times New Roman"/>
          <w:sz w:val="28"/>
          <w:szCs w:val="28"/>
          <w:lang w:val="uk-UA"/>
        </w:rPr>
      </w:pPr>
      <w:r w:rsidRPr="0075690B">
        <w:rPr>
          <w:rFonts w:ascii="Times New Roman" w:hAnsi="Times New Roman" w:cs="Times New Roman"/>
          <w:sz w:val="28"/>
          <w:szCs w:val="28"/>
          <w:lang w:val="uk-UA"/>
        </w:rPr>
        <w:t xml:space="preserve">-  27654,  </w:t>
      </w:r>
      <w:r w:rsidRPr="0075690B">
        <w:rPr>
          <w:rFonts w:ascii="Times New Roman" w:hAnsi="Times New Roman" w:cs="Times New Roman"/>
          <w:sz w:val="28"/>
          <w:szCs w:val="28"/>
        </w:rPr>
        <w:t>Кіровоградська область, Кропивницький район</w:t>
      </w:r>
      <w:r w:rsidRPr="0075690B">
        <w:rPr>
          <w:rFonts w:ascii="Times New Roman" w:hAnsi="Times New Roman" w:cs="Times New Roman"/>
          <w:sz w:val="28"/>
          <w:szCs w:val="28"/>
          <w:lang w:val="uk-UA"/>
        </w:rPr>
        <w:t xml:space="preserve">,  село Федорівка, вулиця  </w:t>
      </w:r>
      <w:r w:rsidRPr="0075690B">
        <w:rPr>
          <w:rFonts w:ascii="Times New Roman" w:hAnsi="Times New Roman" w:cs="Times New Roman"/>
          <w:sz w:val="28"/>
          <w:szCs w:val="28"/>
        </w:rPr>
        <w:t>Л. Кравчука, 73</w:t>
      </w:r>
      <w:r w:rsidRPr="0075690B">
        <w:rPr>
          <w:rFonts w:ascii="Times New Roman" w:hAnsi="Times New Roman" w:cs="Times New Roman"/>
          <w:sz w:val="28"/>
          <w:szCs w:val="28"/>
          <w:lang w:val="uk-UA"/>
        </w:rPr>
        <w:t>;</w:t>
      </w:r>
    </w:p>
    <w:p w:rsidR="0075690B" w:rsidRPr="0075690B" w:rsidRDefault="0075690B" w:rsidP="003B2A9A">
      <w:pPr>
        <w:spacing w:after="0" w:line="240" w:lineRule="auto"/>
        <w:ind w:firstLine="567"/>
        <w:jc w:val="both"/>
        <w:rPr>
          <w:rFonts w:ascii="Times New Roman" w:hAnsi="Times New Roman" w:cs="Times New Roman"/>
          <w:sz w:val="28"/>
          <w:szCs w:val="28"/>
          <w:lang w:val="uk-UA"/>
        </w:rPr>
      </w:pPr>
      <w:r w:rsidRPr="0075690B">
        <w:rPr>
          <w:rFonts w:ascii="Times New Roman" w:hAnsi="Times New Roman" w:cs="Times New Roman"/>
          <w:sz w:val="28"/>
          <w:szCs w:val="28"/>
          <w:lang w:val="uk-UA"/>
        </w:rPr>
        <w:t xml:space="preserve">- 27656, </w:t>
      </w:r>
      <w:r w:rsidRPr="0075690B">
        <w:rPr>
          <w:rFonts w:ascii="Times New Roman" w:hAnsi="Times New Roman" w:cs="Times New Roman"/>
          <w:sz w:val="28"/>
          <w:szCs w:val="28"/>
        </w:rPr>
        <w:t>Кіровоградська область, Кропивницький район</w:t>
      </w:r>
      <w:r w:rsidRPr="0075690B">
        <w:rPr>
          <w:rFonts w:ascii="Times New Roman" w:hAnsi="Times New Roman" w:cs="Times New Roman"/>
          <w:sz w:val="28"/>
          <w:szCs w:val="28"/>
          <w:lang w:val="uk-UA"/>
        </w:rPr>
        <w:t>, село Степове, вулиця  Центральна 6;</w:t>
      </w:r>
    </w:p>
    <w:p w:rsidR="0075690B" w:rsidRPr="0075690B" w:rsidRDefault="0075690B" w:rsidP="003B2A9A">
      <w:pPr>
        <w:spacing w:after="0" w:line="240" w:lineRule="auto"/>
        <w:ind w:firstLine="567"/>
        <w:jc w:val="both"/>
        <w:rPr>
          <w:rFonts w:ascii="Times New Roman" w:hAnsi="Times New Roman" w:cs="Times New Roman"/>
          <w:sz w:val="28"/>
          <w:szCs w:val="28"/>
          <w:lang w:val="uk-UA"/>
        </w:rPr>
      </w:pPr>
      <w:r w:rsidRPr="0075690B">
        <w:rPr>
          <w:rFonts w:ascii="Times New Roman" w:hAnsi="Times New Roman" w:cs="Times New Roman"/>
          <w:sz w:val="28"/>
          <w:szCs w:val="28"/>
          <w:lang w:val="uk-UA"/>
        </w:rPr>
        <w:t xml:space="preserve">- 27651, </w:t>
      </w:r>
      <w:r w:rsidRPr="0075690B">
        <w:rPr>
          <w:rFonts w:ascii="Times New Roman" w:hAnsi="Times New Roman" w:cs="Times New Roman"/>
          <w:sz w:val="28"/>
          <w:szCs w:val="28"/>
        </w:rPr>
        <w:t>Кіровоградська область, Кропивницький район</w:t>
      </w:r>
      <w:r w:rsidRPr="0075690B">
        <w:rPr>
          <w:rFonts w:ascii="Times New Roman" w:hAnsi="Times New Roman" w:cs="Times New Roman"/>
          <w:sz w:val="28"/>
          <w:szCs w:val="28"/>
          <w:lang w:val="uk-UA"/>
        </w:rPr>
        <w:t>, село Клинці, вулиця  Перемоги 21;</w:t>
      </w:r>
    </w:p>
    <w:p w:rsidR="0075690B" w:rsidRPr="0075690B" w:rsidRDefault="0075690B" w:rsidP="003B2A9A">
      <w:pPr>
        <w:spacing w:after="0" w:line="240" w:lineRule="auto"/>
        <w:ind w:firstLine="567"/>
        <w:jc w:val="both"/>
        <w:rPr>
          <w:rFonts w:ascii="Times New Roman" w:hAnsi="Times New Roman" w:cs="Times New Roman"/>
          <w:sz w:val="28"/>
          <w:szCs w:val="28"/>
          <w:lang w:val="uk-UA"/>
        </w:rPr>
      </w:pPr>
      <w:r w:rsidRPr="0075690B">
        <w:rPr>
          <w:rFonts w:ascii="Times New Roman" w:hAnsi="Times New Roman" w:cs="Times New Roman"/>
          <w:sz w:val="28"/>
          <w:szCs w:val="28"/>
          <w:lang w:val="uk-UA"/>
        </w:rPr>
        <w:t xml:space="preserve">- 27605, </w:t>
      </w:r>
      <w:r w:rsidRPr="0075690B">
        <w:rPr>
          <w:rFonts w:ascii="Times New Roman" w:hAnsi="Times New Roman" w:cs="Times New Roman"/>
          <w:sz w:val="28"/>
          <w:szCs w:val="28"/>
        </w:rPr>
        <w:t>Кіровоградська область, Кропивницький район</w:t>
      </w:r>
      <w:r w:rsidRPr="0075690B">
        <w:rPr>
          <w:rFonts w:ascii="Times New Roman" w:hAnsi="Times New Roman" w:cs="Times New Roman"/>
          <w:sz w:val="28"/>
          <w:szCs w:val="28"/>
          <w:lang w:val="uk-UA"/>
        </w:rPr>
        <w:t>, село Бережинка, вулиця Центральна, 107;</w:t>
      </w:r>
    </w:p>
    <w:p w:rsidR="0075690B" w:rsidRPr="0075690B" w:rsidRDefault="0075690B" w:rsidP="003B2A9A">
      <w:pPr>
        <w:spacing w:after="0" w:line="240" w:lineRule="auto"/>
        <w:ind w:firstLine="567"/>
        <w:jc w:val="both"/>
        <w:rPr>
          <w:rFonts w:ascii="Times New Roman" w:hAnsi="Times New Roman" w:cs="Times New Roman"/>
          <w:sz w:val="28"/>
          <w:szCs w:val="28"/>
          <w:lang w:val="uk-UA"/>
        </w:rPr>
      </w:pPr>
      <w:r w:rsidRPr="0075690B">
        <w:rPr>
          <w:rFonts w:ascii="Times New Roman" w:hAnsi="Times New Roman" w:cs="Times New Roman"/>
          <w:sz w:val="28"/>
          <w:szCs w:val="28"/>
          <w:lang w:val="uk-UA"/>
        </w:rPr>
        <w:t xml:space="preserve">- 27650, </w:t>
      </w:r>
      <w:r w:rsidRPr="0075690B">
        <w:rPr>
          <w:rFonts w:ascii="Times New Roman" w:hAnsi="Times New Roman" w:cs="Times New Roman"/>
          <w:sz w:val="28"/>
          <w:szCs w:val="28"/>
        </w:rPr>
        <w:t>Кіровоградська область, Кропивницький район</w:t>
      </w:r>
      <w:r w:rsidRPr="0075690B">
        <w:rPr>
          <w:rFonts w:ascii="Times New Roman" w:hAnsi="Times New Roman" w:cs="Times New Roman"/>
          <w:sz w:val="28"/>
          <w:szCs w:val="28"/>
          <w:lang w:val="uk-UA"/>
        </w:rPr>
        <w:t>, село Покровське, вулиця Покровська 9;</w:t>
      </w:r>
    </w:p>
    <w:p w:rsidR="0075690B" w:rsidRDefault="0075690B" w:rsidP="003B2A9A">
      <w:pPr>
        <w:spacing w:after="0" w:line="240" w:lineRule="auto"/>
        <w:ind w:firstLine="567"/>
        <w:jc w:val="both"/>
        <w:rPr>
          <w:rFonts w:ascii="Times New Roman" w:hAnsi="Times New Roman" w:cs="Times New Roman"/>
          <w:sz w:val="28"/>
          <w:szCs w:val="28"/>
          <w:lang w:val="uk-UA"/>
        </w:rPr>
      </w:pPr>
      <w:r w:rsidRPr="0075690B">
        <w:rPr>
          <w:rFonts w:ascii="Times New Roman" w:hAnsi="Times New Roman" w:cs="Times New Roman"/>
          <w:sz w:val="28"/>
          <w:szCs w:val="28"/>
          <w:lang w:val="uk-UA"/>
        </w:rPr>
        <w:t xml:space="preserve">- 27604, </w:t>
      </w:r>
      <w:r w:rsidRPr="0075690B">
        <w:rPr>
          <w:rFonts w:ascii="Times New Roman" w:hAnsi="Times New Roman" w:cs="Times New Roman"/>
          <w:sz w:val="28"/>
          <w:szCs w:val="28"/>
        </w:rPr>
        <w:t>Кіровоградська область, Кропивницький район</w:t>
      </w:r>
      <w:r w:rsidRPr="0075690B">
        <w:rPr>
          <w:rFonts w:ascii="Times New Roman" w:hAnsi="Times New Roman" w:cs="Times New Roman"/>
          <w:sz w:val="28"/>
          <w:szCs w:val="28"/>
          <w:lang w:val="uk-UA"/>
        </w:rPr>
        <w:t xml:space="preserve">, село Гаївка, вулиця </w:t>
      </w:r>
      <w:r w:rsidRPr="0075690B">
        <w:rPr>
          <w:rFonts w:ascii="Times New Roman" w:hAnsi="Times New Roman" w:cs="Times New Roman"/>
          <w:sz w:val="28"/>
          <w:szCs w:val="28"/>
        </w:rPr>
        <w:t>Академіка Доленка, 34</w:t>
      </w:r>
      <w:r w:rsidRPr="0075690B">
        <w:rPr>
          <w:rFonts w:ascii="Times New Roman" w:hAnsi="Times New Roman" w:cs="Times New Roman"/>
          <w:sz w:val="28"/>
          <w:szCs w:val="28"/>
          <w:lang w:val="uk-UA"/>
        </w:rPr>
        <w:t>.</w:t>
      </w:r>
    </w:p>
    <w:p w:rsidR="00665016" w:rsidRPr="00DD4E7E" w:rsidRDefault="0075690B" w:rsidP="003B2A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00665016" w:rsidRPr="00DD4E7E">
        <w:rPr>
          <w:rFonts w:ascii="Times New Roman" w:hAnsi="Times New Roman" w:cs="Times New Roman"/>
          <w:sz w:val="28"/>
          <w:szCs w:val="28"/>
        </w:rPr>
        <w:t xml:space="preserve">. Начальник відділу, державний реєстратор, спеціалісти та </w:t>
      </w:r>
      <w:proofErr w:type="gramStart"/>
      <w:r w:rsidR="00665016" w:rsidRPr="00DD4E7E">
        <w:rPr>
          <w:rFonts w:ascii="Times New Roman" w:hAnsi="Times New Roman" w:cs="Times New Roman"/>
          <w:sz w:val="28"/>
          <w:szCs w:val="28"/>
        </w:rPr>
        <w:t>адм</w:t>
      </w:r>
      <w:proofErr w:type="gramEnd"/>
      <w:r w:rsidR="00665016" w:rsidRPr="00DD4E7E">
        <w:rPr>
          <w:rFonts w:ascii="Times New Roman" w:hAnsi="Times New Roman" w:cs="Times New Roman"/>
          <w:sz w:val="28"/>
          <w:szCs w:val="28"/>
        </w:rPr>
        <w:t>іністратори відділу «ЦНАП» призначаються на посаду та звільняються з посади сільським головою відповідно до чинного законодавства.</w:t>
      </w:r>
    </w:p>
    <w:p w:rsidR="00665016" w:rsidRPr="00DD4E7E" w:rsidRDefault="00665016" w:rsidP="003B2A9A">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 </w:t>
      </w:r>
    </w:p>
    <w:p w:rsidR="00665016" w:rsidRPr="00DD4E7E" w:rsidRDefault="00665016" w:rsidP="00AC71D5">
      <w:pPr>
        <w:spacing w:after="0" w:line="240" w:lineRule="auto"/>
        <w:jc w:val="center"/>
        <w:rPr>
          <w:rFonts w:ascii="Times New Roman" w:hAnsi="Times New Roman" w:cs="Times New Roman"/>
          <w:sz w:val="28"/>
          <w:szCs w:val="28"/>
        </w:rPr>
      </w:pPr>
      <w:r w:rsidRPr="00DD4E7E">
        <w:rPr>
          <w:rFonts w:ascii="Times New Roman" w:hAnsi="Times New Roman" w:cs="Times New Roman"/>
          <w:b/>
          <w:bCs/>
          <w:sz w:val="28"/>
          <w:szCs w:val="28"/>
        </w:rPr>
        <w:t>5. ПОВНОВАЖЕННЯ КЕРІВНИКА ЦНАП</w:t>
      </w:r>
    </w:p>
    <w:p w:rsidR="00665016" w:rsidRPr="00DD4E7E" w:rsidRDefault="00665016" w:rsidP="003B2A9A">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5.1. Начальник відділу ЦНАП діє в межах чинного законодавства та завдань, покладених на відділ, а саме:</w:t>
      </w:r>
    </w:p>
    <w:p w:rsidR="00665016" w:rsidRPr="00DD4E7E" w:rsidRDefault="00665016" w:rsidP="00E8388E">
      <w:pPr>
        <w:numPr>
          <w:ilvl w:val="0"/>
          <w:numId w:val="3"/>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здійснює керівництво роботою центру, несе персональну відповідальність за організацію діяльності центру;</w:t>
      </w:r>
    </w:p>
    <w:p w:rsidR="00665016" w:rsidRPr="00DD4E7E" w:rsidRDefault="00665016" w:rsidP="00E8388E">
      <w:pPr>
        <w:numPr>
          <w:ilvl w:val="0"/>
          <w:numId w:val="3"/>
        </w:numPr>
        <w:tabs>
          <w:tab w:val="clear" w:pos="720"/>
          <w:tab w:val="num" w:pos="284"/>
        </w:tabs>
        <w:spacing w:after="0" w:line="240" w:lineRule="auto"/>
        <w:ind w:left="284" w:firstLine="567"/>
        <w:jc w:val="both"/>
        <w:rPr>
          <w:rFonts w:ascii="Times New Roman" w:hAnsi="Times New Roman" w:cs="Times New Roman"/>
          <w:sz w:val="28"/>
          <w:szCs w:val="28"/>
        </w:rPr>
      </w:pPr>
      <w:bookmarkStart w:id="4" w:name="n47"/>
      <w:bookmarkEnd w:id="4"/>
      <w:r w:rsidRPr="00DD4E7E">
        <w:rPr>
          <w:rFonts w:ascii="Times New Roman" w:hAnsi="Times New Roman" w:cs="Times New Roman"/>
          <w:sz w:val="28"/>
          <w:szCs w:val="28"/>
        </w:rPr>
        <w:t>організовує діяльність центру, у тому числі щодо взаємодії із суб’єктами надання адміністративних послуг, вживає заходів до підвищення ефективності роботи центру;</w:t>
      </w:r>
    </w:p>
    <w:p w:rsidR="00665016" w:rsidRPr="00DD4E7E" w:rsidRDefault="00665016" w:rsidP="00E8388E">
      <w:pPr>
        <w:numPr>
          <w:ilvl w:val="0"/>
          <w:numId w:val="3"/>
        </w:numPr>
        <w:tabs>
          <w:tab w:val="clear" w:pos="720"/>
          <w:tab w:val="num" w:pos="284"/>
        </w:tabs>
        <w:spacing w:after="0" w:line="240" w:lineRule="auto"/>
        <w:ind w:left="284" w:firstLine="567"/>
        <w:jc w:val="both"/>
        <w:rPr>
          <w:rFonts w:ascii="Times New Roman" w:hAnsi="Times New Roman" w:cs="Times New Roman"/>
          <w:sz w:val="28"/>
          <w:szCs w:val="28"/>
        </w:rPr>
      </w:pPr>
      <w:bookmarkStart w:id="5" w:name="n48"/>
      <w:bookmarkEnd w:id="5"/>
      <w:r w:rsidRPr="00DD4E7E">
        <w:rPr>
          <w:rFonts w:ascii="Times New Roman" w:hAnsi="Times New Roman" w:cs="Times New Roman"/>
          <w:sz w:val="28"/>
          <w:szCs w:val="28"/>
        </w:rPr>
        <w:lastRenderedPageBreak/>
        <w:t>координує діяльність адміністраторів, контролює якість та своєчасність виконання ними обов’язків;</w:t>
      </w:r>
    </w:p>
    <w:p w:rsidR="00665016" w:rsidRPr="00DD4E7E" w:rsidRDefault="00665016" w:rsidP="00E8388E">
      <w:pPr>
        <w:numPr>
          <w:ilvl w:val="0"/>
          <w:numId w:val="3"/>
        </w:numPr>
        <w:tabs>
          <w:tab w:val="clear" w:pos="720"/>
          <w:tab w:val="num" w:pos="284"/>
        </w:tabs>
        <w:spacing w:after="0" w:line="240" w:lineRule="auto"/>
        <w:ind w:left="284" w:firstLine="567"/>
        <w:jc w:val="both"/>
        <w:rPr>
          <w:rFonts w:ascii="Times New Roman" w:hAnsi="Times New Roman" w:cs="Times New Roman"/>
          <w:sz w:val="28"/>
          <w:szCs w:val="28"/>
        </w:rPr>
      </w:pPr>
      <w:bookmarkStart w:id="6" w:name="n49"/>
      <w:bookmarkEnd w:id="6"/>
      <w:r w:rsidRPr="00DD4E7E">
        <w:rPr>
          <w:rFonts w:ascii="Times New Roman" w:hAnsi="Times New Roman" w:cs="Times New Roman"/>
          <w:sz w:val="28"/>
          <w:szCs w:val="28"/>
        </w:rPr>
        <w:t>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665016" w:rsidRPr="00DD4E7E" w:rsidRDefault="00665016" w:rsidP="00E8388E">
      <w:pPr>
        <w:numPr>
          <w:ilvl w:val="0"/>
          <w:numId w:val="3"/>
        </w:numPr>
        <w:tabs>
          <w:tab w:val="clear" w:pos="720"/>
          <w:tab w:val="num" w:pos="284"/>
        </w:tabs>
        <w:spacing w:after="0" w:line="240" w:lineRule="auto"/>
        <w:ind w:left="284" w:firstLine="567"/>
        <w:jc w:val="both"/>
        <w:rPr>
          <w:rFonts w:ascii="Times New Roman" w:hAnsi="Times New Roman" w:cs="Times New Roman"/>
          <w:sz w:val="28"/>
          <w:szCs w:val="28"/>
        </w:rPr>
      </w:pPr>
      <w:bookmarkStart w:id="7" w:name="n50"/>
      <w:bookmarkEnd w:id="7"/>
      <w:r w:rsidRPr="00DD4E7E">
        <w:rPr>
          <w:rFonts w:ascii="Times New Roman" w:hAnsi="Times New Roman" w:cs="Times New Roman"/>
          <w:sz w:val="28"/>
          <w:szCs w:val="28"/>
        </w:rPr>
        <w:t>сприяє створенню належних умов праці у центрі, вносить пропозиції органу, що утворив центр, щодо матеріально-технічного забезпечення центру;</w:t>
      </w:r>
    </w:p>
    <w:p w:rsidR="00665016" w:rsidRPr="00DD4E7E" w:rsidRDefault="00665016" w:rsidP="00E8388E">
      <w:pPr>
        <w:numPr>
          <w:ilvl w:val="0"/>
          <w:numId w:val="3"/>
        </w:numPr>
        <w:tabs>
          <w:tab w:val="clear" w:pos="720"/>
          <w:tab w:val="num" w:pos="284"/>
        </w:tabs>
        <w:spacing w:after="0" w:line="240" w:lineRule="auto"/>
        <w:ind w:left="284" w:firstLine="567"/>
        <w:jc w:val="both"/>
        <w:rPr>
          <w:rFonts w:ascii="Times New Roman" w:hAnsi="Times New Roman" w:cs="Times New Roman"/>
          <w:sz w:val="28"/>
          <w:szCs w:val="28"/>
        </w:rPr>
      </w:pPr>
      <w:bookmarkStart w:id="8" w:name="n142"/>
      <w:bookmarkEnd w:id="8"/>
      <w:r w:rsidRPr="00DD4E7E">
        <w:rPr>
          <w:rFonts w:ascii="Times New Roman" w:hAnsi="Times New Roman" w:cs="Times New Roman"/>
          <w:sz w:val="28"/>
          <w:szCs w:val="28"/>
        </w:rPr>
        <w:t>забезпечує визначення потреб у навчанні, у тому числі з використанням Національної веб-платформи центрів надання адміністративних послуг (Платформи</w:t>
      </w:r>
      <w:bookmarkStart w:id="9" w:name="w1_3"/>
      <w:r w:rsidRPr="00DD4E7E">
        <w:rPr>
          <w:rFonts w:ascii="Times New Roman" w:hAnsi="Times New Roman" w:cs="Times New Roman"/>
          <w:sz w:val="28"/>
          <w:szCs w:val="28"/>
          <w:u w:val="single"/>
        </w:rPr>
        <w:t> Центрів Дія), адміністраторів, старост</w:t>
      </w:r>
      <w:bookmarkEnd w:id="9"/>
      <w:r w:rsidRPr="00DD4E7E">
        <w:rPr>
          <w:rFonts w:ascii="Times New Roman" w:hAnsi="Times New Roman" w:cs="Times New Roman"/>
          <w:sz w:val="28"/>
          <w:szCs w:val="28"/>
        </w:rPr>
        <w:t>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 або після перерви у роботі понад три місяці, у разі зміни порядку надання послуг, запровадження надання нових послуг;</w:t>
      </w:r>
    </w:p>
    <w:p w:rsidR="00665016" w:rsidRPr="0046682C" w:rsidRDefault="00665016" w:rsidP="00E8388E">
      <w:pPr>
        <w:numPr>
          <w:ilvl w:val="0"/>
          <w:numId w:val="3"/>
        </w:numPr>
        <w:tabs>
          <w:tab w:val="clear" w:pos="720"/>
          <w:tab w:val="num" w:pos="284"/>
        </w:tabs>
        <w:spacing w:after="0" w:line="240" w:lineRule="auto"/>
        <w:ind w:left="284" w:firstLine="567"/>
        <w:jc w:val="both"/>
        <w:rPr>
          <w:rFonts w:ascii="Times New Roman" w:hAnsi="Times New Roman" w:cs="Times New Roman"/>
          <w:sz w:val="28"/>
          <w:szCs w:val="28"/>
        </w:rPr>
      </w:pPr>
      <w:bookmarkStart w:id="10" w:name="n52"/>
      <w:bookmarkEnd w:id="10"/>
      <w:r w:rsidRPr="0046682C">
        <w:rPr>
          <w:rFonts w:ascii="Times New Roman" w:hAnsi="Times New Roman" w:cs="Times New Roman"/>
          <w:sz w:val="28"/>
          <w:szCs w:val="28"/>
        </w:rPr>
        <w:t>може здійснювати функції адміністратора;</w:t>
      </w:r>
    </w:p>
    <w:p w:rsidR="00665016" w:rsidRPr="00DD4E7E" w:rsidRDefault="00665016" w:rsidP="00E8388E">
      <w:pPr>
        <w:numPr>
          <w:ilvl w:val="0"/>
          <w:numId w:val="3"/>
        </w:numPr>
        <w:tabs>
          <w:tab w:val="clear" w:pos="720"/>
          <w:tab w:val="num" w:pos="284"/>
        </w:tabs>
        <w:spacing w:after="0" w:line="240" w:lineRule="auto"/>
        <w:ind w:left="284" w:firstLine="567"/>
        <w:jc w:val="both"/>
        <w:rPr>
          <w:rFonts w:ascii="Times New Roman" w:hAnsi="Times New Roman" w:cs="Times New Roman"/>
          <w:sz w:val="28"/>
          <w:szCs w:val="28"/>
        </w:rPr>
      </w:pPr>
      <w:bookmarkStart w:id="11" w:name="n53"/>
      <w:bookmarkEnd w:id="11"/>
      <w:r w:rsidRPr="00DD4E7E">
        <w:rPr>
          <w:rFonts w:ascii="Times New Roman" w:hAnsi="Times New Roman" w:cs="Times New Roman"/>
          <w:sz w:val="28"/>
          <w:szCs w:val="28"/>
        </w:rPr>
        <w:t>виконує інші повноваження згідно з актами законодавства та положенням про центр.</w:t>
      </w:r>
    </w:p>
    <w:p w:rsidR="00665016" w:rsidRPr="00DD4E7E" w:rsidRDefault="00665016" w:rsidP="00E8388E">
      <w:pPr>
        <w:numPr>
          <w:ilvl w:val="0"/>
          <w:numId w:val="3"/>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сприяє підвищенню кваліфікації персоналу відділу «ЦНАП»;</w:t>
      </w:r>
    </w:p>
    <w:p w:rsidR="00665016" w:rsidRPr="00DD4E7E" w:rsidRDefault="00665016" w:rsidP="00E8388E">
      <w:pPr>
        <w:numPr>
          <w:ilvl w:val="0"/>
          <w:numId w:val="3"/>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сприяє створенню належних умов праці у відділі «ЦНАП», вносить пропозиції щодо покращення матеріально-технічного забезпечення відділу;</w:t>
      </w:r>
    </w:p>
    <w:p w:rsidR="00665016" w:rsidRPr="00DD4E7E" w:rsidRDefault="00665016" w:rsidP="00E8388E">
      <w:pPr>
        <w:numPr>
          <w:ilvl w:val="0"/>
          <w:numId w:val="3"/>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розглядає скарги на діяльність чи бездіяльність адміністратора; державного реєстратора та інших працівників відділу ЦНАП;</w:t>
      </w:r>
    </w:p>
    <w:p w:rsidR="00665016" w:rsidRPr="00DD4E7E" w:rsidRDefault="00665016" w:rsidP="00E8388E">
      <w:pPr>
        <w:numPr>
          <w:ilvl w:val="0"/>
          <w:numId w:val="3"/>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виконує інші повноваження згідно з актами законодавства та Положенням про відділ «ЦНАП»;</w:t>
      </w:r>
    </w:p>
    <w:p w:rsidR="00665016" w:rsidRPr="00DD4E7E" w:rsidRDefault="00665016" w:rsidP="00E8388E">
      <w:pPr>
        <w:numPr>
          <w:ilvl w:val="0"/>
          <w:numId w:val="3"/>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представляє відділ «ЦНАП» при взаємодії з представниками ЦНАП, інших громад, а також іншими суб’єктами надання адміністративних послуг;</w:t>
      </w:r>
    </w:p>
    <w:p w:rsidR="00665016" w:rsidRPr="00DD4E7E" w:rsidRDefault="00665016" w:rsidP="00E8388E">
      <w:pPr>
        <w:numPr>
          <w:ilvl w:val="0"/>
          <w:numId w:val="3"/>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звітування про проведену роботу відділу «ЦНАП»;</w:t>
      </w:r>
    </w:p>
    <w:p w:rsidR="00665016" w:rsidRPr="00DD4E7E" w:rsidRDefault="00665016" w:rsidP="00AC71D5">
      <w:pPr>
        <w:spacing w:after="0" w:line="240" w:lineRule="auto"/>
        <w:jc w:val="both"/>
        <w:rPr>
          <w:rFonts w:ascii="Times New Roman" w:hAnsi="Times New Roman" w:cs="Times New Roman"/>
          <w:sz w:val="28"/>
          <w:szCs w:val="28"/>
        </w:rPr>
      </w:pPr>
      <w:r w:rsidRPr="00DD4E7E">
        <w:rPr>
          <w:rFonts w:ascii="Times New Roman" w:hAnsi="Times New Roman" w:cs="Times New Roman"/>
          <w:sz w:val="28"/>
          <w:szCs w:val="28"/>
        </w:rPr>
        <w:t> </w:t>
      </w:r>
    </w:p>
    <w:p w:rsidR="00665016" w:rsidRPr="00DD4E7E" w:rsidRDefault="00665016" w:rsidP="00AC71D5">
      <w:pPr>
        <w:spacing w:after="0" w:line="240" w:lineRule="auto"/>
        <w:jc w:val="center"/>
        <w:rPr>
          <w:rFonts w:ascii="Times New Roman" w:hAnsi="Times New Roman" w:cs="Times New Roman"/>
          <w:sz w:val="28"/>
          <w:szCs w:val="28"/>
        </w:rPr>
      </w:pPr>
      <w:r w:rsidRPr="00DD4E7E">
        <w:rPr>
          <w:rFonts w:ascii="Times New Roman" w:hAnsi="Times New Roman" w:cs="Times New Roman"/>
          <w:b/>
          <w:bCs/>
          <w:sz w:val="28"/>
          <w:szCs w:val="28"/>
        </w:rPr>
        <w:t>6. ЗАГАЛЬНІ ОРГАНІЗАЦІЙНІ ПИТАННЯ</w:t>
      </w:r>
    </w:p>
    <w:p w:rsidR="00665016" w:rsidRPr="00E30E1D" w:rsidRDefault="00665016" w:rsidP="008B7C51">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 xml:space="preserve">6.1. </w:t>
      </w:r>
      <w:r w:rsidRPr="00E30E1D">
        <w:rPr>
          <w:rFonts w:ascii="Times New Roman" w:hAnsi="Times New Roman" w:cs="Times New Roman"/>
          <w:sz w:val="28"/>
          <w:szCs w:val="28"/>
        </w:rPr>
        <w:t>Суб’єкт звернення для отримання адміністративної послуги в центрі звертається до адміністратора, який надає адміністративні послуги або організовує їх надання, а у разі утворення центру як постійно діючого робочого органу також до окремих посадових осіб виконавчих органів (структурних підрозділів) органу, що утворив центр, на яких у встановленому порядку покладені всі або окремі завдання адміністратора.</w:t>
      </w:r>
    </w:p>
    <w:p w:rsidR="00665016" w:rsidRPr="00E30E1D" w:rsidRDefault="00665016" w:rsidP="008B7C51">
      <w:pPr>
        <w:spacing w:after="0" w:line="240" w:lineRule="auto"/>
        <w:ind w:firstLine="567"/>
        <w:jc w:val="both"/>
        <w:rPr>
          <w:rFonts w:ascii="Times New Roman" w:hAnsi="Times New Roman" w:cs="Times New Roman"/>
          <w:sz w:val="28"/>
          <w:szCs w:val="28"/>
        </w:rPr>
      </w:pPr>
      <w:bookmarkStart w:id="12" w:name="n121"/>
      <w:bookmarkEnd w:id="12"/>
      <w:r w:rsidRPr="00E30E1D">
        <w:rPr>
          <w:rFonts w:ascii="Times New Roman" w:hAnsi="Times New Roman" w:cs="Times New Roman"/>
          <w:sz w:val="28"/>
          <w:szCs w:val="28"/>
        </w:rPr>
        <w:t xml:space="preserve">За </w:t>
      </w:r>
      <w:proofErr w:type="gramStart"/>
      <w:r w:rsidRPr="00E30E1D">
        <w:rPr>
          <w:rFonts w:ascii="Times New Roman" w:hAnsi="Times New Roman" w:cs="Times New Roman"/>
          <w:sz w:val="28"/>
          <w:szCs w:val="28"/>
        </w:rPr>
        <w:t>р</w:t>
      </w:r>
      <w:proofErr w:type="gramEnd"/>
      <w:r w:rsidRPr="00E30E1D">
        <w:rPr>
          <w:rFonts w:ascii="Times New Roman" w:hAnsi="Times New Roman" w:cs="Times New Roman"/>
          <w:sz w:val="28"/>
          <w:szCs w:val="28"/>
        </w:rPr>
        <w:t>ішенням Ради, окремі завдання адміністратора, пов’язані з наданням адміністративних послуг, отриманням заяв та документів, видачею результатів надання адміністра</w:t>
      </w:r>
      <w:bookmarkStart w:id="13" w:name="w1_1"/>
      <w:r w:rsidRPr="00E30E1D">
        <w:rPr>
          <w:rFonts w:ascii="Times New Roman" w:hAnsi="Times New Roman" w:cs="Times New Roman"/>
          <w:sz w:val="28"/>
          <w:szCs w:val="28"/>
          <w:u w:val="single"/>
        </w:rPr>
        <w:t>тивних послуг, може здійснювати староста</w:t>
      </w:r>
      <w:bookmarkEnd w:id="13"/>
      <w:r w:rsidRPr="00E30E1D">
        <w:rPr>
          <w:rFonts w:ascii="Times New Roman" w:hAnsi="Times New Roman" w:cs="Times New Roman"/>
          <w:sz w:val="28"/>
          <w:szCs w:val="28"/>
        </w:rPr>
        <w:t>.</w:t>
      </w:r>
    </w:p>
    <w:p w:rsidR="00665016" w:rsidRPr="00E30E1D" w:rsidRDefault="00665016" w:rsidP="008B7C51">
      <w:pPr>
        <w:spacing w:after="0" w:line="240" w:lineRule="auto"/>
        <w:ind w:firstLine="567"/>
        <w:jc w:val="both"/>
        <w:rPr>
          <w:rFonts w:ascii="Times New Roman" w:hAnsi="Times New Roman" w:cs="Times New Roman"/>
          <w:sz w:val="28"/>
          <w:szCs w:val="28"/>
        </w:rPr>
      </w:pPr>
      <w:proofErr w:type="gramStart"/>
      <w:r w:rsidRPr="00E30E1D">
        <w:rPr>
          <w:rFonts w:ascii="Times New Roman" w:hAnsi="Times New Roman" w:cs="Times New Roman"/>
          <w:sz w:val="28"/>
          <w:szCs w:val="28"/>
        </w:rPr>
        <w:t>З</w:t>
      </w:r>
      <w:proofErr w:type="gramEnd"/>
      <w:r w:rsidRPr="00E30E1D">
        <w:rPr>
          <w:rFonts w:ascii="Times New Roman" w:hAnsi="Times New Roman" w:cs="Times New Roman"/>
          <w:sz w:val="28"/>
          <w:szCs w:val="28"/>
        </w:rPr>
        <w:t xml:space="preserve"> метою належної організації надання адміністративних посл</w:t>
      </w:r>
      <w:bookmarkStart w:id="14" w:name="w1_2"/>
      <w:r w:rsidRPr="00E30E1D">
        <w:rPr>
          <w:rFonts w:ascii="Times New Roman" w:hAnsi="Times New Roman" w:cs="Times New Roman"/>
          <w:sz w:val="28"/>
          <w:szCs w:val="28"/>
          <w:u w:val="single"/>
        </w:rPr>
        <w:t>уг через центр адміністратори, староста</w:t>
      </w:r>
      <w:bookmarkEnd w:id="14"/>
      <w:r w:rsidRPr="00E30E1D">
        <w:rPr>
          <w:rFonts w:ascii="Times New Roman" w:hAnsi="Times New Roman" w:cs="Times New Roman"/>
          <w:sz w:val="28"/>
          <w:szCs w:val="28"/>
        </w:rPr>
        <w:t> та інші особи, на яких покладається виконання завдань адміністратора, беруть участь в навчанні, яке може проводитися за участю суб’єкта надання адміністративних послуг у випадках, визначених законодавством.</w:t>
      </w:r>
    </w:p>
    <w:p w:rsidR="00665016" w:rsidRPr="00DD4E7E" w:rsidRDefault="00665016" w:rsidP="008B7C51">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6.2. Основними завданнями адміністратора є:</w:t>
      </w:r>
    </w:p>
    <w:p w:rsidR="00665016" w:rsidRPr="00DD4E7E" w:rsidRDefault="00665016" w:rsidP="00E8388E">
      <w:pPr>
        <w:numPr>
          <w:ilvl w:val="0"/>
          <w:numId w:val="4"/>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lastRenderedPageBreak/>
        <w:t>надання суб’єктам звернень вичерпної інформації і консультацій щодо вимог та порядку надання адміністративних та дозвільних послуг;</w:t>
      </w:r>
    </w:p>
    <w:p w:rsidR="00665016" w:rsidRPr="00DD4E7E" w:rsidRDefault="00665016" w:rsidP="00E8388E">
      <w:pPr>
        <w:numPr>
          <w:ilvl w:val="0"/>
          <w:numId w:val="4"/>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прийняття від суб’єктів звернень документів, необхідних для надання адміністративних та дозвільних послуг, здійснення їх реєстрації та подання документів (їх копій) відповідним суб’єктам надання адміністративних чи дозвільних послуг не пізніше наступного робочого дня після їх отримання з дотриманням вимог Закону України “Про захист персональних даних”;</w:t>
      </w:r>
    </w:p>
    <w:p w:rsidR="00665016" w:rsidRPr="00DD4E7E" w:rsidRDefault="00665016" w:rsidP="00E8388E">
      <w:pPr>
        <w:numPr>
          <w:ilvl w:val="0"/>
          <w:numId w:val="4"/>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665016" w:rsidRPr="00DD4E7E" w:rsidRDefault="00665016" w:rsidP="00E8388E">
      <w:pPr>
        <w:numPr>
          <w:ilvl w:val="0"/>
          <w:numId w:val="4"/>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складення у випадках, передбачених законодавством, а також на вимогу суб’єкта звернення заяв в електронній формі, їх друк і надання суб’єкту звернення для перевірки та підписання;</w:t>
      </w:r>
    </w:p>
    <w:p w:rsidR="00665016" w:rsidRPr="00DD4E7E" w:rsidRDefault="00665016" w:rsidP="00E8388E">
      <w:pPr>
        <w:numPr>
          <w:ilvl w:val="0"/>
          <w:numId w:val="4"/>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організаційне забезпечення надання адміністративних та дозвільних послуг суб’єктами їх надання;</w:t>
      </w:r>
    </w:p>
    <w:p w:rsidR="00665016" w:rsidRPr="00DD4E7E" w:rsidRDefault="00665016" w:rsidP="00E8388E">
      <w:pPr>
        <w:numPr>
          <w:ilvl w:val="0"/>
          <w:numId w:val="4"/>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здійснення контролю за додержанням суб’єктами надання адміністративних чи дозвільних послуг строку розгляду справ та прийняття рішень;</w:t>
      </w:r>
    </w:p>
    <w:p w:rsidR="00665016" w:rsidRPr="00DD4E7E" w:rsidRDefault="00665016" w:rsidP="00E8388E">
      <w:pPr>
        <w:numPr>
          <w:ilvl w:val="0"/>
          <w:numId w:val="4"/>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надання адміністративних та дозвільних послуг у випадках, передбачених законом;</w:t>
      </w:r>
    </w:p>
    <w:p w:rsidR="00665016" w:rsidRPr="00DD4E7E" w:rsidRDefault="00665016" w:rsidP="00E8388E">
      <w:pPr>
        <w:numPr>
          <w:ilvl w:val="0"/>
          <w:numId w:val="4"/>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надання адміністративних та дозвільних послуг з використанням сучасних інформаційних технологій, систем ідентифікації особи (надання онлайн послуг);</w:t>
      </w:r>
    </w:p>
    <w:p w:rsidR="00665016" w:rsidRPr="00DD4E7E" w:rsidRDefault="00665016" w:rsidP="00E8388E">
      <w:pPr>
        <w:numPr>
          <w:ilvl w:val="0"/>
          <w:numId w:val="4"/>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надання адміністративних послуг в електронній формі з використанням Єдиного державного вебпорталу електронних послуг;</w:t>
      </w:r>
    </w:p>
    <w:p w:rsidR="00665016" w:rsidRPr="00DD4E7E" w:rsidRDefault="00665016" w:rsidP="00E8388E">
      <w:pPr>
        <w:numPr>
          <w:ilvl w:val="0"/>
          <w:numId w:val="4"/>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складення протоколів про адміністративні правопорушення у випадках, передбачених законом;</w:t>
      </w:r>
    </w:p>
    <w:p w:rsidR="00665016" w:rsidRPr="00DD4E7E" w:rsidRDefault="00665016" w:rsidP="00E8388E">
      <w:pPr>
        <w:numPr>
          <w:ilvl w:val="0"/>
          <w:numId w:val="4"/>
        </w:numPr>
        <w:tabs>
          <w:tab w:val="clear" w:pos="720"/>
          <w:tab w:val="num" w:pos="284"/>
        </w:tabs>
        <w:spacing w:after="0" w:line="240" w:lineRule="auto"/>
        <w:ind w:left="284" w:firstLine="567"/>
        <w:jc w:val="both"/>
        <w:rPr>
          <w:rFonts w:ascii="Times New Roman" w:hAnsi="Times New Roman" w:cs="Times New Roman"/>
          <w:sz w:val="28"/>
          <w:szCs w:val="28"/>
        </w:rPr>
      </w:pPr>
      <w:bookmarkStart w:id="15" w:name="n84"/>
      <w:bookmarkStart w:id="16" w:name="n83"/>
      <w:bookmarkEnd w:id="15"/>
      <w:bookmarkEnd w:id="16"/>
      <w:r w:rsidRPr="00DD4E7E">
        <w:rPr>
          <w:rFonts w:ascii="Times New Roman" w:hAnsi="Times New Roman" w:cs="Times New Roman"/>
          <w:sz w:val="28"/>
          <w:szCs w:val="28"/>
        </w:rPr>
        <w:t>розгляд справ про адміністративні правопорушення та накладення стягнень;</w:t>
      </w:r>
    </w:p>
    <w:p w:rsidR="00665016" w:rsidRPr="00DD4E7E" w:rsidRDefault="00665016" w:rsidP="00E8388E">
      <w:pPr>
        <w:numPr>
          <w:ilvl w:val="0"/>
          <w:numId w:val="4"/>
        </w:numPr>
        <w:tabs>
          <w:tab w:val="clear" w:pos="720"/>
          <w:tab w:val="num" w:pos="284"/>
        </w:tabs>
        <w:spacing w:after="0" w:line="240" w:lineRule="auto"/>
        <w:ind w:left="284" w:firstLine="567"/>
        <w:jc w:val="both"/>
        <w:rPr>
          <w:rFonts w:ascii="Times New Roman" w:hAnsi="Times New Roman" w:cs="Times New Roman"/>
          <w:sz w:val="28"/>
          <w:szCs w:val="28"/>
        </w:rPr>
      </w:pPr>
      <w:bookmarkStart w:id="17" w:name="n81"/>
      <w:bookmarkStart w:id="18" w:name="n138"/>
      <w:bookmarkEnd w:id="17"/>
      <w:bookmarkEnd w:id="18"/>
      <w:r w:rsidRPr="00DD4E7E">
        <w:rPr>
          <w:rFonts w:ascii="Times New Roman" w:hAnsi="Times New Roman" w:cs="Times New Roman"/>
          <w:sz w:val="28"/>
          <w:szCs w:val="28"/>
        </w:rPr>
        <w:t>консультування суб’єктів звернення щодо отримання ними адміністративних послуг, що надаються в електронній формі, за допомогою безоплатного використання місць для самообслуговування.</w:t>
      </w:r>
    </w:p>
    <w:p w:rsidR="00665016" w:rsidRPr="00DD4E7E" w:rsidRDefault="00665016" w:rsidP="00E8388E">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6.3. Адміністратор має право:</w:t>
      </w:r>
    </w:p>
    <w:p w:rsidR="00665016" w:rsidRPr="00DD4E7E" w:rsidRDefault="00665016" w:rsidP="00E8388E">
      <w:pPr>
        <w:numPr>
          <w:ilvl w:val="0"/>
          <w:numId w:val="5"/>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безоплатно одержувати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у встановленому законом порядку;</w:t>
      </w:r>
    </w:p>
    <w:p w:rsidR="00665016" w:rsidRPr="00DD4E7E" w:rsidRDefault="00665016" w:rsidP="00E8388E">
      <w:pPr>
        <w:numPr>
          <w:ilvl w:val="0"/>
          <w:numId w:val="5"/>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665016" w:rsidRPr="00DD4E7E" w:rsidRDefault="00665016" w:rsidP="00E8388E">
      <w:pPr>
        <w:numPr>
          <w:ilvl w:val="0"/>
          <w:numId w:val="5"/>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інформувати керівника відділу ЦНАП та суб’єктів надання адміністративних чи дозвільних послуг про порушення строку розгляду заяв про надання адміністративної (дозвільної) послуги, вимагати вжиття заходів до усунення виявлених порушень;</w:t>
      </w:r>
    </w:p>
    <w:p w:rsidR="00665016" w:rsidRPr="00DD4E7E" w:rsidRDefault="00665016" w:rsidP="003D3BAB">
      <w:pPr>
        <w:numPr>
          <w:ilvl w:val="0"/>
          <w:numId w:val="5"/>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lastRenderedPageBreak/>
        <w:t>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чи дозвільної послуги;</w:t>
      </w:r>
    </w:p>
    <w:p w:rsidR="00665016" w:rsidRPr="00DD4E7E" w:rsidRDefault="00665016" w:rsidP="003D3BAB">
      <w:pPr>
        <w:numPr>
          <w:ilvl w:val="0"/>
          <w:numId w:val="5"/>
        </w:numPr>
        <w:tabs>
          <w:tab w:val="clear" w:pos="720"/>
          <w:tab w:val="num" w:pos="284"/>
        </w:tabs>
        <w:spacing w:after="0" w:line="240" w:lineRule="auto"/>
        <w:ind w:left="284" w:firstLine="567"/>
        <w:jc w:val="both"/>
        <w:rPr>
          <w:rFonts w:ascii="Times New Roman" w:hAnsi="Times New Roman" w:cs="Times New Roman"/>
          <w:sz w:val="28"/>
          <w:szCs w:val="28"/>
        </w:rPr>
      </w:pPr>
      <w:r w:rsidRPr="00DD4E7E">
        <w:rPr>
          <w:rFonts w:ascii="Times New Roman" w:hAnsi="Times New Roman" w:cs="Times New Roman"/>
          <w:sz w:val="28"/>
          <w:szCs w:val="28"/>
        </w:rPr>
        <w:t>порушувати клопотання перед керівником центру щодо вжиття заходів з метою забезпечення ефективної роботи центру.</w:t>
      </w:r>
    </w:p>
    <w:p w:rsidR="00665016" w:rsidRPr="00E30E1D" w:rsidRDefault="00665016" w:rsidP="00A8086F">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6.4. </w:t>
      </w:r>
      <w:r w:rsidRPr="00E30E1D">
        <w:rPr>
          <w:rFonts w:ascii="Times New Roman" w:hAnsi="Times New Roman" w:cs="Times New Roman"/>
          <w:sz w:val="28"/>
          <w:szCs w:val="28"/>
        </w:rPr>
        <w:t xml:space="preserve">Адміністратор </w:t>
      </w:r>
      <w:r w:rsidR="00E30E1D" w:rsidRPr="00E30E1D">
        <w:rPr>
          <w:rFonts w:ascii="Times New Roman" w:hAnsi="Times New Roman" w:cs="Times New Roman"/>
          <w:sz w:val="28"/>
          <w:szCs w:val="28"/>
          <w:lang w:val="uk-UA"/>
        </w:rPr>
        <w:t xml:space="preserve">може </w:t>
      </w:r>
      <w:r w:rsidR="00E30E1D" w:rsidRPr="00E30E1D">
        <w:rPr>
          <w:rFonts w:ascii="Times New Roman" w:hAnsi="Times New Roman" w:cs="Times New Roman"/>
          <w:sz w:val="28"/>
          <w:szCs w:val="28"/>
        </w:rPr>
        <w:t>мати</w:t>
      </w:r>
      <w:r w:rsidRPr="00E30E1D">
        <w:rPr>
          <w:rFonts w:ascii="Times New Roman" w:hAnsi="Times New Roman" w:cs="Times New Roman"/>
          <w:sz w:val="28"/>
          <w:szCs w:val="28"/>
        </w:rPr>
        <w:t xml:space="preserve"> особисту печатку (штамп) із найменування</w:t>
      </w:r>
      <w:r w:rsidR="00EB3FD8" w:rsidRPr="00E30E1D">
        <w:rPr>
          <w:rFonts w:ascii="Times New Roman" w:hAnsi="Times New Roman" w:cs="Times New Roman"/>
          <w:sz w:val="28"/>
          <w:szCs w:val="28"/>
          <w:lang w:val="uk-UA"/>
        </w:rPr>
        <w:t>м</w:t>
      </w:r>
      <w:r w:rsidRPr="00E30E1D">
        <w:rPr>
          <w:rFonts w:ascii="Times New Roman" w:hAnsi="Times New Roman" w:cs="Times New Roman"/>
          <w:sz w:val="28"/>
          <w:szCs w:val="28"/>
        </w:rPr>
        <w:t xml:space="preserve"> центру або порядкового номера печатки (штампа) та найменування центру.</w:t>
      </w:r>
    </w:p>
    <w:p w:rsidR="00665016" w:rsidRPr="00DD4E7E" w:rsidRDefault="00665016" w:rsidP="00A8086F">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6.5. Державний реєстратор має печатку, зразок та опис якої встановлюється Міністерством юстиції України. Державний реєстратор самостійно приймає рішення за результатом розгляду заяв про державну реєстрацію прав та їх обтяжень.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665016" w:rsidRPr="00E30E1D" w:rsidRDefault="00665016" w:rsidP="00A8086F">
      <w:pPr>
        <w:spacing w:after="0" w:line="240" w:lineRule="auto"/>
        <w:ind w:firstLine="567"/>
        <w:jc w:val="both"/>
        <w:rPr>
          <w:rFonts w:ascii="Times New Roman" w:hAnsi="Times New Roman" w:cs="Times New Roman"/>
          <w:sz w:val="28"/>
          <w:szCs w:val="28"/>
        </w:rPr>
      </w:pPr>
      <w:r w:rsidRPr="00E30E1D">
        <w:rPr>
          <w:rFonts w:ascii="Times New Roman" w:hAnsi="Times New Roman" w:cs="Times New Roman"/>
          <w:sz w:val="28"/>
          <w:szCs w:val="28"/>
        </w:rPr>
        <w:t>6.6. Повноваження державного реєстратора, передбачені Законом </w:t>
      </w:r>
      <w:hyperlink r:id="rId10" w:tgtFrame="_blank" w:history="1">
        <w:r w:rsidRPr="00E30E1D">
          <w:rPr>
            <w:rStyle w:val="a3"/>
            <w:rFonts w:ascii="Times New Roman" w:hAnsi="Times New Roman" w:cs="Times New Roman"/>
            <w:color w:val="auto"/>
            <w:sz w:val="28"/>
            <w:szCs w:val="28"/>
          </w:rPr>
          <w:t>України “Про державну реєстрацію юридичних осіб та фізичних осіб-підприємців”</w:t>
        </w:r>
      </w:hyperlink>
      <w:r w:rsidRPr="00E30E1D">
        <w:rPr>
          <w:rFonts w:ascii="Times New Roman" w:hAnsi="Times New Roman" w:cs="Times New Roman"/>
          <w:sz w:val="28"/>
          <w:szCs w:val="28"/>
        </w:rPr>
        <w:t>, з прийому документів для надання адміністративних послуг у сфері державної реєстрації юридичних осіб та фізичних осіб-підприємців та видачі оформлених результатів їх надання можуть виконувати адміністратори відділу «ЦНАП».</w:t>
      </w:r>
    </w:p>
    <w:p w:rsidR="00665016" w:rsidRPr="00E30E1D" w:rsidRDefault="00665016" w:rsidP="00A8086F">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6.7. Повноваження державного реєстратора, передбачені Законом </w:t>
      </w:r>
      <w:hyperlink r:id="rId11" w:tgtFrame="_blank" w:history="1">
        <w:r w:rsidRPr="00E30E1D">
          <w:rPr>
            <w:rStyle w:val="a3"/>
            <w:rFonts w:ascii="Times New Roman" w:hAnsi="Times New Roman" w:cs="Times New Roman"/>
            <w:color w:val="auto"/>
            <w:sz w:val="28"/>
            <w:szCs w:val="28"/>
          </w:rPr>
          <w:t>України "Про державну реєстрацію речових прав на нерухоме майно та їх обтяжень"</w:t>
        </w:r>
      </w:hyperlink>
      <w:r w:rsidRPr="00E30E1D">
        <w:rPr>
          <w:rFonts w:ascii="Times New Roman" w:hAnsi="Times New Roman" w:cs="Times New Roman"/>
          <w:sz w:val="28"/>
          <w:szCs w:val="28"/>
        </w:rPr>
        <w:t>, з видачі та прийому документів можуть виконувати адміністратори відділу «ЦНАП».</w:t>
      </w:r>
    </w:p>
    <w:p w:rsidR="00665016" w:rsidRPr="00DD4E7E" w:rsidRDefault="00665016" w:rsidP="00A8086F">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6.8. </w:t>
      </w:r>
      <w:bookmarkStart w:id="19" w:name="n122"/>
      <w:bookmarkEnd w:id="19"/>
      <w:r w:rsidRPr="00DD4E7E">
        <w:rPr>
          <w:rFonts w:ascii="Times New Roman" w:hAnsi="Times New Roman" w:cs="Times New Roman"/>
          <w:sz w:val="28"/>
          <w:szCs w:val="28"/>
        </w:rPr>
        <w:t xml:space="preserve">З метою забезпечення належної доступності адміністративних та дозвільних послуг можуть утворюватися віддалені місця для роботи, </w:t>
      </w:r>
      <w:r w:rsidR="002B5CE6">
        <w:rPr>
          <w:rFonts w:ascii="Times New Roman" w:hAnsi="Times New Roman" w:cs="Times New Roman"/>
          <w:sz w:val="28"/>
          <w:szCs w:val="28"/>
          <w:lang w:val="uk-UA"/>
        </w:rPr>
        <w:t xml:space="preserve">у разі відсутності посади адміністратора, </w:t>
      </w:r>
      <w:r w:rsidRPr="00DD4E7E">
        <w:rPr>
          <w:rFonts w:ascii="Times New Roman" w:hAnsi="Times New Roman" w:cs="Times New Roman"/>
          <w:sz w:val="28"/>
          <w:szCs w:val="28"/>
        </w:rPr>
        <w:t xml:space="preserve">виконання </w:t>
      </w:r>
      <w:r w:rsidRPr="00E30E1D">
        <w:rPr>
          <w:rFonts w:ascii="Times New Roman" w:hAnsi="Times New Roman" w:cs="Times New Roman"/>
          <w:sz w:val="28"/>
          <w:szCs w:val="28"/>
        </w:rPr>
        <w:t>функцій адміністратора покладено на старосту.</w:t>
      </w:r>
      <w:r w:rsidRPr="00DD4E7E">
        <w:rPr>
          <w:rFonts w:ascii="Times New Roman" w:hAnsi="Times New Roman" w:cs="Times New Roman"/>
          <w:sz w:val="28"/>
          <w:szCs w:val="28"/>
        </w:rPr>
        <w:t xml:space="preserve"> При створені таких місць дотримуються вимоги організації надання адміністративних послуг, які визначені Законом України «Про адміністративні послуги» (стенди, вивіски, графік роботи, бланки заяв, зразки їх заповнення, зони очікування та інше).</w:t>
      </w:r>
    </w:p>
    <w:p w:rsidR="00665016" w:rsidRPr="00DD4E7E" w:rsidRDefault="00665016" w:rsidP="00B92D6B">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6.9. За рішенням органу, який утворив відділ «ЦНАП», в ньому також може здійснюватися:</w:t>
      </w:r>
    </w:p>
    <w:p w:rsidR="00665016" w:rsidRPr="00E30E1D" w:rsidRDefault="00665016" w:rsidP="00AC71D5">
      <w:pPr>
        <w:numPr>
          <w:ilvl w:val="1"/>
          <w:numId w:val="6"/>
        </w:numPr>
        <w:spacing w:after="0" w:line="240" w:lineRule="auto"/>
        <w:jc w:val="both"/>
        <w:rPr>
          <w:rFonts w:ascii="Times New Roman" w:hAnsi="Times New Roman" w:cs="Times New Roman"/>
          <w:sz w:val="28"/>
          <w:szCs w:val="28"/>
        </w:rPr>
      </w:pPr>
      <w:r w:rsidRPr="00E30E1D">
        <w:rPr>
          <w:rFonts w:ascii="Times New Roman" w:hAnsi="Times New Roman" w:cs="Times New Roman"/>
          <w:sz w:val="28"/>
          <w:szCs w:val="28"/>
        </w:rPr>
        <w:t>прийняття звітів, декларацій, скарг;</w:t>
      </w:r>
    </w:p>
    <w:p w:rsidR="00665016" w:rsidRPr="00E30E1D" w:rsidRDefault="00665016" w:rsidP="00AC71D5">
      <w:pPr>
        <w:numPr>
          <w:ilvl w:val="1"/>
          <w:numId w:val="6"/>
        </w:numPr>
        <w:spacing w:after="0" w:line="240" w:lineRule="auto"/>
        <w:jc w:val="both"/>
        <w:rPr>
          <w:rFonts w:ascii="Times New Roman" w:hAnsi="Times New Roman" w:cs="Times New Roman"/>
          <w:sz w:val="28"/>
          <w:szCs w:val="28"/>
        </w:rPr>
      </w:pPr>
      <w:r w:rsidRPr="00E30E1D">
        <w:rPr>
          <w:rFonts w:ascii="Times New Roman" w:hAnsi="Times New Roman" w:cs="Times New Roman"/>
          <w:sz w:val="28"/>
          <w:szCs w:val="28"/>
        </w:rPr>
        <w:t>надання консультацій;</w:t>
      </w:r>
    </w:p>
    <w:p w:rsidR="00665016" w:rsidRPr="00E30E1D" w:rsidRDefault="00665016" w:rsidP="00AC71D5">
      <w:pPr>
        <w:numPr>
          <w:ilvl w:val="1"/>
          <w:numId w:val="6"/>
        </w:numPr>
        <w:spacing w:after="0" w:line="240" w:lineRule="auto"/>
        <w:jc w:val="both"/>
        <w:rPr>
          <w:rFonts w:ascii="Times New Roman" w:hAnsi="Times New Roman" w:cs="Times New Roman"/>
          <w:sz w:val="28"/>
          <w:szCs w:val="28"/>
        </w:rPr>
      </w:pPr>
      <w:r w:rsidRPr="00E30E1D">
        <w:rPr>
          <w:rFonts w:ascii="Times New Roman" w:hAnsi="Times New Roman" w:cs="Times New Roman"/>
          <w:sz w:val="28"/>
          <w:szCs w:val="28"/>
        </w:rPr>
        <w:t>прийняття та видача документів, не пов’язаних з наданням адміністративних послуг;</w:t>
      </w:r>
    </w:p>
    <w:p w:rsidR="00665016" w:rsidRPr="00E30E1D" w:rsidRDefault="00665016" w:rsidP="00AC71D5">
      <w:pPr>
        <w:numPr>
          <w:ilvl w:val="1"/>
          <w:numId w:val="6"/>
        </w:numPr>
        <w:spacing w:after="0" w:line="240" w:lineRule="auto"/>
        <w:jc w:val="both"/>
        <w:rPr>
          <w:rFonts w:ascii="Times New Roman" w:hAnsi="Times New Roman" w:cs="Times New Roman"/>
          <w:sz w:val="28"/>
          <w:szCs w:val="28"/>
        </w:rPr>
      </w:pPr>
      <w:r w:rsidRPr="00E30E1D">
        <w:rPr>
          <w:rFonts w:ascii="Times New Roman" w:hAnsi="Times New Roman" w:cs="Times New Roman"/>
          <w:sz w:val="28"/>
          <w:szCs w:val="28"/>
        </w:rPr>
        <w:t>довідок.</w:t>
      </w:r>
    </w:p>
    <w:p w:rsidR="00665016" w:rsidRPr="00DD4E7E" w:rsidRDefault="00665016" w:rsidP="00B92D6B">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 xml:space="preserve">6.10. Час прийому суб’єктів звернень </w:t>
      </w:r>
      <w:r w:rsidR="004B3885">
        <w:rPr>
          <w:rFonts w:ascii="Times New Roman" w:hAnsi="Times New Roman" w:cs="Times New Roman"/>
          <w:sz w:val="28"/>
          <w:szCs w:val="28"/>
          <w:lang w:val="uk-UA"/>
        </w:rPr>
        <w:t xml:space="preserve">у відділі ЦНАП становить </w:t>
      </w:r>
      <w:r w:rsidRPr="00DD4E7E">
        <w:rPr>
          <w:rFonts w:ascii="Times New Roman" w:hAnsi="Times New Roman" w:cs="Times New Roman"/>
          <w:sz w:val="28"/>
          <w:szCs w:val="28"/>
        </w:rPr>
        <w:t>не менш як п’ять днів на тиждень та сім годин на день.</w:t>
      </w:r>
    </w:p>
    <w:p w:rsidR="00665016" w:rsidRPr="00DD4E7E" w:rsidRDefault="00665016" w:rsidP="00B92D6B">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У територіальних підрозділах центру та у віддалених (у тому числі пересувних) робочих місцях адміністраторів центру час прийому суб’єктів звернень визначається органом, що утворив центр.</w:t>
      </w:r>
    </w:p>
    <w:p w:rsidR="00665016" w:rsidRPr="00DD4E7E" w:rsidRDefault="00665016" w:rsidP="00B92D6B">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За рішенням</w:t>
      </w:r>
      <w:proofErr w:type="gramStart"/>
      <w:r w:rsidRPr="00DD4E7E">
        <w:rPr>
          <w:rFonts w:ascii="Times New Roman" w:hAnsi="Times New Roman" w:cs="Times New Roman"/>
          <w:sz w:val="28"/>
          <w:szCs w:val="28"/>
        </w:rPr>
        <w:t xml:space="preserve"> Р</w:t>
      </w:r>
      <w:proofErr w:type="gramEnd"/>
      <w:r w:rsidRPr="00DD4E7E">
        <w:rPr>
          <w:rFonts w:ascii="Times New Roman" w:hAnsi="Times New Roman" w:cs="Times New Roman"/>
          <w:sz w:val="28"/>
          <w:szCs w:val="28"/>
        </w:rPr>
        <w:t>ади, час прийому суб’єктів звернень може бути збільшено.</w:t>
      </w:r>
    </w:p>
    <w:p w:rsidR="00665016" w:rsidRPr="00DD4E7E" w:rsidRDefault="00665016" w:rsidP="00B92D6B">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6.11. Фінансування та матеріально-технічне забезпечення діяльності відділу «ЦНАП» здійснюється за рахунок місцевого бюджету та інших не заборонених законодавством джерел.</w:t>
      </w:r>
    </w:p>
    <w:p w:rsidR="00665016" w:rsidRDefault="00665016" w:rsidP="00B92D6B">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 xml:space="preserve">Центри звільняються від плати за підключення (у тому числі обслуговування та використання) до реєстрів, інших інформаційних баз, що </w:t>
      </w:r>
      <w:r w:rsidRPr="00DD4E7E">
        <w:rPr>
          <w:rFonts w:ascii="Times New Roman" w:hAnsi="Times New Roman" w:cs="Times New Roman"/>
          <w:sz w:val="28"/>
          <w:szCs w:val="28"/>
        </w:rPr>
        <w:lastRenderedPageBreak/>
        <w:t>використовуються для надання адміністративних послуг, а також від плати за обов’язкове навчання роботі з такими реєстрами.</w:t>
      </w:r>
    </w:p>
    <w:p w:rsidR="00665016" w:rsidRPr="00DD4E7E" w:rsidRDefault="00665016" w:rsidP="00AC71D5">
      <w:pPr>
        <w:spacing w:after="0" w:line="240" w:lineRule="auto"/>
        <w:jc w:val="both"/>
        <w:rPr>
          <w:rFonts w:ascii="Times New Roman" w:hAnsi="Times New Roman" w:cs="Times New Roman"/>
          <w:sz w:val="28"/>
          <w:szCs w:val="28"/>
        </w:rPr>
      </w:pPr>
      <w:r w:rsidRPr="00DD4E7E">
        <w:rPr>
          <w:rFonts w:ascii="Times New Roman" w:hAnsi="Times New Roman" w:cs="Times New Roman"/>
          <w:sz w:val="28"/>
          <w:szCs w:val="28"/>
        </w:rPr>
        <w:t> </w:t>
      </w:r>
    </w:p>
    <w:p w:rsidR="00665016" w:rsidRPr="00DD4E7E" w:rsidRDefault="00665016" w:rsidP="00AC71D5">
      <w:pPr>
        <w:spacing w:after="0" w:line="240" w:lineRule="auto"/>
        <w:jc w:val="center"/>
        <w:rPr>
          <w:rFonts w:ascii="Times New Roman" w:hAnsi="Times New Roman" w:cs="Times New Roman"/>
          <w:sz w:val="28"/>
          <w:szCs w:val="28"/>
        </w:rPr>
      </w:pPr>
      <w:r w:rsidRPr="00DD4E7E">
        <w:rPr>
          <w:rFonts w:ascii="Times New Roman" w:hAnsi="Times New Roman" w:cs="Times New Roman"/>
          <w:b/>
          <w:bCs/>
          <w:sz w:val="28"/>
          <w:szCs w:val="28"/>
        </w:rPr>
        <w:t>7. ВЗАЄМОДІЯ ПРАЦІВНИКІВ ВІДДІЛУ «ЦНАП» З СТРУКТУРНИМИ ПІДРОЗДІЛАМИ АПАРАТУ СІЛЬСЬКОЇ РАДИ ТА ЇЇ ВИКОНАВЧИХ ОРГАНІВ</w:t>
      </w:r>
    </w:p>
    <w:p w:rsidR="00665016" w:rsidRPr="00DD4E7E" w:rsidRDefault="00665016" w:rsidP="00333611">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7.1. Працівники відділу «ЦНАП» здійснюють правове забезпечення діяльності структурних підрозділів сільської ради та взаємодіють у своїй роботі з працівниками цих підрозділів.</w:t>
      </w:r>
    </w:p>
    <w:p w:rsidR="00665016" w:rsidRPr="00DD4E7E" w:rsidRDefault="00665016" w:rsidP="00333611">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7.2. Порядок взаємодії працівників відділу «ЦНАП», що забезпечують правову роботу відповідного структурного підрозділу, визначаються посадовими інструкціями цих працівників.</w:t>
      </w:r>
    </w:p>
    <w:p w:rsidR="00665016" w:rsidRPr="00DD4E7E" w:rsidRDefault="00665016" w:rsidP="00333611">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7.3. Керівники виконавчих органів сільської ради здійснюють інформаційне та додаткове матеріально-технічне забезпечення умов праці працівників відділу «ЦНАП», які забезпечують правову роботу відповідного виконавчого органу.</w:t>
      </w:r>
    </w:p>
    <w:p w:rsidR="00665016" w:rsidRPr="00DD4E7E" w:rsidRDefault="00665016" w:rsidP="00AC71D5">
      <w:pPr>
        <w:spacing w:after="0" w:line="240" w:lineRule="auto"/>
        <w:jc w:val="both"/>
        <w:rPr>
          <w:rFonts w:ascii="Times New Roman" w:hAnsi="Times New Roman" w:cs="Times New Roman"/>
          <w:sz w:val="28"/>
          <w:szCs w:val="28"/>
        </w:rPr>
      </w:pPr>
      <w:r w:rsidRPr="00DD4E7E">
        <w:rPr>
          <w:rFonts w:ascii="Times New Roman" w:hAnsi="Times New Roman" w:cs="Times New Roman"/>
          <w:sz w:val="28"/>
          <w:szCs w:val="28"/>
        </w:rPr>
        <w:t> </w:t>
      </w:r>
    </w:p>
    <w:p w:rsidR="00665016" w:rsidRPr="00DD4E7E" w:rsidRDefault="00665016" w:rsidP="00AC71D5">
      <w:pPr>
        <w:spacing w:after="0" w:line="240" w:lineRule="auto"/>
        <w:jc w:val="center"/>
        <w:rPr>
          <w:rFonts w:ascii="Times New Roman" w:hAnsi="Times New Roman" w:cs="Times New Roman"/>
          <w:sz w:val="28"/>
          <w:szCs w:val="28"/>
        </w:rPr>
      </w:pPr>
      <w:r w:rsidRPr="00DD4E7E">
        <w:rPr>
          <w:rFonts w:ascii="Times New Roman" w:hAnsi="Times New Roman" w:cs="Times New Roman"/>
          <w:b/>
          <w:bCs/>
          <w:sz w:val="28"/>
          <w:szCs w:val="28"/>
        </w:rPr>
        <w:t>8. ВІДПОВІДАЛЬНІСТЬ ВІДДІЛУ «ЦНАП»</w:t>
      </w:r>
    </w:p>
    <w:p w:rsidR="00665016" w:rsidRPr="00DD4E7E" w:rsidRDefault="00665016" w:rsidP="00333611">
      <w:pPr>
        <w:spacing w:after="0" w:line="240" w:lineRule="auto"/>
        <w:ind w:firstLine="567"/>
        <w:jc w:val="both"/>
        <w:rPr>
          <w:rFonts w:ascii="Times New Roman" w:hAnsi="Times New Roman" w:cs="Times New Roman"/>
          <w:sz w:val="28"/>
          <w:szCs w:val="28"/>
        </w:rPr>
      </w:pPr>
      <w:r w:rsidRPr="00DD4E7E">
        <w:rPr>
          <w:rFonts w:ascii="Times New Roman" w:hAnsi="Times New Roman" w:cs="Times New Roman"/>
          <w:sz w:val="28"/>
          <w:szCs w:val="28"/>
        </w:rPr>
        <w:t>8.1. Працівники відділу «ЦНАП» несуть відповідальність за неналежне виконання покладених на відділ «ЦНАП» даним Положенням завдань у порядку, передбаченому чинним законодавством.</w:t>
      </w:r>
    </w:p>
    <w:p w:rsidR="009E36B4" w:rsidRDefault="009E36B4" w:rsidP="00AC71D5">
      <w:pPr>
        <w:spacing w:after="0" w:line="240" w:lineRule="auto"/>
        <w:jc w:val="both"/>
        <w:rPr>
          <w:rFonts w:ascii="Times New Roman" w:hAnsi="Times New Roman" w:cs="Times New Roman"/>
          <w:sz w:val="28"/>
          <w:szCs w:val="28"/>
        </w:rPr>
      </w:pPr>
    </w:p>
    <w:p w:rsidR="006F2C77" w:rsidRDefault="006F2C77" w:rsidP="00AC71D5">
      <w:pPr>
        <w:spacing w:after="0" w:line="240" w:lineRule="auto"/>
        <w:jc w:val="both"/>
        <w:rPr>
          <w:rFonts w:ascii="Times New Roman" w:hAnsi="Times New Roman" w:cs="Times New Roman"/>
          <w:sz w:val="28"/>
          <w:szCs w:val="28"/>
        </w:rPr>
      </w:pPr>
    </w:p>
    <w:p w:rsidR="006F2C77" w:rsidRDefault="006F2C77" w:rsidP="00AC71D5">
      <w:pPr>
        <w:spacing w:after="0" w:line="240" w:lineRule="auto"/>
        <w:jc w:val="both"/>
        <w:rPr>
          <w:rFonts w:ascii="Times New Roman" w:hAnsi="Times New Roman" w:cs="Times New Roman"/>
          <w:sz w:val="28"/>
          <w:szCs w:val="28"/>
        </w:rPr>
      </w:pPr>
    </w:p>
    <w:p w:rsidR="006F2C77" w:rsidRDefault="006F2C77" w:rsidP="00AC71D5">
      <w:pPr>
        <w:spacing w:after="0" w:line="240" w:lineRule="auto"/>
        <w:jc w:val="both"/>
        <w:rPr>
          <w:rFonts w:ascii="Times New Roman" w:hAnsi="Times New Roman" w:cs="Times New Roman"/>
          <w:sz w:val="28"/>
          <w:szCs w:val="28"/>
        </w:rPr>
      </w:pPr>
    </w:p>
    <w:p w:rsidR="006F2C77" w:rsidRDefault="006F2C77" w:rsidP="00AC71D5">
      <w:pPr>
        <w:spacing w:after="0" w:line="240" w:lineRule="auto"/>
        <w:jc w:val="both"/>
        <w:rPr>
          <w:rFonts w:ascii="Times New Roman" w:hAnsi="Times New Roman" w:cs="Times New Roman"/>
          <w:sz w:val="28"/>
          <w:szCs w:val="28"/>
        </w:rPr>
      </w:pPr>
    </w:p>
    <w:p w:rsidR="006F2C77" w:rsidRDefault="006F2C77" w:rsidP="00AC71D5">
      <w:pPr>
        <w:spacing w:after="0" w:line="240" w:lineRule="auto"/>
        <w:jc w:val="both"/>
        <w:rPr>
          <w:rFonts w:ascii="Times New Roman" w:hAnsi="Times New Roman" w:cs="Times New Roman"/>
          <w:sz w:val="28"/>
          <w:szCs w:val="28"/>
        </w:rPr>
      </w:pPr>
    </w:p>
    <w:p w:rsidR="006F2C77" w:rsidRDefault="006F2C77" w:rsidP="00AC71D5">
      <w:pPr>
        <w:spacing w:after="0" w:line="240" w:lineRule="auto"/>
        <w:jc w:val="both"/>
        <w:rPr>
          <w:rFonts w:ascii="Times New Roman" w:hAnsi="Times New Roman" w:cs="Times New Roman"/>
          <w:sz w:val="28"/>
          <w:szCs w:val="28"/>
        </w:rPr>
      </w:pPr>
    </w:p>
    <w:p w:rsidR="006F2C77" w:rsidRDefault="006F2C77" w:rsidP="00AC71D5">
      <w:pPr>
        <w:spacing w:after="0" w:line="240" w:lineRule="auto"/>
        <w:jc w:val="both"/>
        <w:rPr>
          <w:rFonts w:ascii="Times New Roman" w:hAnsi="Times New Roman" w:cs="Times New Roman"/>
          <w:sz w:val="28"/>
          <w:szCs w:val="28"/>
        </w:rPr>
      </w:pPr>
    </w:p>
    <w:sectPr w:rsidR="006F2C77" w:rsidSect="00F2025D">
      <w:headerReference w:type="default" r:id="rId12"/>
      <w:pgSz w:w="11906" w:h="16838"/>
      <w:pgMar w:top="567"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5D" w:rsidRDefault="00F2025D" w:rsidP="00F2025D">
      <w:pPr>
        <w:spacing w:after="0" w:line="240" w:lineRule="auto"/>
      </w:pPr>
      <w:r>
        <w:separator/>
      </w:r>
    </w:p>
  </w:endnote>
  <w:endnote w:type="continuationSeparator" w:id="0">
    <w:p w:rsidR="00F2025D" w:rsidRDefault="00F2025D" w:rsidP="00F2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5D" w:rsidRDefault="00F2025D" w:rsidP="00F2025D">
      <w:pPr>
        <w:spacing w:after="0" w:line="240" w:lineRule="auto"/>
      </w:pPr>
      <w:r>
        <w:separator/>
      </w:r>
    </w:p>
  </w:footnote>
  <w:footnote w:type="continuationSeparator" w:id="0">
    <w:p w:rsidR="00F2025D" w:rsidRDefault="00F2025D" w:rsidP="00F20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332341"/>
      <w:docPartObj>
        <w:docPartGallery w:val="Page Numbers (Top of Page)"/>
        <w:docPartUnique/>
      </w:docPartObj>
    </w:sdtPr>
    <w:sdtContent>
      <w:p w:rsidR="00F2025D" w:rsidRDefault="00F2025D">
        <w:pPr>
          <w:pStyle w:val="a6"/>
          <w:jc w:val="center"/>
        </w:pPr>
        <w:r>
          <w:fldChar w:fldCharType="begin"/>
        </w:r>
        <w:r>
          <w:instrText>PAGE   \* MERGEFORMAT</w:instrText>
        </w:r>
        <w:r>
          <w:fldChar w:fldCharType="separate"/>
        </w:r>
        <w:r w:rsidR="004E3295">
          <w:rPr>
            <w:noProof/>
          </w:rPr>
          <w:t>8</w:t>
        </w:r>
        <w:r>
          <w:fldChar w:fldCharType="end"/>
        </w:r>
      </w:p>
    </w:sdtContent>
  </w:sdt>
  <w:p w:rsidR="00F2025D" w:rsidRDefault="00F202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7026"/>
    <w:multiLevelType w:val="multilevel"/>
    <w:tmpl w:val="7C3A5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30BCC"/>
    <w:multiLevelType w:val="multilevel"/>
    <w:tmpl w:val="9904B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584498"/>
    <w:multiLevelType w:val="multilevel"/>
    <w:tmpl w:val="7C1E0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855E08"/>
    <w:multiLevelType w:val="multilevel"/>
    <w:tmpl w:val="4F76E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F02E4F"/>
    <w:multiLevelType w:val="multilevel"/>
    <w:tmpl w:val="97B4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9466C9"/>
    <w:multiLevelType w:val="multilevel"/>
    <w:tmpl w:val="F9AE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E3222D"/>
    <w:multiLevelType w:val="multilevel"/>
    <w:tmpl w:val="8A62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B0063D"/>
    <w:multiLevelType w:val="multilevel"/>
    <w:tmpl w:val="2A3E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FF"/>
    <w:rsid w:val="00057337"/>
    <w:rsid w:val="00071545"/>
    <w:rsid w:val="00075FFE"/>
    <w:rsid w:val="000F7C29"/>
    <w:rsid w:val="00102234"/>
    <w:rsid w:val="00143CB2"/>
    <w:rsid w:val="001B4BA6"/>
    <w:rsid w:val="001F0509"/>
    <w:rsid w:val="00224AD2"/>
    <w:rsid w:val="002B5CE6"/>
    <w:rsid w:val="00333611"/>
    <w:rsid w:val="00334621"/>
    <w:rsid w:val="003B2A9A"/>
    <w:rsid w:val="003D2E61"/>
    <w:rsid w:val="003D3BAB"/>
    <w:rsid w:val="0046682C"/>
    <w:rsid w:val="004B3885"/>
    <w:rsid w:val="004C62FF"/>
    <w:rsid w:val="004E3295"/>
    <w:rsid w:val="004F7BEF"/>
    <w:rsid w:val="00552345"/>
    <w:rsid w:val="005A7929"/>
    <w:rsid w:val="006610C1"/>
    <w:rsid w:val="00665016"/>
    <w:rsid w:val="00683970"/>
    <w:rsid w:val="006B240D"/>
    <w:rsid w:val="006C6D43"/>
    <w:rsid w:val="006F2C77"/>
    <w:rsid w:val="0075690B"/>
    <w:rsid w:val="007B2A5E"/>
    <w:rsid w:val="007B3892"/>
    <w:rsid w:val="007E2B3C"/>
    <w:rsid w:val="008B7C51"/>
    <w:rsid w:val="008F0E7F"/>
    <w:rsid w:val="00904D96"/>
    <w:rsid w:val="0092566A"/>
    <w:rsid w:val="009723F4"/>
    <w:rsid w:val="00997326"/>
    <w:rsid w:val="009B0B3E"/>
    <w:rsid w:val="009E36B4"/>
    <w:rsid w:val="00A36AA9"/>
    <w:rsid w:val="00A8086F"/>
    <w:rsid w:val="00AA6839"/>
    <w:rsid w:val="00AC71D5"/>
    <w:rsid w:val="00AD544D"/>
    <w:rsid w:val="00AF5333"/>
    <w:rsid w:val="00B16FC3"/>
    <w:rsid w:val="00B92D6B"/>
    <w:rsid w:val="00BB2D0C"/>
    <w:rsid w:val="00BB444E"/>
    <w:rsid w:val="00CB37D6"/>
    <w:rsid w:val="00CD0D14"/>
    <w:rsid w:val="00D64AC4"/>
    <w:rsid w:val="00DB16FB"/>
    <w:rsid w:val="00DD4E7E"/>
    <w:rsid w:val="00DE44D3"/>
    <w:rsid w:val="00E30E1D"/>
    <w:rsid w:val="00E33A3D"/>
    <w:rsid w:val="00E56767"/>
    <w:rsid w:val="00E678F6"/>
    <w:rsid w:val="00E8388E"/>
    <w:rsid w:val="00E93C98"/>
    <w:rsid w:val="00EB3FD8"/>
    <w:rsid w:val="00ED77FD"/>
    <w:rsid w:val="00F1097D"/>
    <w:rsid w:val="00F2025D"/>
    <w:rsid w:val="00F3109B"/>
    <w:rsid w:val="00F42A55"/>
    <w:rsid w:val="00F64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016"/>
    <w:rPr>
      <w:color w:val="0563C1" w:themeColor="hyperlink"/>
      <w:u w:val="single"/>
    </w:rPr>
  </w:style>
  <w:style w:type="paragraph" w:styleId="a4">
    <w:name w:val="Balloon Text"/>
    <w:basedOn w:val="a"/>
    <w:link w:val="a5"/>
    <w:uiPriority w:val="99"/>
    <w:semiHidden/>
    <w:unhideWhenUsed/>
    <w:rsid w:val="002B5C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B5CE6"/>
    <w:rPr>
      <w:rFonts w:ascii="Segoe UI" w:hAnsi="Segoe UI" w:cs="Segoe UI"/>
      <w:sz w:val="18"/>
      <w:szCs w:val="18"/>
    </w:rPr>
  </w:style>
  <w:style w:type="paragraph" w:styleId="a6">
    <w:name w:val="header"/>
    <w:basedOn w:val="a"/>
    <w:link w:val="a7"/>
    <w:uiPriority w:val="99"/>
    <w:unhideWhenUsed/>
    <w:rsid w:val="00F202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25D"/>
  </w:style>
  <w:style w:type="paragraph" w:styleId="a8">
    <w:name w:val="footer"/>
    <w:basedOn w:val="a"/>
    <w:link w:val="a9"/>
    <w:uiPriority w:val="99"/>
    <w:unhideWhenUsed/>
    <w:rsid w:val="00F202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016"/>
    <w:rPr>
      <w:color w:val="0563C1" w:themeColor="hyperlink"/>
      <w:u w:val="single"/>
    </w:rPr>
  </w:style>
  <w:style w:type="paragraph" w:styleId="a4">
    <w:name w:val="Balloon Text"/>
    <w:basedOn w:val="a"/>
    <w:link w:val="a5"/>
    <w:uiPriority w:val="99"/>
    <w:semiHidden/>
    <w:unhideWhenUsed/>
    <w:rsid w:val="002B5C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B5CE6"/>
    <w:rPr>
      <w:rFonts w:ascii="Segoe UI" w:hAnsi="Segoe UI" w:cs="Segoe UI"/>
      <w:sz w:val="18"/>
      <w:szCs w:val="18"/>
    </w:rPr>
  </w:style>
  <w:style w:type="paragraph" w:styleId="a6">
    <w:name w:val="header"/>
    <w:basedOn w:val="a"/>
    <w:link w:val="a7"/>
    <w:uiPriority w:val="99"/>
    <w:unhideWhenUsed/>
    <w:rsid w:val="00F202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25D"/>
  </w:style>
  <w:style w:type="paragraph" w:styleId="a8">
    <w:name w:val="footer"/>
    <w:basedOn w:val="a"/>
    <w:link w:val="a9"/>
    <w:uiPriority w:val="99"/>
    <w:unhideWhenUsed/>
    <w:rsid w:val="00F202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3015">
      <w:bodyDiv w:val="1"/>
      <w:marLeft w:val="0"/>
      <w:marRight w:val="0"/>
      <w:marTop w:val="0"/>
      <w:marBottom w:val="0"/>
      <w:divBdr>
        <w:top w:val="none" w:sz="0" w:space="0" w:color="auto"/>
        <w:left w:val="none" w:sz="0" w:space="0" w:color="auto"/>
        <w:bottom w:val="none" w:sz="0" w:space="0" w:color="auto"/>
        <w:right w:val="none" w:sz="0" w:space="0" w:color="auto"/>
      </w:divBdr>
    </w:div>
    <w:div w:id="388192886">
      <w:bodyDiv w:val="1"/>
      <w:marLeft w:val="0"/>
      <w:marRight w:val="0"/>
      <w:marTop w:val="0"/>
      <w:marBottom w:val="0"/>
      <w:divBdr>
        <w:top w:val="none" w:sz="0" w:space="0" w:color="auto"/>
        <w:left w:val="none" w:sz="0" w:space="0" w:color="auto"/>
        <w:bottom w:val="none" w:sz="0" w:space="0" w:color="auto"/>
        <w:right w:val="none" w:sz="0" w:space="0" w:color="auto"/>
      </w:divBdr>
    </w:div>
    <w:div w:id="1015226980">
      <w:bodyDiv w:val="1"/>
      <w:marLeft w:val="0"/>
      <w:marRight w:val="0"/>
      <w:marTop w:val="0"/>
      <w:marBottom w:val="0"/>
      <w:divBdr>
        <w:top w:val="none" w:sz="0" w:space="0" w:color="auto"/>
        <w:left w:val="none" w:sz="0" w:space="0" w:color="auto"/>
        <w:bottom w:val="none" w:sz="0" w:space="0" w:color="auto"/>
        <w:right w:val="none" w:sz="0" w:space="0" w:color="auto"/>
      </w:divBdr>
    </w:div>
    <w:div w:id="12860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1952-15" TargetMode="External"/><Relationship Id="rId5" Type="http://schemas.openxmlformats.org/officeDocument/2006/relationships/settings" Target="settings.xml"/><Relationship Id="rId10" Type="http://schemas.openxmlformats.org/officeDocument/2006/relationships/hyperlink" Target="http://zakon4.rada.gov.ua/laws/show/755-15" TargetMode="External"/><Relationship Id="rId4" Type="http://schemas.microsoft.com/office/2007/relationships/stylesWithEffects" Target="stylesWithEffects.xml"/><Relationship Id="rId9" Type="http://schemas.openxmlformats.org/officeDocument/2006/relationships/hyperlink" Target="https://zakon.rada.gov.ua/laws/show/5203-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89E2F-2762-4BA3-8753-BF8401AB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dc:creator>
  <cp:keywords/>
  <dc:description/>
  <cp:lastModifiedBy>acernitro5x@outlook.com</cp:lastModifiedBy>
  <cp:revision>36</cp:revision>
  <cp:lastPrinted>2023-04-25T11:06:00Z</cp:lastPrinted>
  <dcterms:created xsi:type="dcterms:W3CDTF">2023-03-09T13:04:00Z</dcterms:created>
  <dcterms:modified xsi:type="dcterms:W3CDTF">2023-04-25T11:06:00Z</dcterms:modified>
</cp:coreProperties>
</file>