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7F" w:rsidRPr="005A337F" w:rsidRDefault="005A337F" w:rsidP="005A33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5A337F" w:rsidRDefault="005A337F" w:rsidP="005A33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proofErr w:type="spellStart"/>
      <w:r w:rsidRPr="005A337F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5A3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A337F" w:rsidRPr="005A337F" w:rsidRDefault="005A337F" w:rsidP="005A33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A3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ради </w:t>
      </w:r>
    </w:p>
    <w:p w:rsidR="005A337F" w:rsidRPr="005A337F" w:rsidRDefault="005A337F" w:rsidP="005A33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b/>
          <w:sz w:val="28"/>
          <w:szCs w:val="28"/>
          <w:lang w:val="uk-UA"/>
        </w:rPr>
        <w:t>від «14» червня 2023 року № 2069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5A337F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5A337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Кропивницького району, Кіровоградської області: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>1. Місцезнаходження в межах населеного пункту с. Сонячне, Кропивницького району, Кіровоградської області;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 xml:space="preserve">2. Площа </w:t>
      </w:r>
      <w:r w:rsidRPr="005A33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0,2703 га для будівництва та обслуговування інших будівель громадської забудови (код КВЦПЗД – 03.15) кадастровий номер земельної ділянки 3522586600:02:000:0310 із категорії земель житлової та громадської забудови с. Сонячне </w:t>
      </w:r>
      <w:r w:rsidRPr="005A337F">
        <w:rPr>
          <w:rFonts w:ascii="Times New Roman" w:hAnsi="Times New Roman" w:cs="Times New Roman"/>
          <w:sz w:val="28"/>
          <w:szCs w:val="28"/>
          <w:lang w:val="uk-UA"/>
        </w:rPr>
        <w:t>Кропивницького району Кіровоградської області.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 xml:space="preserve">3. Напрямок використання – (код КВЦПЗД – 03.15.) </w:t>
      </w:r>
      <w:r w:rsidRPr="005A337F">
        <w:rPr>
          <w:rFonts w:ascii="Times New Roman" w:hAnsi="Times New Roman" w:cs="Times New Roman"/>
          <w:bCs/>
          <w:sz w:val="28"/>
          <w:szCs w:val="28"/>
          <w:lang w:val="uk-UA"/>
        </w:rPr>
        <w:t>для будівництва та обслуговування інших будівель громадської забудови.</w:t>
      </w:r>
      <w:r w:rsidRPr="005A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>4. Обов’язкові умови використання земельних ділянок: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>- Дотримання статей 12, 19, 38, 83, 93, 122, 123, 124, 127, 134-139 Земельного кодексу України.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>5. Умови відведення: оренда.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>6. Термін оренди – 10 (десять) років.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5A337F">
        <w:rPr>
          <w:rFonts w:ascii="Times New Roman" w:hAnsi="Times New Roman" w:cs="Times New Roman"/>
          <w:bCs/>
          <w:sz w:val="28"/>
          <w:szCs w:val="28"/>
          <w:lang w:val="uk-UA"/>
        </w:rPr>
        <w:t>Стартова ціна лота з продажу права оренди на земельну ділянку 0,2703 га становить 12 % від нормативної грошової оцінки земельної ділянки, що складає 19240,92 (дев’ятнадцять тисяч двісті сорок гривень) 92 копійок.;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5A337F">
        <w:rPr>
          <w:rFonts w:ascii="Times New Roman" w:hAnsi="Times New Roman" w:cs="Times New Roman"/>
          <w:bCs/>
          <w:sz w:val="28"/>
          <w:szCs w:val="28"/>
          <w:lang w:val="uk-UA"/>
        </w:rPr>
        <w:t>Гарантійний внесок становить 30 % від стартової ціни продажу лота, що складає 5772,28 (п’ять тисяч сімсот сімдесят дві гривень) 28 копійок.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5A337F">
        <w:rPr>
          <w:rFonts w:ascii="Times New Roman" w:hAnsi="Times New Roman" w:cs="Times New Roman"/>
          <w:bCs/>
          <w:sz w:val="28"/>
          <w:szCs w:val="28"/>
          <w:lang w:val="uk-UA"/>
        </w:rPr>
        <w:t>Крок земельних торгів у формі аукціону з продажу права оренди земельної ділянки становить 1 % від стартової ціни лота, що складає 192,41 (сто дев’яносто два гривень) 41 копійок.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sz w:val="28"/>
          <w:szCs w:val="28"/>
          <w:lang w:val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337F" w:rsidRPr="005A337F" w:rsidRDefault="005A337F" w:rsidP="005A3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3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      </w:t>
      </w:r>
      <w:proofErr w:type="spellStart"/>
      <w:r w:rsidRPr="005A337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Прасковія</w:t>
      </w:r>
      <w:proofErr w:type="spellEnd"/>
      <w:r w:rsidRPr="005A33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МУДРАК</w:t>
      </w:r>
    </w:p>
    <w:p w:rsidR="00F42CAB" w:rsidRPr="00BB7300" w:rsidRDefault="00F42CAB" w:rsidP="003242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2CAB" w:rsidRPr="00BB73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558"/>
    <w:multiLevelType w:val="multilevel"/>
    <w:tmpl w:val="9350F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01416"/>
    <w:multiLevelType w:val="multilevel"/>
    <w:tmpl w:val="875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20C64"/>
    <w:multiLevelType w:val="multilevel"/>
    <w:tmpl w:val="BF383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914BF"/>
    <w:multiLevelType w:val="multilevel"/>
    <w:tmpl w:val="3B78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A0E6B"/>
    <w:multiLevelType w:val="multilevel"/>
    <w:tmpl w:val="FC54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C3CAC"/>
    <w:multiLevelType w:val="hybridMultilevel"/>
    <w:tmpl w:val="559A57E8"/>
    <w:lvl w:ilvl="0" w:tplc="99F258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6E536C"/>
    <w:multiLevelType w:val="multilevel"/>
    <w:tmpl w:val="01B4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0736D"/>
    <w:multiLevelType w:val="hybridMultilevel"/>
    <w:tmpl w:val="7BF6EC68"/>
    <w:lvl w:ilvl="0" w:tplc="14DCC2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7C52"/>
    <w:multiLevelType w:val="multilevel"/>
    <w:tmpl w:val="76FC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A275BE"/>
    <w:multiLevelType w:val="multilevel"/>
    <w:tmpl w:val="A0CC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D34FB7"/>
    <w:multiLevelType w:val="hybridMultilevel"/>
    <w:tmpl w:val="17047B40"/>
    <w:lvl w:ilvl="0" w:tplc="FDFEB520">
      <w:start w:val="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2"/>
    <w:rsid w:val="000D3865"/>
    <w:rsid w:val="00122992"/>
    <w:rsid w:val="001D70B6"/>
    <w:rsid w:val="002335CF"/>
    <w:rsid w:val="003242AC"/>
    <w:rsid w:val="003F6EE5"/>
    <w:rsid w:val="004E5760"/>
    <w:rsid w:val="005A337F"/>
    <w:rsid w:val="006239E4"/>
    <w:rsid w:val="007C0976"/>
    <w:rsid w:val="00863FFD"/>
    <w:rsid w:val="0090132C"/>
    <w:rsid w:val="009E50AF"/>
    <w:rsid w:val="00A015A9"/>
    <w:rsid w:val="00AE0A76"/>
    <w:rsid w:val="00BB7300"/>
    <w:rsid w:val="00D025E0"/>
    <w:rsid w:val="00DC4D10"/>
    <w:rsid w:val="00E76E2A"/>
    <w:rsid w:val="00F24563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7520"/>
  <w15:chartTrackingRefBased/>
  <w15:docId w15:val="{618A6660-7E40-4CF6-B18F-5219311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20</cp:revision>
  <dcterms:created xsi:type="dcterms:W3CDTF">2023-06-21T11:07:00Z</dcterms:created>
  <dcterms:modified xsi:type="dcterms:W3CDTF">2023-06-22T12:23:00Z</dcterms:modified>
</cp:coreProperties>
</file>