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B2" w:rsidRPr="001240B2" w:rsidRDefault="001240B2" w:rsidP="0012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1240B2" w:rsidRDefault="001240B2" w:rsidP="0012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proofErr w:type="spellStart"/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Первозванівської</w:t>
      </w:r>
      <w:proofErr w:type="spellEnd"/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40B2" w:rsidRPr="001240B2" w:rsidRDefault="001240B2" w:rsidP="0012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ради </w:t>
      </w:r>
    </w:p>
    <w:p w:rsidR="001240B2" w:rsidRPr="001240B2" w:rsidRDefault="00C60AFB" w:rsidP="0012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«14» червня 2023 року № 2074</w:t>
      </w:r>
      <w:bookmarkStart w:id="0" w:name="_GoBack"/>
      <w:bookmarkEnd w:id="0"/>
    </w:p>
    <w:p w:rsidR="001240B2" w:rsidRPr="001240B2" w:rsidRDefault="001240B2" w:rsidP="0012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B2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C60AFB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Кропивницького району, Кіровоградської області: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1. Місцезнаходження в межах населеного пункту с. Сонячне, Кропивницького району, Кіровоградської області;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2. Площа 0,1928 га </w:t>
      </w:r>
      <w:r w:rsidRPr="00C60A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будівництва та обслуговування інших будівель громадської забудови (код КВЦПЗД – 03.15) кадастровий номер земельної ділянки 3522586600:02:000:0307 із категорії земель житлової та громадської забудови </w:t>
      </w:r>
      <w:r w:rsidRPr="00C60AFB">
        <w:rPr>
          <w:rFonts w:ascii="Times New Roman" w:hAnsi="Times New Roman" w:cs="Times New Roman"/>
          <w:sz w:val="28"/>
          <w:szCs w:val="28"/>
          <w:lang w:val="uk-UA"/>
        </w:rPr>
        <w:t>за рахунок земель запасу, що перебувають у комунальній власності с. Сонячне Кропивницького району Кіровоградської області.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3. Напрямок використання – (код КВЦПЗД – 03.15.) </w:t>
      </w:r>
      <w:r w:rsidRPr="00C60AFB">
        <w:rPr>
          <w:rFonts w:ascii="Times New Roman" w:hAnsi="Times New Roman" w:cs="Times New Roman"/>
          <w:bCs/>
          <w:sz w:val="28"/>
          <w:szCs w:val="28"/>
          <w:lang w:val="uk-UA"/>
        </w:rPr>
        <w:t>для будівництва та обслуговування інших будівель громадської забудови.</w:t>
      </w: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4. Обов’язкові умови використання земельних ділянок: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- Дотримання статей 12, 19, 38, 83, 93, 122, 123, 124, 127, 134-139 Земельного кодексу України.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5. Умови відведення: оренда.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6. Термін оренди – 10 (десять) років.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C60AFB">
        <w:rPr>
          <w:rFonts w:ascii="Times New Roman" w:hAnsi="Times New Roman" w:cs="Times New Roman"/>
          <w:bCs/>
          <w:sz w:val="28"/>
          <w:szCs w:val="28"/>
          <w:lang w:val="uk-UA"/>
        </w:rPr>
        <w:t>Стартова ціна лота з продажу права оренди на земельну ділянку 0,1928 га становить 12 % від нормативної грошової оцінки земельної ділянки, що складає 13724,16 (тринадцять тисяч сімсот двадцять чотири гривень) 16 копійок.;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C60AFB">
        <w:rPr>
          <w:rFonts w:ascii="Times New Roman" w:hAnsi="Times New Roman" w:cs="Times New Roman"/>
          <w:bCs/>
          <w:sz w:val="28"/>
          <w:szCs w:val="28"/>
          <w:lang w:val="uk-UA"/>
        </w:rPr>
        <w:t>Гарантійний внесок становить 30 % від стартової ціни продажу лота, що складає 4117,25 (чотири тисячі сто сімнадцять гривень) 25 копійок.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C60AFB">
        <w:rPr>
          <w:rFonts w:ascii="Times New Roman" w:hAnsi="Times New Roman" w:cs="Times New Roman"/>
          <w:bCs/>
          <w:sz w:val="28"/>
          <w:szCs w:val="28"/>
          <w:lang w:val="uk-UA"/>
        </w:rPr>
        <w:t>Крок земельних торгів у формі аукціону з продажу права оренди земельної ділянки становить 1 % від стартової ціни лота, що складає 137,24 (сто тридцять сім гривень) 24 копійок.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sz w:val="28"/>
          <w:szCs w:val="28"/>
          <w:lang w:val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0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Сільський голова                                                                        </w:t>
      </w:r>
      <w:proofErr w:type="spellStart"/>
      <w:r w:rsidRPr="00C60AF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Прасковія</w:t>
      </w:r>
      <w:proofErr w:type="spellEnd"/>
      <w:r w:rsidRPr="00C60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МУДРАК</w:t>
      </w:r>
    </w:p>
    <w:p w:rsidR="00C60AFB" w:rsidRPr="00C60AFB" w:rsidRDefault="00C60AFB" w:rsidP="00C60A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2CAB" w:rsidRPr="00BB7300" w:rsidRDefault="00F42CAB" w:rsidP="003242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2CAB" w:rsidRPr="00BB73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558"/>
    <w:multiLevelType w:val="multilevel"/>
    <w:tmpl w:val="9350F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01416"/>
    <w:multiLevelType w:val="multilevel"/>
    <w:tmpl w:val="875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C64"/>
    <w:multiLevelType w:val="multilevel"/>
    <w:tmpl w:val="BF383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914BF"/>
    <w:multiLevelType w:val="multilevel"/>
    <w:tmpl w:val="3B78C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A0E6B"/>
    <w:multiLevelType w:val="multilevel"/>
    <w:tmpl w:val="FC54A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C3CAC"/>
    <w:multiLevelType w:val="hybridMultilevel"/>
    <w:tmpl w:val="559A57E8"/>
    <w:lvl w:ilvl="0" w:tplc="99F258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6E536C"/>
    <w:multiLevelType w:val="multilevel"/>
    <w:tmpl w:val="01B4C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0736D"/>
    <w:multiLevelType w:val="hybridMultilevel"/>
    <w:tmpl w:val="7BF6EC68"/>
    <w:lvl w:ilvl="0" w:tplc="14DCC27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47C52"/>
    <w:multiLevelType w:val="multilevel"/>
    <w:tmpl w:val="76FC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A275BE"/>
    <w:multiLevelType w:val="multilevel"/>
    <w:tmpl w:val="A0CC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34FB7"/>
    <w:multiLevelType w:val="hybridMultilevel"/>
    <w:tmpl w:val="17047B40"/>
    <w:lvl w:ilvl="0" w:tplc="FDFEB520">
      <w:start w:val="5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92"/>
    <w:rsid w:val="000D3865"/>
    <w:rsid w:val="00122992"/>
    <w:rsid w:val="001240B2"/>
    <w:rsid w:val="001D70B6"/>
    <w:rsid w:val="002335CF"/>
    <w:rsid w:val="003242AC"/>
    <w:rsid w:val="003F6EE5"/>
    <w:rsid w:val="004E5760"/>
    <w:rsid w:val="005A337F"/>
    <w:rsid w:val="006239E4"/>
    <w:rsid w:val="007C0976"/>
    <w:rsid w:val="00863FFD"/>
    <w:rsid w:val="0090132C"/>
    <w:rsid w:val="009E50AF"/>
    <w:rsid w:val="00A015A9"/>
    <w:rsid w:val="00AE0A76"/>
    <w:rsid w:val="00AF70F4"/>
    <w:rsid w:val="00BB7300"/>
    <w:rsid w:val="00C60AFB"/>
    <w:rsid w:val="00C6584A"/>
    <w:rsid w:val="00D025E0"/>
    <w:rsid w:val="00DC4D10"/>
    <w:rsid w:val="00E76E2A"/>
    <w:rsid w:val="00F17D67"/>
    <w:rsid w:val="00F24563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94F9"/>
  <w15:chartTrackingRefBased/>
  <w15:docId w15:val="{618A6660-7E40-4CF6-B18F-5219311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User-P05</dc:creator>
  <cp:keywords/>
  <dc:description/>
  <cp:lastModifiedBy>User-P05</cp:lastModifiedBy>
  <cp:revision>25</cp:revision>
  <dcterms:created xsi:type="dcterms:W3CDTF">2023-06-21T11:07:00Z</dcterms:created>
  <dcterms:modified xsi:type="dcterms:W3CDTF">2023-06-22T12:44:00Z</dcterms:modified>
</cp:coreProperties>
</file>