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E5" w:rsidRPr="003F6EE5" w:rsidRDefault="003F6EE5" w:rsidP="003F6EE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ПРОЄКТ № 1661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EE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DF127" wp14:editId="50F910A0">
            <wp:simplePos x="0" y="0"/>
            <wp:positionH relativeFrom="column">
              <wp:posOffset>2851150</wp:posOffset>
            </wp:positionH>
            <wp:positionV relativeFrom="paragraph">
              <wp:posOffset>157480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E5" w:rsidRPr="003F6EE5" w:rsidRDefault="003F6EE5" w:rsidP="003F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F6EE5" w:rsidRPr="003F6EE5" w:rsidRDefault="003F6EE5" w:rsidP="003F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F6EE5" w:rsidRPr="003F6EE5" w:rsidRDefault="003F6EE5" w:rsidP="003F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__________- СЕСІЯ ВОСЬМОГО  СКЛИКАННЯ</w:t>
      </w:r>
    </w:p>
    <w:p w:rsidR="003F6EE5" w:rsidRPr="003F6EE5" w:rsidRDefault="003F6EE5" w:rsidP="003F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«» _________ 2023 року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с. Первозванівка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E5" w:rsidRDefault="003F6EE5" w:rsidP="003F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</w:t>
      </w:r>
    </w:p>
    <w:p w:rsidR="003F6EE5" w:rsidRDefault="003F6EE5" w:rsidP="003F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розроблення проєкту землеустрою </w:t>
      </w:r>
    </w:p>
    <w:p w:rsidR="003F6EE5" w:rsidRDefault="003F6EE5" w:rsidP="003F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3F6EE5" w:rsidRPr="003F6EE5" w:rsidRDefault="003F6EE5" w:rsidP="003F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в оренду гр. Савченко Олександру Івановичу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E5" w:rsidRPr="003F6EE5" w:rsidRDefault="003F6EE5" w:rsidP="003F6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36, 39, 81, 121, 122, 123,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№1423-IX, Законом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від 19.10.2022 року № 2698-</w:t>
      </w:r>
      <w:r w:rsidRPr="003F6EE5">
        <w:rPr>
          <w:rFonts w:ascii="Times New Roman" w:hAnsi="Times New Roman" w:cs="Times New Roman"/>
          <w:sz w:val="28"/>
          <w:szCs w:val="28"/>
        </w:rPr>
        <w:t>IX</w:t>
      </w:r>
      <w:r w:rsidRPr="003F6EE5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заяву гр. Савченко Олександра Івановича від 18.01.2022 року, сільська рада</w:t>
      </w:r>
    </w:p>
    <w:p w:rsidR="003F6EE5" w:rsidRPr="003F6EE5" w:rsidRDefault="003F6EE5" w:rsidP="003F6E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sz w:val="28"/>
          <w:szCs w:val="28"/>
          <w:lang w:val="uk-UA"/>
        </w:rPr>
        <w:t>1.Надати дозвіл гр.</w:t>
      </w:r>
      <w:r w:rsidRPr="003F6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6EE5">
        <w:rPr>
          <w:rFonts w:ascii="Times New Roman" w:hAnsi="Times New Roman" w:cs="Times New Roman"/>
          <w:sz w:val="28"/>
          <w:szCs w:val="28"/>
          <w:lang w:val="uk-UA"/>
        </w:rPr>
        <w:t>Савченко Олександру Івановичу на розроблення проєкту землеустрою щодо відведення земельної ділянки в оренду терміном на 49 (сорок дев’ять) років, орієнтовною площею 0,6000 га, для городництва (код КВЦПЗД - 01.07) із земель сільськогосподарського призначення за рахунок земель комунальної власності, яка розташована за адресою: по вул. Сонячна, б/н с. Любо Надеждівка Кропивницького району, Кіровоградської області.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sz w:val="28"/>
          <w:szCs w:val="28"/>
          <w:lang w:val="uk-UA"/>
        </w:rPr>
        <w:lastRenderedPageBreak/>
        <w:t>2.Зобов’язати гр. Савченко Олександра Івановича замовити проєкт землеустрою щодо відведення земельної ділянки вказаної в п.1 даного рішення в землевпорядній організації, що має відповідну ліцензію та подати його на затвердження чергової сесії.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sz w:val="28"/>
          <w:szCs w:val="28"/>
          <w:lang w:val="uk-UA"/>
        </w:rPr>
        <w:t>3.Встановити,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E5" w:rsidRPr="003F6EE5" w:rsidRDefault="003F6EE5" w:rsidP="003F6E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3F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Прасковія МУДРАК</w:t>
      </w:r>
    </w:p>
    <w:p w:rsidR="00F42CAB" w:rsidRPr="00D025E0" w:rsidRDefault="00F42CAB" w:rsidP="00F24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CAB" w:rsidRPr="00D025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3F6EE5"/>
    <w:rsid w:val="004E5760"/>
    <w:rsid w:val="006239E4"/>
    <w:rsid w:val="007C0976"/>
    <w:rsid w:val="00863FFD"/>
    <w:rsid w:val="0090132C"/>
    <w:rsid w:val="009E50AF"/>
    <w:rsid w:val="00A015A9"/>
    <w:rsid w:val="00D025E0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5D3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12</cp:revision>
  <dcterms:created xsi:type="dcterms:W3CDTF">2023-06-21T11:07:00Z</dcterms:created>
  <dcterms:modified xsi:type="dcterms:W3CDTF">2023-06-22T08:41:00Z</dcterms:modified>
</cp:coreProperties>
</file>