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30 сесія Скликання 8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2023.06.14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ХХХ сесії </w:t>
      </w:r>
      <w:r>
        <w:rPr>
          <w:rFonts w:ascii="Tahoma" w:eastAsia="Tahoma" w:hAnsi="Tahoma" w:cs="Tahoma"/>
          <w:b/>
          <w:bCs/>
        </w:rPr>
        <w:t>VIII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 скликання.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ХХХ сесії </w:t>
      </w:r>
      <w:r>
        <w:rPr>
          <w:rFonts w:ascii="Tahoma" w:eastAsia="Tahoma" w:hAnsi="Tahoma" w:cs="Tahoma"/>
          <w:b/>
          <w:bCs/>
        </w:rPr>
        <w:t>VIII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 скликання.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2. Про звіт директора Комунального закладу позашкільної освіти Первозванівської сільської ради «Дивосвіт» щодо діяльності закладу освіти за період 2019-2023 років.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2. Про звіт директора Комунального закладу позашкільної освіти Первозванівської сільської ради «Дивосвіт» щодо діяльності закладу освіти за період 2019-2023 років.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3.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3.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4. Про затвердження Комплексної програми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іальної підтримки окремих категорій населення Первозванівської сільської ради у 2021-2023 роках в новій редакції.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>Пропозиція депутатів Встановити виплату одноразової матеріальної допомоги до Дня Захисників та Захисниць України в розмі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 3 000 грн.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4. Про затвердження Комплексної програми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іальної підтримки окремих категорій населення Первозванівської сільської ради у 2021-2023 роках в новій редакції.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proofErr w:type="gramStart"/>
      <w:r>
        <w:rPr>
          <w:rFonts w:ascii="Tahoma" w:eastAsia="Tahoma" w:hAnsi="Tahoma" w:cs="Tahoma"/>
          <w:b/>
          <w:bCs/>
        </w:rPr>
        <w:t>5. Про внесення доповнень до Переліку адміністративних послуг, які надаються через/та у відділі «Центр надання адміністративних послуг» Первозванівської сільської ради» та на віддалених робочих місцях.</w:t>
      </w:r>
      <w:proofErr w:type="gramEnd"/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proofErr w:type="gramStart"/>
      <w:r>
        <w:rPr>
          <w:rFonts w:ascii="Tahoma" w:eastAsia="Tahoma" w:hAnsi="Tahoma" w:cs="Tahoma"/>
          <w:b/>
          <w:bCs/>
        </w:rPr>
        <w:t>5. Про внесення доповнень до Переліку адміністративних послуг, які надаються через/та у відділі «Центр надання адміністративних послуг» Первозванівської сільської ради» та на віддалених робочих місцях.</w:t>
      </w:r>
      <w:proofErr w:type="gramEnd"/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6. Про затвердження Програми розвитку освіти Первозванівської територіальної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громади на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2023-2026 роки в новій редакції.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6. Про затвердження Програми розвитку освіти Первозванівської територіальної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громади на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2023-2026 роки в новій редакції.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7. Про затвердження Програми розвитку культури та культурної спадщини на території Первозванівської сільської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на 2023-2026 роки.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7. Про затвердження Програми розвитку культури та культурної спадщини на території Первозванівської сільської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на 2023-2026 роки.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8. Про передачу шахтних колодязі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на баланс та господарське відання КП «Добробут» Первозванівської сільської ради.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8. Про передачу шахтних колодязі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на баланс та господарське відання КП «Добробут» Первозванівської сільської ради.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9. Про надання дозволу на включення земельної ділянки до переліку земельних ділянок вільних від забудови, призначених для продажу права оренди на конкурентних засадах (аукціонах) та надання дозволу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на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виготовлення проєкту землеустрою щодо відведення земельної ділянки в оренду.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9. Про надання дозволу на включення земельної ділянки до переліку земельних ділянок вільних від забудови, призначених для продажу права оренди на конкурентних засадах (аукціонах) та надання дозволу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на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виготовлення проєкту землеустрою щодо відведення земельної ділянки в оренду.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10. Повернути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Кондратенко С.І. Повернути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10. Повернути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11.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Потєєва С.І. Повернути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11.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Брюховецькій Катерині Іванівні.’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12.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Брюховецькому Сергію Валерійовичу.’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Потєєва С.І. Повернути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Брюховецькому Сергію Валерійовичу’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12.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Брюховецькому Сергію Валерійовичу.’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13. Про надання дозволу на розроблення проєкту землеустрою щодо відведення земельної ділянки в оренду гр. Казарян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ітлані Бабкенівні.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13. Про надання дозволу на розроблення проєкту землеустрою щодо відведення земельної ділянки в оренду гр. Казарян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ітлані Бабкенівні.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в оренду гр. Гі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Василю Володимировичу.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в оренду гр. Гі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с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Василю Володимировичу.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гр. Городовому Юрію Григоровичу.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гр. Городовому Юрію Григоровичу.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16.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Савченко Олександру Івановичу.’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16.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в оренду гр. Савченко Олександру Івановичу.’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17. Про надання дозволу на розроблення проєкту землеустрою щодо відведення земельної ділянки в оренду гр. Тарасовій Любові Миколаївні.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17. Про надання дозволу на розроблення проєкту землеустрою щодо відведення земельної ділянки в оренду гр. Тарасовій Любові Миколаївні.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4D3A32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18. Про надання дозволу на розроблення проєкту землеустрою щодо відведення земельної ділянки в оренду гр. </w:t>
      </w:r>
      <w:r w:rsidRPr="004D3A32">
        <w:rPr>
          <w:rFonts w:ascii="Tahoma" w:eastAsia="Tahoma" w:hAnsi="Tahoma" w:cs="Tahoma"/>
          <w:b/>
          <w:bCs/>
          <w:lang w:val="ru-RU"/>
        </w:rPr>
        <w:t>Григор Людмилі Олександрівні.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18. Про надання дозволу на розроблення проєкту землеустрою щодо відведення земельної ділянки в оренду гр. Григор Людмилі Олександрівні.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19. Про надання дозволу на розроблення проєкту землеустрою щодо відведення земельної ділянки в оренду гр. Мороз Тетян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19. Про надання дозволу на розроблення проєкту землеустрою щодо відведення земельної ділянки в оренду гр. Мороз Тетян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20. Про надання дозволу на розроблення проєкту землеустрою щодо відведення земельної ділянки в оренду гр. Петруніну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іктору Миколайовичу.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20. Про надання дозволу на розроблення проєкту землеустрою щодо відведення земельної ділянки в оренду гр. Петруніну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іктору Миколайовичу.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21. Про надання дозволу на розроблення проєкту землеустрою щодо відведення земельної ділянки в оренду гр. Бербенець Ірин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21. Про надання дозволу на розроблення проєкту землеустрою щодо відведення земельної ділянки в оренду гр. Бербенець Ірин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22. Про передачу земельної ділянки в оренду терміном на 15 (п’ятнадцять) років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«Рассвєт-Агро».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>Пропозиція депутата Кондратенка С.І. Встановити орендну плату 12 відсоткі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в</w:t>
      </w:r>
      <w:proofErr w:type="gramEnd"/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12, УТРИМАЛИСЬ = 2,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22. Про передачу земельної ділянки в оренду терміном на 15 (п’ятнадцять) років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«Рассвєт-Агро».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23. Про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Грушевському Олександру Павловичу.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23. Про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Грушевському Олександру Павловичу.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24.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Пункт 2 виключити з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ішення. Відповідно пункти 3 і 4 вважати пунктами 2 і 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24.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25.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Виключити пункт 2 з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ішення. Відповідно пункти 3 і 4 вважати пунктами 2 і 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25.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26.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Виключити пункт 2 з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, відповідно пункти 3 і 4 вважати пунктами 2 і 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26.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27.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Пункт 2 з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виключити, відповідно пункти 3 і4 вважати пунктами 2 і3.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27. Про затвердження проєкту землеустрою щодо відведення земельної ділянки в постійне користування Службі автомобільних доріг 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іровоградській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28. Про скасування рішення XXVIII сесії 8 скликання сільської ради від 21 квітня 2023 року № 1986 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Pr="006B1654">
        <w:rPr>
          <w:rFonts w:ascii="Tahoma" w:eastAsia="Tahoma" w:hAnsi="Tahoma" w:cs="Tahoma"/>
          <w:b/>
          <w:bCs/>
          <w:lang w:val="ru-RU"/>
        </w:rPr>
        <w:t>Костенко Лідії Іванівні».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28. Про скасування рішення XXVIII сесії 8 скликання сільської ради від 21 квітня 2023 року № 1986 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Pr="006B1654">
        <w:rPr>
          <w:rFonts w:ascii="Tahoma" w:eastAsia="Tahoma" w:hAnsi="Tahoma" w:cs="Tahoma"/>
          <w:b/>
          <w:bCs/>
          <w:lang w:val="ru-RU"/>
        </w:rPr>
        <w:t>Костенко Лідії Іванівні».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29.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на території Первозванівської сільської ради Кропивницького району Кіровоградської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29.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комунальної власності на території Первозванівської сільської ради Кропивницького району Кіровоградської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30. Про надання дозволу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Кропивницького району Кіровоградської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30. Про надання дозволу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Кропивницького району Кіровоградської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31.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Кокуленку Івану Йосиповичу.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31.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Кокуленку Івану Йосиповичу.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32.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Любельському Олегу Сергійовичу.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32.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Любельському Олегу Сергійовичу.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33.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Колоді Сергію Денисовичу.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4D3A32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33.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гр. </w:t>
      </w:r>
      <w:r w:rsidRPr="004D3A32">
        <w:rPr>
          <w:rFonts w:ascii="Tahoma" w:eastAsia="Tahoma" w:hAnsi="Tahoma" w:cs="Tahoma"/>
          <w:b/>
          <w:bCs/>
          <w:lang w:val="ru-RU"/>
        </w:rPr>
        <w:t>Колоді Сергію Денисовичу.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34.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Костенко Лідії Іванівні та гр. Костенко Анатолію Олександровичу.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34.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Костенко Лідії Іванівні та гр. Костенко Анатолію Олександровичу.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35. Про затвердження типового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про оплату авансового внеску в рахунок оплати ціни земельної ділянки несільськогосподарського та (або) сільськогосподарського призначення, що передбачається до продажу.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35. Про затвердження типового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про оплату авансового внеску в рахунок оплати ціни земельної ділянки несільськогосподарського та (або) сільськогосподарського призначення, що передбачається до продажу.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36. Про передачу земельної ділянки у власність (шляхом безоплатної передачі) гр. Вовненко Оксан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4D3A32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36. Про передачу земельної ділянки у власність (шляхом безоплатної передачі) гр. </w:t>
      </w:r>
      <w:r w:rsidRPr="004D3A32">
        <w:rPr>
          <w:rFonts w:ascii="Tahoma" w:eastAsia="Tahoma" w:hAnsi="Tahoma" w:cs="Tahoma"/>
          <w:b/>
          <w:bCs/>
          <w:lang w:val="ru-RU"/>
        </w:rPr>
        <w:t>Вовненко Оксані Вікторівні.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4D3A32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37. Про передачу земельної ділянки у власність (шляхом безоплатної передачі) гр. </w:t>
      </w:r>
      <w:r w:rsidRPr="004D3A32">
        <w:rPr>
          <w:rFonts w:ascii="Tahoma" w:eastAsia="Tahoma" w:hAnsi="Tahoma" w:cs="Tahoma"/>
          <w:b/>
          <w:bCs/>
          <w:lang w:val="ru-RU"/>
        </w:rPr>
        <w:t>Бідному Івану Кузьмичу.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37. Про передачу земельної ділянки у власність (шляхом безоплатної передачі) гр. Бідному Івану Кузьмичу.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38. Про розробку детального плану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12, УТРИМАЛИСЬ = 3,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38. Про розробку детального плану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12, УТРИМАЛИСЬ = 2,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39. Про розробку детального плану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>39. Про розробку детального плану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40. Про надання дозволу на розроблення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детального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плану території земельної ділянки з кадастровим номером 3522586600:02:000:0273.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40. Про надання дозволу на розроблення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детального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плану території земельної ділянки з кадастровим номером 3522586600:02:000:0273.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41. Про внесення змін в рішення XХ сесії VІІІ скликання від 30.11.2021 року № 1453 «Про затвердження технічної документації із землеустрою щодо встановлення (відновлення) меж земельної ділянки в натурі (на місцевості), нормативно грошової оцінки та передача в оренду земельної ділянки ПАТ «Українська фінансова компанія».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41. Про внесення змін в рішення XХ сесії VІІІ скликання від 30.11.2021 року № 1453 «Про затвердження технічної документації із землеустрою щодо встановлення (відновлення) меж земельної ділянки в натурі (на місцевості), нормативно грошової оцінки та передача в оренду земельної ділянки ПАТ «Українська фінансова компанія».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42. Про внесення змін в рішення XХVIII сесії VІІІ скликання від 21.04.2023 року № 1976 «Про надання дозволу на розроблення проєкту землеустрою щодо відведення земельної ділянки зі зміною цільового призначення Селянському (фермерському) господарству «Фоменко Євгенія Володимировича».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42. Про внесення змін в рішення XХVIII сесії VІІІ скликання від 21.04.2023 року № 1976 «Про надання дозволу на розроблення проєкту землеустрою щодо відведення земельної ділянки зі зміною цільового призначення Селянському (фермерському) господарству «Фоменко Євгенія Володимировича».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Default="006B1654">
      <w:r>
        <w:rPr>
          <w:rFonts w:ascii="Tahoma" w:eastAsia="Tahoma" w:hAnsi="Tahoma" w:cs="Tahoma"/>
          <w:b/>
          <w:bCs/>
        </w:rPr>
        <w:t>43. Про внесення змін в рішення XХVIII сесії VІІІ скликання від 21.04.2023 року № 1977 «Про надання дозволу на розроблення проєкту землеустрою щодо відведення земельної ділянки зі зміною цільового призначення Селянському (фермерському) господарству «Фоменко Євгенія Володимировича».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Default="006B1654">
      <w:r>
        <w:rPr>
          <w:rFonts w:ascii="Tahoma" w:eastAsia="Tahoma" w:hAnsi="Tahoma" w:cs="Tahoma"/>
          <w:b/>
          <w:bCs/>
        </w:rPr>
        <w:t>43. Про внесення змін в рішення XХVIII сесії VІІІ скликання від 21.04.2023 року № 1977 «Про надання дозволу на розроблення проєкту землеустрою щодо відведення земельної ділянки зі зміною цільового призначення Селянському (фермерському) господарству «Фоменко Євгенія Володимировича».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4D3A32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44. Про внесення змін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оренди землі від 02.03.2023 року укладеному на земельну ділянку площею </w:t>
      </w:r>
      <w:r w:rsidRPr="004D3A32">
        <w:rPr>
          <w:rFonts w:ascii="Tahoma" w:eastAsia="Tahoma" w:hAnsi="Tahoma" w:cs="Tahoma"/>
          <w:b/>
          <w:bCs/>
          <w:lang w:val="ru-RU"/>
        </w:rPr>
        <w:t>6,8747 га з кадастровим номером 3522586600:02:000:8055.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13, УТРИМАЛИСЬ = 1,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44. Про внесення змін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оренди землі від 02.03.2023 року укладеному на земельну ділянку площею 6,8747 га з кадастровим номером 3522586600:02:000:8055.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13, УТРИМАЛИСЬ = 0, ПРОТИ = 2,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проти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45. Про внесення змін в додатки 1-20 до рішення </w:t>
      </w:r>
      <w:r>
        <w:rPr>
          <w:rFonts w:ascii="Tahoma" w:eastAsia="Tahoma" w:hAnsi="Tahoma" w:cs="Tahoma"/>
          <w:b/>
          <w:bCs/>
        </w:rPr>
        <w:t>VII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І сесії </w:t>
      </w:r>
      <w:r>
        <w:rPr>
          <w:rFonts w:ascii="Tahoma" w:eastAsia="Tahoma" w:hAnsi="Tahoma" w:cs="Tahoma"/>
          <w:b/>
          <w:bCs/>
        </w:rPr>
        <w:t>VIII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 скликання від 25.06.2021 року № 713 «Про встановлення податку на майно в частині плати за землю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45. Про внесення змін в додатки 1-20 до рішення </w:t>
      </w:r>
      <w:r>
        <w:rPr>
          <w:rFonts w:ascii="Tahoma" w:eastAsia="Tahoma" w:hAnsi="Tahoma" w:cs="Tahoma"/>
          <w:b/>
          <w:bCs/>
        </w:rPr>
        <w:t>VII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І сесії </w:t>
      </w:r>
      <w:r>
        <w:rPr>
          <w:rFonts w:ascii="Tahoma" w:eastAsia="Tahoma" w:hAnsi="Tahoma" w:cs="Tahoma"/>
          <w:b/>
          <w:bCs/>
        </w:rPr>
        <w:t>VIII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 скликання від 25.06.2021 року № 713 «Про встановлення податку на майно в частині плати за землю на території Первозванівської сільської ради Кропивницького району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іровоградської області».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46.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персонального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складу робочої групи для формування завдання на розроблення комплексного плану просторового розвитку території Первозванівської сільської ради.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46. Про затвердження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персонального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складу робочої групи для формування завдання на розроблення комплексного плану просторового розвитку території Первозванівської сільської ради.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47. 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зі зміною цільового призначення в оренду гр. Дудіну Андрію Єгоровичу.’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14, УТРИМАЛИСЬ = 1,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Pr="006B1654" w:rsidRDefault="006B1654">
      <w:pPr>
        <w:rPr>
          <w:lang w:val="ru-RU"/>
        </w:rPr>
      </w:pPr>
      <w:proofErr w:type="gramStart"/>
      <w:r>
        <w:rPr>
          <w:rFonts w:ascii="Tahoma" w:eastAsia="Tahoma" w:hAnsi="Tahoma" w:cs="Tahoma"/>
          <w:b/>
          <w:bCs/>
        </w:rPr>
        <w:lastRenderedPageBreak/>
        <w:t>Пропозиція депутата Потєєва С.І. Повернути на доопрацювання проєкт рішення ’Про надання дозволу на розроблення проєкту землеустрою щодо відведення земельної ділянки зі зміною цільового призначення в оренду гр.</w:t>
      </w:r>
      <w:proofErr w:type="gramEnd"/>
      <w:r>
        <w:rPr>
          <w:rFonts w:ascii="Tahoma" w:eastAsia="Tahoma" w:hAnsi="Tahoma" w:cs="Tahoma"/>
          <w:b/>
          <w:bCs/>
        </w:rPr>
        <w:t xml:space="preserve"> </w:t>
      </w:r>
      <w:r w:rsidRPr="006B1654">
        <w:rPr>
          <w:rFonts w:ascii="Tahoma" w:eastAsia="Tahoma" w:hAnsi="Tahoma" w:cs="Tahoma"/>
          <w:b/>
          <w:bCs/>
          <w:lang w:val="ru-RU"/>
        </w:rPr>
        <w:t xml:space="preserve">Дудіну Андрію Єгороовичу’ 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47.  Про повернення на доопрацювання проєкт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’Про надання дозволу на розроблення проєкту землеустрою щодо відведення земельної ділянки зі зміною цільового призначення в оренду гр. Дудіну Андрію Єгоровичу.’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48.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48.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49.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49.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50.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50.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51.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51.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52.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52.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53.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53.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54.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54.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55.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r w:rsidRPr="006B1654">
        <w:rPr>
          <w:rFonts w:ascii="Tahoma" w:eastAsia="Tahoma" w:hAnsi="Tahoma" w:cs="Tahoma"/>
          <w:b/>
          <w:bCs/>
          <w:lang w:val="ru-RU"/>
        </w:rPr>
        <w:t xml:space="preserve">55.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продаж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землеустрою.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896055" w:rsidRPr="006B1654" w:rsidRDefault="006B1654">
      <w:pPr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ізне. Про розгляд заяви гр. Гарбуз Олександра Валентиновича про надання дозволу на розроблення проєкту землеустрою щодо відведення земельної ділянки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оренду для городництва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Default="006B1654">
      <w:r>
        <w:br w:type="page"/>
      </w:r>
    </w:p>
    <w:p w:rsidR="00896055" w:rsidRDefault="006B1654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896055" w:rsidRPr="006B1654" w:rsidRDefault="006B1654">
      <w:pPr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ізне. Про розгляд заяви гр. Гарбуз Олександра Валентиновича про надання дозволу на розроблення проєкту землеустрою щодо відведення земельної ділянки </w:t>
      </w: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в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 xml:space="preserve"> оренду для городництва</w:t>
      </w:r>
    </w:p>
    <w:p w:rsidR="00896055" w:rsidRPr="006B1654" w:rsidRDefault="006B1654">
      <w:pPr>
        <w:jc w:val="center"/>
        <w:rPr>
          <w:lang w:val="ru-RU"/>
        </w:rPr>
      </w:pPr>
      <w:proofErr w:type="gramStart"/>
      <w:r w:rsidRPr="006B1654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B1654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896055" w:rsidRPr="006B1654" w:rsidRDefault="006B1654">
      <w:pPr>
        <w:jc w:val="center"/>
        <w:rPr>
          <w:lang w:val="ru-RU"/>
        </w:rPr>
      </w:pPr>
      <w:r w:rsidRPr="006B1654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  <w:tr w:rsidR="00896055">
        <w:tc>
          <w:tcPr>
            <w:tcW w:w="3000" w:type="dxa"/>
          </w:tcPr>
          <w:p w:rsidR="00896055" w:rsidRDefault="006B1654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896055" w:rsidRDefault="006B1654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896055">
        <w:tc>
          <w:tcPr>
            <w:tcW w:w="3000" w:type="dxa"/>
            <w:shd w:val="clear" w:color="auto" w:fill="DDDDDD"/>
          </w:tcPr>
          <w:p w:rsidR="00896055" w:rsidRDefault="006B1654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896055" w:rsidRDefault="006B1654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896055" w:rsidRPr="004D3A32" w:rsidRDefault="00896055">
      <w:pPr>
        <w:rPr>
          <w:lang w:val="ru-RU"/>
        </w:rPr>
      </w:pPr>
      <w:bookmarkStart w:id="0" w:name="_GoBack"/>
      <w:bookmarkEnd w:id="0"/>
    </w:p>
    <w:sectPr w:rsidR="00896055" w:rsidRPr="004D3A32" w:rsidSect="006B1654">
      <w:pgSz w:w="11905" w:h="16837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055"/>
    <w:rsid w:val="002B2F0F"/>
    <w:rsid w:val="004D3A32"/>
    <w:rsid w:val="006B1654"/>
    <w:rsid w:val="00762B98"/>
    <w:rsid w:val="008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B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18820</Words>
  <Characters>107280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5</cp:revision>
  <cp:lastPrinted>2023-06-14T12:22:00Z</cp:lastPrinted>
  <dcterms:created xsi:type="dcterms:W3CDTF">2023-06-14T11:56:00Z</dcterms:created>
  <dcterms:modified xsi:type="dcterms:W3CDTF">2023-06-14T13:18:00Z</dcterms:modified>
  <cp:category/>
</cp:coreProperties>
</file>