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F31A" w14:textId="77777777" w:rsidR="009B13FA" w:rsidRPr="00AB15DE" w:rsidRDefault="009B13FA" w:rsidP="009B13FA">
      <w:pPr>
        <w:spacing w:after="120"/>
        <w:ind w:left="5954"/>
        <w:jc w:val="both"/>
        <w:rPr>
          <w:rFonts w:ascii="Times New Roman" w:hAnsi="Times New Roman" w:cs="Times New Roman"/>
          <w:sz w:val="24"/>
          <w:szCs w:val="24"/>
          <w:lang w:val="uk-UA"/>
        </w:rPr>
      </w:pPr>
      <w:r w:rsidRPr="00AB15DE">
        <w:rPr>
          <w:rFonts w:ascii="Times New Roman" w:hAnsi="Times New Roman" w:cs="Times New Roman"/>
          <w:sz w:val="24"/>
          <w:szCs w:val="24"/>
          <w:lang w:val="uk-UA"/>
        </w:rPr>
        <w:t>Додаток 2 до Положення</w:t>
      </w:r>
    </w:p>
    <w:p w14:paraId="778504B5" w14:textId="77777777" w:rsidR="009B13FA" w:rsidRPr="00B105CF" w:rsidRDefault="009B13FA" w:rsidP="009B13FA">
      <w:pPr>
        <w:jc w:val="center"/>
        <w:rPr>
          <w:rFonts w:ascii="Times New Roman" w:hAnsi="Times New Roman" w:cs="Times New Roman"/>
          <w:b/>
          <w:sz w:val="28"/>
          <w:szCs w:val="28"/>
          <w:lang w:val="uk-UA"/>
        </w:rPr>
      </w:pPr>
      <w:r w:rsidRPr="00B105CF">
        <w:rPr>
          <w:rFonts w:ascii="Times New Roman" w:hAnsi="Times New Roman" w:cs="Times New Roman"/>
          <w:b/>
          <w:sz w:val="28"/>
          <w:szCs w:val="28"/>
          <w:lang w:val="uk-UA"/>
        </w:rPr>
        <w:t>Конкурсна документація</w:t>
      </w:r>
    </w:p>
    <w:p w14:paraId="451292E8" w14:textId="77777777" w:rsidR="009B13FA" w:rsidRPr="00B105CF" w:rsidRDefault="009B13FA" w:rsidP="009B13FA">
      <w:pPr>
        <w:jc w:val="center"/>
        <w:rPr>
          <w:rFonts w:ascii="Times New Roman" w:hAnsi="Times New Roman" w:cs="Times New Roman"/>
          <w:sz w:val="28"/>
          <w:szCs w:val="28"/>
          <w:lang w:val="uk-UA"/>
        </w:rPr>
      </w:pPr>
      <w:r w:rsidRPr="00B105CF">
        <w:rPr>
          <w:rStyle w:val="a4"/>
          <w:rFonts w:ascii="Times New Roman" w:hAnsi="Times New Roman" w:cs="Times New Roman"/>
          <w:iCs/>
          <w:color w:val="000000"/>
          <w:sz w:val="28"/>
          <w:szCs w:val="28"/>
          <w:shd w:val="clear" w:color="auto" w:fill="FFFFFF"/>
          <w:lang w:val="uk-UA"/>
        </w:rPr>
        <w:t xml:space="preserve">з </w:t>
      </w:r>
      <w:r w:rsidRPr="00B105CF">
        <w:rPr>
          <w:rStyle w:val="a4"/>
          <w:rFonts w:ascii="Times New Roman" w:hAnsi="Times New Roman" w:cs="Times New Roman"/>
          <w:iCs/>
          <w:sz w:val="28"/>
          <w:szCs w:val="28"/>
          <w:shd w:val="clear" w:color="auto" w:fill="FFFFFF"/>
          <w:lang w:val="uk-UA"/>
        </w:rPr>
        <w:t xml:space="preserve">визначення </w:t>
      </w:r>
      <w:r w:rsidRPr="00B105CF">
        <w:rPr>
          <w:rFonts w:ascii="Times New Roman" w:hAnsi="Times New Roman" w:cs="Times New Roman"/>
          <w:b/>
          <w:sz w:val="28"/>
          <w:szCs w:val="28"/>
          <w:lang w:val="uk-UA"/>
        </w:rPr>
        <w:t>суб’єктів господарювання на здійснення операцій із збирання та перевезення</w:t>
      </w:r>
      <w:r w:rsidRPr="00B105CF">
        <w:rPr>
          <w:rStyle w:val="a4"/>
          <w:rFonts w:ascii="Times New Roman" w:hAnsi="Times New Roman" w:cs="Times New Roman"/>
          <w:iCs/>
          <w:color w:val="FF0000"/>
          <w:sz w:val="28"/>
          <w:szCs w:val="28"/>
          <w:shd w:val="clear" w:color="auto" w:fill="FFFFFF"/>
          <w:lang w:val="uk-UA"/>
        </w:rPr>
        <w:t xml:space="preserve"> </w:t>
      </w:r>
      <w:r w:rsidRPr="00B105CF">
        <w:rPr>
          <w:rStyle w:val="a4"/>
          <w:rFonts w:ascii="Times New Roman" w:hAnsi="Times New Roman" w:cs="Times New Roman"/>
          <w:iCs/>
          <w:color w:val="000000"/>
          <w:sz w:val="28"/>
          <w:szCs w:val="28"/>
          <w:shd w:val="clear" w:color="auto" w:fill="FFFFFF"/>
          <w:lang w:val="uk-UA"/>
        </w:rPr>
        <w:t xml:space="preserve">твердих побутових відходів та рідких побутових відходів на території </w:t>
      </w:r>
      <w:proofErr w:type="spellStart"/>
      <w:r w:rsidRPr="00B105CF">
        <w:rPr>
          <w:rStyle w:val="a4"/>
          <w:rFonts w:ascii="Times New Roman" w:hAnsi="Times New Roman" w:cs="Times New Roman"/>
          <w:iCs/>
          <w:color w:val="000000"/>
          <w:sz w:val="28"/>
          <w:szCs w:val="28"/>
          <w:shd w:val="clear" w:color="auto" w:fill="FFFFFF"/>
          <w:lang w:val="uk-UA"/>
        </w:rPr>
        <w:t>Первозванівської</w:t>
      </w:r>
      <w:proofErr w:type="spellEnd"/>
      <w:r w:rsidRPr="00B105CF">
        <w:rPr>
          <w:rStyle w:val="a4"/>
          <w:rFonts w:ascii="Times New Roman" w:hAnsi="Times New Roman" w:cs="Times New Roman"/>
          <w:iCs/>
          <w:color w:val="000000"/>
          <w:sz w:val="28"/>
          <w:szCs w:val="28"/>
          <w:shd w:val="clear" w:color="auto" w:fill="FFFFFF"/>
          <w:lang w:val="uk-UA"/>
        </w:rPr>
        <w:t xml:space="preserve"> сільської ради</w:t>
      </w:r>
    </w:p>
    <w:tbl>
      <w:tblPr>
        <w:tblW w:w="0" w:type="auto"/>
        <w:tblLook w:val="04A0" w:firstRow="1" w:lastRow="0" w:firstColumn="1" w:lastColumn="0" w:noHBand="0" w:noVBand="1"/>
      </w:tblPr>
      <w:tblGrid>
        <w:gridCol w:w="778"/>
        <w:gridCol w:w="3657"/>
        <w:gridCol w:w="5204"/>
      </w:tblGrid>
      <w:tr w:rsidR="009B13FA" w:rsidRPr="00723798" w14:paraId="4AC8E95F" w14:textId="77777777" w:rsidTr="00741EB0">
        <w:tc>
          <w:tcPr>
            <w:tcW w:w="817" w:type="dxa"/>
          </w:tcPr>
          <w:p w14:paraId="749AB18F" w14:textId="77777777" w:rsidR="009B13FA" w:rsidRPr="00B105CF" w:rsidRDefault="009B13FA" w:rsidP="00741EB0">
            <w:pPr>
              <w:rPr>
                <w:sz w:val="28"/>
                <w:szCs w:val="28"/>
                <w:lang w:val="uk-UA"/>
              </w:rPr>
            </w:pPr>
            <w:r w:rsidRPr="00B105CF">
              <w:rPr>
                <w:sz w:val="28"/>
                <w:szCs w:val="28"/>
                <w:lang w:val="uk-UA"/>
              </w:rPr>
              <w:t>1.</w:t>
            </w:r>
          </w:p>
        </w:tc>
        <w:tc>
          <w:tcPr>
            <w:tcW w:w="3827" w:type="dxa"/>
          </w:tcPr>
          <w:p w14:paraId="6D9AAEA3" w14:textId="77777777" w:rsidR="009B13FA" w:rsidRPr="00B105CF" w:rsidRDefault="009B13FA" w:rsidP="00741EB0">
            <w:pPr>
              <w:rPr>
                <w:sz w:val="28"/>
                <w:szCs w:val="28"/>
                <w:lang w:val="uk-UA"/>
              </w:rPr>
            </w:pPr>
            <w:r w:rsidRPr="00B105CF">
              <w:rPr>
                <w:sz w:val="28"/>
                <w:szCs w:val="28"/>
                <w:lang w:val="uk-UA"/>
              </w:rPr>
              <w:t>Терміни, які вживаються в конкурсній документації</w:t>
            </w:r>
          </w:p>
        </w:tc>
        <w:tc>
          <w:tcPr>
            <w:tcW w:w="5210" w:type="dxa"/>
          </w:tcPr>
          <w:p w14:paraId="622A8E6F" w14:textId="77777777" w:rsidR="009B13FA" w:rsidRPr="00B105CF" w:rsidRDefault="009B13FA" w:rsidP="00741EB0">
            <w:pPr>
              <w:jc w:val="both"/>
              <w:rPr>
                <w:sz w:val="28"/>
                <w:szCs w:val="28"/>
                <w:lang w:val="uk-UA"/>
              </w:rPr>
            </w:pPr>
            <w:r w:rsidRPr="00B105CF">
              <w:rPr>
                <w:sz w:val="28"/>
                <w:szCs w:val="28"/>
                <w:lang w:val="uk-UA"/>
              </w:rPr>
              <w:t xml:space="preserve">Терміни, які використовуються в цій конкурсній документації, вживаються у значеннях, визначених у Положенні про порядок проведення конкурсу з </w:t>
            </w:r>
            <w:r w:rsidRPr="00AB15DE">
              <w:rPr>
                <w:rStyle w:val="a4"/>
                <w:iCs/>
                <w:sz w:val="28"/>
                <w:szCs w:val="28"/>
                <w:shd w:val="clear" w:color="auto" w:fill="FFFFFF"/>
                <w:lang w:val="uk-UA"/>
              </w:rPr>
              <w:t>визначення</w:t>
            </w:r>
            <w:r w:rsidRPr="00B105CF">
              <w:rPr>
                <w:rStyle w:val="a4"/>
                <w:iCs/>
                <w:sz w:val="28"/>
                <w:szCs w:val="28"/>
                <w:shd w:val="clear" w:color="auto" w:fill="FFFFFF"/>
                <w:lang w:val="uk-UA"/>
              </w:rPr>
              <w:t xml:space="preserve"> </w:t>
            </w:r>
            <w:r w:rsidRPr="00B105CF">
              <w:rPr>
                <w:sz w:val="28"/>
                <w:szCs w:val="28"/>
                <w:lang w:val="uk-UA"/>
              </w:rPr>
              <w:t>суб’єктів господарювання на здійснення операцій із збирання та перевезення</w:t>
            </w:r>
            <w:r w:rsidRPr="00B105CF">
              <w:rPr>
                <w:rStyle w:val="a4"/>
                <w:iCs/>
                <w:color w:val="FF0000"/>
                <w:sz w:val="28"/>
                <w:szCs w:val="28"/>
                <w:shd w:val="clear" w:color="auto" w:fill="FFFFFF"/>
                <w:lang w:val="uk-UA"/>
              </w:rPr>
              <w:t xml:space="preserve"> </w:t>
            </w:r>
            <w:r w:rsidRPr="00B105CF">
              <w:rPr>
                <w:sz w:val="28"/>
                <w:szCs w:val="28"/>
                <w:lang w:val="uk-UA"/>
              </w:rPr>
              <w:t xml:space="preserve">твердих побутових відходів та рідких побутових відходів на території </w:t>
            </w:r>
            <w:proofErr w:type="spellStart"/>
            <w:r w:rsidRPr="00B105CF">
              <w:rPr>
                <w:sz w:val="28"/>
                <w:szCs w:val="28"/>
                <w:lang w:val="uk-UA"/>
              </w:rPr>
              <w:t>Первозванівської</w:t>
            </w:r>
            <w:proofErr w:type="spellEnd"/>
            <w:r w:rsidRPr="00B105CF">
              <w:rPr>
                <w:sz w:val="28"/>
                <w:szCs w:val="28"/>
                <w:lang w:val="uk-UA"/>
              </w:rPr>
              <w:t xml:space="preserve"> сільської ради (надалі – Положення)</w:t>
            </w:r>
          </w:p>
          <w:p w14:paraId="15A735D5" w14:textId="77777777" w:rsidR="009B13FA" w:rsidRPr="00B105CF" w:rsidRDefault="009B13FA" w:rsidP="00741EB0">
            <w:pPr>
              <w:jc w:val="both"/>
              <w:rPr>
                <w:sz w:val="28"/>
                <w:szCs w:val="28"/>
                <w:lang w:val="uk-UA"/>
              </w:rPr>
            </w:pPr>
          </w:p>
        </w:tc>
      </w:tr>
      <w:tr w:rsidR="009B13FA" w:rsidRPr="00B105CF" w14:paraId="0F652840" w14:textId="77777777" w:rsidTr="00741EB0">
        <w:tc>
          <w:tcPr>
            <w:tcW w:w="817" w:type="dxa"/>
          </w:tcPr>
          <w:p w14:paraId="18ADB5CF" w14:textId="77777777" w:rsidR="009B13FA" w:rsidRPr="00B105CF" w:rsidRDefault="009B13FA" w:rsidP="00741EB0">
            <w:pPr>
              <w:rPr>
                <w:sz w:val="28"/>
                <w:szCs w:val="28"/>
                <w:lang w:val="uk-UA"/>
              </w:rPr>
            </w:pPr>
            <w:r w:rsidRPr="00B105CF">
              <w:rPr>
                <w:sz w:val="28"/>
                <w:szCs w:val="28"/>
                <w:lang w:val="uk-UA"/>
              </w:rPr>
              <w:t>2.</w:t>
            </w:r>
          </w:p>
        </w:tc>
        <w:tc>
          <w:tcPr>
            <w:tcW w:w="3827" w:type="dxa"/>
          </w:tcPr>
          <w:p w14:paraId="5B2486F0" w14:textId="77777777" w:rsidR="009B13FA" w:rsidRPr="00B105CF" w:rsidRDefault="009B13FA" w:rsidP="00741EB0">
            <w:pPr>
              <w:rPr>
                <w:sz w:val="28"/>
                <w:szCs w:val="28"/>
                <w:lang w:val="uk-UA"/>
              </w:rPr>
            </w:pPr>
            <w:r w:rsidRPr="00B105CF">
              <w:rPr>
                <w:sz w:val="28"/>
                <w:szCs w:val="28"/>
                <w:lang w:val="uk-UA"/>
              </w:rPr>
              <w:t>Найменування, місцезнаходження організатора конкурсу</w:t>
            </w:r>
          </w:p>
        </w:tc>
        <w:tc>
          <w:tcPr>
            <w:tcW w:w="5210" w:type="dxa"/>
          </w:tcPr>
          <w:p w14:paraId="23597CA2" w14:textId="77777777" w:rsidR="009B13FA" w:rsidRPr="00B105CF" w:rsidRDefault="009B13FA" w:rsidP="00741EB0">
            <w:pPr>
              <w:jc w:val="both"/>
              <w:rPr>
                <w:sz w:val="28"/>
                <w:szCs w:val="28"/>
                <w:lang w:val="uk-UA"/>
              </w:rPr>
            </w:pPr>
            <w:r w:rsidRPr="00B105CF">
              <w:rPr>
                <w:sz w:val="28"/>
                <w:szCs w:val="28"/>
                <w:lang w:val="uk-UA"/>
              </w:rPr>
              <w:t xml:space="preserve">Виконавчий комітет </w:t>
            </w:r>
            <w:proofErr w:type="spellStart"/>
            <w:r w:rsidRPr="00B105CF">
              <w:rPr>
                <w:sz w:val="28"/>
                <w:szCs w:val="28"/>
                <w:lang w:val="uk-UA"/>
              </w:rPr>
              <w:t>Первозванівської</w:t>
            </w:r>
            <w:proofErr w:type="spellEnd"/>
            <w:r w:rsidRPr="00B105CF">
              <w:rPr>
                <w:sz w:val="28"/>
                <w:szCs w:val="28"/>
                <w:lang w:val="uk-UA"/>
              </w:rPr>
              <w:t xml:space="preserve"> сільської ради</w:t>
            </w:r>
          </w:p>
          <w:p w14:paraId="3B0F055B" w14:textId="77777777" w:rsidR="009B13FA" w:rsidRPr="00B105CF" w:rsidRDefault="009B13FA" w:rsidP="00741EB0">
            <w:pPr>
              <w:jc w:val="both"/>
              <w:rPr>
                <w:sz w:val="28"/>
                <w:szCs w:val="28"/>
                <w:lang w:val="uk-UA"/>
              </w:rPr>
            </w:pPr>
            <w:r w:rsidRPr="00B105CF">
              <w:rPr>
                <w:sz w:val="28"/>
                <w:szCs w:val="28"/>
                <w:lang w:val="uk-UA"/>
              </w:rPr>
              <w:t>27652, Кіровоградська область, Кропивницький район, село Первозванівка, вул. Гагаріна, 4.</w:t>
            </w:r>
          </w:p>
          <w:p w14:paraId="4A4D37DE" w14:textId="77777777" w:rsidR="009B13FA" w:rsidRPr="00B105CF" w:rsidRDefault="009B13FA" w:rsidP="00741EB0">
            <w:pPr>
              <w:jc w:val="both"/>
              <w:rPr>
                <w:sz w:val="28"/>
                <w:szCs w:val="28"/>
                <w:lang w:val="uk-UA"/>
              </w:rPr>
            </w:pPr>
          </w:p>
        </w:tc>
      </w:tr>
      <w:tr w:rsidR="009B13FA" w:rsidRPr="00B105CF" w14:paraId="2353D64C" w14:textId="77777777" w:rsidTr="00741EB0">
        <w:tc>
          <w:tcPr>
            <w:tcW w:w="817" w:type="dxa"/>
          </w:tcPr>
          <w:p w14:paraId="36C5E89B" w14:textId="77777777" w:rsidR="009B13FA" w:rsidRPr="00B105CF" w:rsidRDefault="009B13FA" w:rsidP="00741EB0">
            <w:pPr>
              <w:rPr>
                <w:sz w:val="28"/>
                <w:szCs w:val="28"/>
                <w:lang w:val="uk-UA"/>
              </w:rPr>
            </w:pPr>
            <w:r w:rsidRPr="00B105CF">
              <w:rPr>
                <w:sz w:val="28"/>
                <w:szCs w:val="28"/>
                <w:lang w:val="uk-UA"/>
              </w:rPr>
              <w:t>3.</w:t>
            </w:r>
          </w:p>
        </w:tc>
        <w:tc>
          <w:tcPr>
            <w:tcW w:w="3827" w:type="dxa"/>
          </w:tcPr>
          <w:p w14:paraId="6179557A" w14:textId="77777777" w:rsidR="009B13FA" w:rsidRPr="00B105CF" w:rsidRDefault="009B13FA" w:rsidP="00741EB0">
            <w:pPr>
              <w:rPr>
                <w:sz w:val="28"/>
                <w:szCs w:val="28"/>
                <w:lang w:val="uk-UA"/>
              </w:rPr>
            </w:pPr>
            <w:r w:rsidRPr="00B105CF">
              <w:rPr>
                <w:sz w:val="28"/>
                <w:szCs w:val="28"/>
                <w:lang w:val="uk-UA"/>
              </w:rPr>
              <w:t>Рішення організатора конкурсу про проведення конкурсу</w:t>
            </w:r>
          </w:p>
        </w:tc>
        <w:tc>
          <w:tcPr>
            <w:tcW w:w="5210" w:type="dxa"/>
          </w:tcPr>
          <w:p w14:paraId="06D11AFE" w14:textId="77777777" w:rsidR="009B13FA" w:rsidRPr="00B105CF" w:rsidRDefault="009B13FA" w:rsidP="00741EB0">
            <w:pPr>
              <w:jc w:val="both"/>
              <w:rPr>
                <w:sz w:val="28"/>
                <w:szCs w:val="28"/>
                <w:lang w:val="uk-UA"/>
              </w:rPr>
            </w:pPr>
            <w:r w:rsidRPr="00B105CF">
              <w:rPr>
                <w:sz w:val="28"/>
                <w:szCs w:val="28"/>
                <w:lang w:val="uk-UA"/>
              </w:rPr>
              <w:t xml:space="preserve">Рішення виконавчого комітету </w:t>
            </w:r>
            <w:proofErr w:type="spellStart"/>
            <w:r w:rsidRPr="00B105CF">
              <w:rPr>
                <w:sz w:val="28"/>
                <w:szCs w:val="28"/>
                <w:lang w:val="uk-UA"/>
              </w:rPr>
              <w:t>Первозванівської</w:t>
            </w:r>
            <w:proofErr w:type="spellEnd"/>
            <w:r w:rsidRPr="00B105CF">
              <w:rPr>
                <w:sz w:val="28"/>
                <w:szCs w:val="28"/>
                <w:lang w:val="uk-UA"/>
              </w:rPr>
              <w:t xml:space="preserve"> сільської ради «Про оголошення конкурсу </w:t>
            </w:r>
            <w:r w:rsidRPr="00B105CF">
              <w:rPr>
                <w:rStyle w:val="a4"/>
                <w:iCs/>
                <w:color w:val="000000"/>
                <w:sz w:val="28"/>
                <w:szCs w:val="28"/>
                <w:shd w:val="clear" w:color="auto" w:fill="FFFFFF"/>
                <w:lang w:val="uk-UA"/>
              </w:rPr>
              <w:t xml:space="preserve">з </w:t>
            </w:r>
            <w:r w:rsidRPr="00B105CF">
              <w:rPr>
                <w:rStyle w:val="a4"/>
                <w:iCs/>
                <w:sz w:val="28"/>
                <w:szCs w:val="28"/>
                <w:shd w:val="clear" w:color="auto" w:fill="FFFFFF"/>
                <w:lang w:val="uk-UA"/>
              </w:rPr>
              <w:t xml:space="preserve">визначення </w:t>
            </w:r>
            <w:r w:rsidRPr="00B105CF">
              <w:rPr>
                <w:sz w:val="28"/>
                <w:szCs w:val="28"/>
                <w:lang w:val="uk-UA"/>
              </w:rPr>
              <w:t>суб’єктів господарювання на здійснення операцій із збирання та перевезення</w:t>
            </w:r>
            <w:r w:rsidRPr="00B105CF">
              <w:rPr>
                <w:rStyle w:val="a4"/>
                <w:iCs/>
                <w:color w:val="FF0000"/>
                <w:sz w:val="28"/>
                <w:szCs w:val="28"/>
                <w:shd w:val="clear" w:color="auto" w:fill="FFFFFF"/>
                <w:lang w:val="uk-UA"/>
              </w:rPr>
              <w:t xml:space="preserve"> </w:t>
            </w:r>
            <w:r w:rsidRPr="00B105CF">
              <w:rPr>
                <w:rStyle w:val="a4"/>
                <w:iCs/>
                <w:color w:val="000000"/>
                <w:sz w:val="28"/>
                <w:szCs w:val="28"/>
                <w:shd w:val="clear" w:color="auto" w:fill="FFFFFF"/>
                <w:lang w:val="uk-UA"/>
              </w:rPr>
              <w:t xml:space="preserve">твердих побутових відходів та рідких побутових відходів на території </w:t>
            </w:r>
            <w:proofErr w:type="spellStart"/>
            <w:r w:rsidRPr="00B105CF">
              <w:rPr>
                <w:rStyle w:val="a4"/>
                <w:iCs/>
                <w:color w:val="000000"/>
                <w:sz w:val="28"/>
                <w:szCs w:val="28"/>
                <w:shd w:val="clear" w:color="auto" w:fill="FFFFFF"/>
                <w:lang w:val="uk-UA"/>
              </w:rPr>
              <w:t>Первозванівської</w:t>
            </w:r>
            <w:proofErr w:type="spellEnd"/>
            <w:r w:rsidRPr="00B105CF">
              <w:rPr>
                <w:rStyle w:val="a4"/>
                <w:iCs/>
                <w:color w:val="000000"/>
                <w:sz w:val="28"/>
                <w:szCs w:val="28"/>
                <w:shd w:val="clear" w:color="auto" w:fill="FFFFFF"/>
                <w:lang w:val="uk-UA"/>
              </w:rPr>
              <w:t xml:space="preserve"> сільської ради</w:t>
            </w:r>
            <w:r w:rsidRPr="00B105CF">
              <w:rPr>
                <w:sz w:val="28"/>
                <w:szCs w:val="28"/>
                <w:lang w:val="uk-UA"/>
              </w:rPr>
              <w:t>» від _________ №____. (надалі – Рішення №____)</w:t>
            </w:r>
          </w:p>
          <w:p w14:paraId="1F052471" w14:textId="77777777" w:rsidR="009B13FA" w:rsidRPr="00B105CF" w:rsidRDefault="009B13FA" w:rsidP="00741EB0">
            <w:pPr>
              <w:jc w:val="both"/>
              <w:rPr>
                <w:sz w:val="28"/>
                <w:szCs w:val="28"/>
                <w:lang w:val="uk-UA"/>
              </w:rPr>
            </w:pPr>
          </w:p>
        </w:tc>
      </w:tr>
      <w:tr w:rsidR="009B13FA" w:rsidRPr="00B105CF" w14:paraId="1E6EB7F7" w14:textId="77777777" w:rsidTr="00741EB0">
        <w:tc>
          <w:tcPr>
            <w:tcW w:w="817" w:type="dxa"/>
          </w:tcPr>
          <w:p w14:paraId="6250F3E1" w14:textId="77777777" w:rsidR="009B13FA" w:rsidRPr="00B105CF" w:rsidRDefault="009B13FA" w:rsidP="00741EB0">
            <w:pPr>
              <w:rPr>
                <w:sz w:val="28"/>
                <w:szCs w:val="28"/>
                <w:lang w:val="uk-UA"/>
              </w:rPr>
            </w:pPr>
            <w:r w:rsidRPr="00B105CF">
              <w:rPr>
                <w:sz w:val="28"/>
                <w:szCs w:val="28"/>
                <w:lang w:val="uk-UA"/>
              </w:rPr>
              <w:lastRenderedPageBreak/>
              <w:t>4.</w:t>
            </w:r>
          </w:p>
        </w:tc>
        <w:tc>
          <w:tcPr>
            <w:tcW w:w="3827" w:type="dxa"/>
          </w:tcPr>
          <w:p w14:paraId="56A8E983" w14:textId="77777777" w:rsidR="009B13FA" w:rsidRPr="00B105CF" w:rsidRDefault="009B13FA" w:rsidP="00741EB0">
            <w:pPr>
              <w:rPr>
                <w:sz w:val="28"/>
                <w:szCs w:val="28"/>
                <w:lang w:val="uk-UA"/>
              </w:rPr>
            </w:pPr>
            <w:r w:rsidRPr="00B105CF">
              <w:rPr>
                <w:sz w:val="28"/>
                <w:szCs w:val="28"/>
                <w:lang w:val="uk-UA"/>
              </w:rPr>
              <w:t>Місце, дата і час проведення конкурсу, прізвище, ім’я та по батькові (за наявності), посаду, контактний телефон та адресу електронної пошти посадової особи організатора конкурсу, уповноваженої здійснювати комунікацію з учасниками</w:t>
            </w:r>
          </w:p>
        </w:tc>
        <w:tc>
          <w:tcPr>
            <w:tcW w:w="5210" w:type="dxa"/>
          </w:tcPr>
          <w:p w14:paraId="29131A36" w14:textId="77777777" w:rsidR="009B13FA" w:rsidRPr="00B105CF" w:rsidRDefault="009B13FA" w:rsidP="00741EB0">
            <w:pPr>
              <w:jc w:val="both"/>
              <w:rPr>
                <w:sz w:val="28"/>
                <w:szCs w:val="28"/>
                <w:lang w:val="uk-UA"/>
              </w:rPr>
            </w:pPr>
            <w:r w:rsidRPr="00B105CF">
              <w:rPr>
                <w:sz w:val="28"/>
                <w:szCs w:val="28"/>
                <w:lang w:val="uk-UA"/>
              </w:rPr>
              <w:t xml:space="preserve">Конкурс відбудеться за </w:t>
            </w:r>
            <w:proofErr w:type="spellStart"/>
            <w:r w:rsidRPr="00B105CF">
              <w:rPr>
                <w:sz w:val="28"/>
                <w:szCs w:val="28"/>
                <w:lang w:val="uk-UA"/>
              </w:rPr>
              <w:t>адресою</w:t>
            </w:r>
            <w:proofErr w:type="spellEnd"/>
            <w:r w:rsidRPr="00B105CF">
              <w:rPr>
                <w:sz w:val="28"/>
                <w:szCs w:val="28"/>
                <w:lang w:val="uk-UA"/>
              </w:rPr>
              <w:t>: 27652, Кіровоградська область, Кропивницький район, село Первозванівка, вул. Гагаріна, 1; відділ інфраструктури та житлово-комунального господарства.</w:t>
            </w:r>
          </w:p>
          <w:p w14:paraId="5CE1585E" w14:textId="77777777" w:rsidR="009B13FA" w:rsidRPr="00B105CF" w:rsidRDefault="009B13FA" w:rsidP="00741EB0">
            <w:pPr>
              <w:jc w:val="both"/>
              <w:rPr>
                <w:sz w:val="28"/>
                <w:szCs w:val="28"/>
                <w:lang w:val="uk-UA"/>
              </w:rPr>
            </w:pPr>
            <w:r w:rsidRPr="00B105CF">
              <w:rPr>
                <w:sz w:val="28"/>
                <w:szCs w:val="28"/>
                <w:lang w:val="uk-UA"/>
              </w:rPr>
              <w:t>Дата та час проведення конкурсу: ___________________________________.</w:t>
            </w:r>
          </w:p>
          <w:p w14:paraId="4C07E451" w14:textId="77777777" w:rsidR="009B13FA" w:rsidRPr="00B105CF" w:rsidRDefault="009B13FA" w:rsidP="00741EB0">
            <w:pPr>
              <w:jc w:val="both"/>
              <w:rPr>
                <w:sz w:val="28"/>
                <w:szCs w:val="28"/>
                <w:lang w:val="uk-UA"/>
              </w:rPr>
            </w:pPr>
            <w:r w:rsidRPr="00B105CF">
              <w:rPr>
                <w:sz w:val="28"/>
                <w:szCs w:val="28"/>
                <w:lang w:val="uk-UA"/>
              </w:rPr>
              <w:t xml:space="preserve">Уповноважена особа: </w:t>
            </w:r>
          </w:p>
          <w:p w14:paraId="65CECCEB" w14:textId="77777777" w:rsidR="009B13FA" w:rsidRPr="00B105CF" w:rsidRDefault="009B13FA" w:rsidP="00741EB0">
            <w:pPr>
              <w:jc w:val="both"/>
              <w:rPr>
                <w:sz w:val="28"/>
                <w:szCs w:val="28"/>
                <w:lang w:val="uk-UA"/>
              </w:rPr>
            </w:pPr>
            <w:r w:rsidRPr="00B105CF">
              <w:rPr>
                <w:sz w:val="28"/>
                <w:szCs w:val="28"/>
                <w:lang w:val="uk-UA"/>
              </w:rPr>
              <w:t xml:space="preserve">Кобець Ірина Миколаївна (секретар конкурсної комісії), </w:t>
            </w:r>
          </w:p>
          <w:p w14:paraId="499836E0" w14:textId="77777777" w:rsidR="009B13FA" w:rsidRPr="00B105CF" w:rsidRDefault="009B13FA" w:rsidP="00741EB0">
            <w:pPr>
              <w:jc w:val="both"/>
              <w:rPr>
                <w:sz w:val="28"/>
                <w:szCs w:val="28"/>
                <w:lang w:val="uk-UA"/>
              </w:rPr>
            </w:pPr>
            <w:proofErr w:type="spellStart"/>
            <w:r w:rsidRPr="00B105CF">
              <w:rPr>
                <w:sz w:val="28"/>
                <w:szCs w:val="28"/>
                <w:lang w:val="uk-UA"/>
              </w:rPr>
              <w:t>тел</w:t>
            </w:r>
            <w:proofErr w:type="spellEnd"/>
            <w:r w:rsidRPr="00B105CF">
              <w:rPr>
                <w:sz w:val="28"/>
                <w:szCs w:val="28"/>
                <w:lang w:val="uk-UA"/>
              </w:rPr>
              <w:t xml:space="preserve">. 31-61-85, 095 9386 633; </w:t>
            </w:r>
          </w:p>
          <w:p w14:paraId="6F7E119A" w14:textId="77777777" w:rsidR="009B13FA" w:rsidRPr="00B105CF" w:rsidRDefault="009B13FA" w:rsidP="00741EB0">
            <w:pPr>
              <w:jc w:val="both"/>
              <w:rPr>
                <w:sz w:val="28"/>
                <w:szCs w:val="28"/>
                <w:lang w:val="uk-UA"/>
              </w:rPr>
            </w:pPr>
            <w:r w:rsidRPr="00B105CF">
              <w:rPr>
                <w:sz w:val="28"/>
                <w:szCs w:val="28"/>
                <w:lang w:val="uk-UA"/>
              </w:rPr>
              <w:t>E-</w:t>
            </w:r>
            <w:proofErr w:type="spellStart"/>
            <w:r w:rsidRPr="00B105CF">
              <w:rPr>
                <w:sz w:val="28"/>
                <w:szCs w:val="28"/>
                <w:lang w:val="uk-UA"/>
              </w:rPr>
              <w:t>mail</w:t>
            </w:r>
            <w:proofErr w:type="spellEnd"/>
            <w:r w:rsidRPr="00B105CF">
              <w:rPr>
                <w:sz w:val="28"/>
                <w:szCs w:val="28"/>
                <w:lang w:val="uk-UA"/>
              </w:rPr>
              <w:t>: ___________________________.</w:t>
            </w:r>
          </w:p>
          <w:p w14:paraId="5276462B" w14:textId="77777777" w:rsidR="009B13FA" w:rsidRPr="00B105CF" w:rsidRDefault="009B13FA" w:rsidP="00741EB0">
            <w:pPr>
              <w:rPr>
                <w:sz w:val="28"/>
                <w:szCs w:val="28"/>
                <w:lang w:val="uk-UA"/>
              </w:rPr>
            </w:pPr>
          </w:p>
        </w:tc>
      </w:tr>
      <w:tr w:rsidR="009B13FA" w:rsidRPr="00B105CF" w14:paraId="7A875EA7" w14:textId="77777777" w:rsidTr="00741EB0">
        <w:tc>
          <w:tcPr>
            <w:tcW w:w="817" w:type="dxa"/>
          </w:tcPr>
          <w:p w14:paraId="18943821" w14:textId="77777777" w:rsidR="009B13FA" w:rsidRPr="00B105CF" w:rsidRDefault="009B13FA" w:rsidP="00741EB0">
            <w:pPr>
              <w:rPr>
                <w:sz w:val="28"/>
                <w:szCs w:val="28"/>
                <w:lang w:val="uk-UA"/>
              </w:rPr>
            </w:pPr>
            <w:r w:rsidRPr="00B105CF">
              <w:rPr>
                <w:sz w:val="28"/>
                <w:szCs w:val="28"/>
                <w:lang w:val="uk-UA"/>
              </w:rPr>
              <w:t>5.</w:t>
            </w:r>
          </w:p>
        </w:tc>
        <w:tc>
          <w:tcPr>
            <w:tcW w:w="3827" w:type="dxa"/>
          </w:tcPr>
          <w:p w14:paraId="093A02B6" w14:textId="77777777" w:rsidR="009B13FA" w:rsidRPr="00B105CF" w:rsidRDefault="009B13FA" w:rsidP="00741EB0">
            <w:pPr>
              <w:rPr>
                <w:sz w:val="28"/>
                <w:szCs w:val="28"/>
                <w:lang w:val="uk-UA"/>
              </w:rPr>
            </w:pPr>
            <w:r w:rsidRPr="00B105CF">
              <w:rPr>
                <w:sz w:val="28"/>
                <w:szCs w:val="28"/>
                <w:lang w:val="uk-UA"/>
              </w:rPr>
              <w:t>Очікуваний (прогнозний) економічно обґрунтований розрахунковий рівень тарифів на збирання та перевезення твердих та рідких побутових відходів</w:t>
            </w:r>
          </w:p>
        </w:tc>
        <w:tc>
          <w:tcPr>
            <w:tcW w:w="5210" w:type="dxa"/>
          </w:tcPr>
          <w:p w14:paraId="1186C6DA" w14:textId="77777777" w:rsidR="009B13FA" w:rsidRPr="00B105CF" w:rsidRDefault="009B13FA" w:rsidP="00741EB0">
            <w:pPr>
              <w:rPr>
                <w:sz w:val="28"/>
                <w:szCs w:val="28"/>
                <w:lang w:val="uk-UA"/>
              </w:rPr>
            </w:pPr>
          </w:p>
        </w:tc>
      </w:tr>
      <w:tr w:rsidR="009B13FA" w:rsidRPr="00B105CF" w14:paraId="3779D776" w14:textId="77777777" w:rsidTr="00741EB0">
        <w:tc>
          <w:tcPr>
            <w:tcW w:w="817" w:type="dxa"/>
          </w:tcPr>
          <w:p w14:paraId="3647151E" w14:textId="77777777" w:rsidR="009B13FA" w:rsidRPr="00B105CF" w:rsidRDefault="009B13FA" w:rsidP="00741EB0">
            <w:pPr>
              <w:rPr>
                <w:sz w:val="28"/>
                <w:szCs w:val="28"/>
                <w:lang w:val="uk-UA"/>
              </w:rPr>
            </w:pPr>
            <w:r w:rsidRPr="00B105CF">
              <w:rPr>
                <w:sz w:val="28"/>
                <w:szCs w:val="28"/>
                <w:lang w:val="uk-UA"/>
              </w:rPr>
              <w:t>6.</w:t>
            </w:r>
          </w:p>
        </w:tc>
        <w:tc>
          <w:tcPr>
            <w:tcW w:w="3827" w:type="dxa"/>
          </w:tcPr>
          <w:p w14:paraId="600201D4" w14:textId="77777777" w:rsidR="009B13FA" w:rsidRPr="00B105CF" w:rsidRDefault="009B13FA" w:rsidP="00741EB0">
            <w:pPr>
              <w:rPr>
                <w:sz w:val="28"/>
                <w:szCs w:val="28"/>
                <w:lang w:val="uk-UA"/>
              </w:rPr>
            </w:pPr>
            <w:r w:rsidRPr="00B105CF">
              <w:rPr>
                <w:sz w:val="28"/>
                <w:szCs w:val="28"/>
                <w:lang w:val="uk-UA"/>
              </w:rPr>
              <w:t>Основні вимоги до учасників конкурсу з урахуванням кваліфікаційних вимог, визначених у критеріях відповідності конкурсних пропозицій кваліфікаційним вимогам</w:t>
            </w:r>
          </w:p>
        </w:tc>
        <w:tc>
          <w:tcPr>
            <w:tcW w:w="5210" w:type="dxa"/>
          </w:tcPr>
          <w:p w14:paraId="480D0B5D" w14:textId="77777777" w:rsidR="009B13FA" w:rsidRPr="00B105CF" w:rsidRDefault="009B13FA" w:rsidP="00741EB0">
            <w:pPr>
              <w:rPr>
                <w:sz w:val="28"/>
                <w:szCs w:val="28"/>
                <w:lang w:val="uk-UA"/>
              </w:rPr>
            </w:pPr>
            <w:r w:rsidRPr="00B105CF">
              <w:rPr>
                <w:sz w:val="28"/>
                <w:szCs w:val="28"/>
                <w:lang w:val="uk-UA"/>
              </w:rPr>
              <w:t>Кваліфікаційні вимоги визначені у Додатку 2 до Положення</w:t>
            </w:r>
          </w:p>
        </w:tc>
      </w:tr>
      <w:tr w:rsidR="009B13FA" w:rsidRPr="00723798" w14:paraId="6EE00C62" w14:textId="77777777" w:rsidTr="00741EB0">
        <w:tc>
          <w:tcPr>
            <w:tcW w:w="817" w:type="dxa"/>
          </w:tcPr>
          <w:p w14:paraId="584B9A30" w14:textId="77777777" w:rsidR="009B13FA" w:rsidRPr="00B105CF" w:rsidRDefault="009B13FA" w:rsidP="00741EB0">
            <w:pPr>
              <w:rPr>
                <w:sz w:val="28"/>
                <w:szCs w:val="28"/>
                <w:lang w:val="uk-UA"/>
              </w:rPr>
            </w:pPr>
            <w:r w:rsidRPr="00B105CF">
              <w:rPr>
                <w:sz w:val="28"/>
                <w:szCs w:val="28"/>
                <w:lang w:val="uk-UA"/>
              </w:rPr>
              <w:t>7.</w:t>
            </w:r>
          </w:p>
        </w:tc>
        <w:tc>
          <w:tcPr>
            <w:tcW w:w="3827" w:type="dxa"/>
          </w:tcPr>
          <w:p w14:paraId="676718D9" w14:textId="77777777" w:rsidR="009B13FA" w:rsidRPr="003754C3" w:rsidRDefault="009B13FA" w:rsidP="00741EB0">
            <w:pPr>
              <w:rPr>
                <w:sz w:val="28"/>
                <w:szCs w:val="28"/>
                <w:lang w:val="uk-UA"/>
              </w:rPr>
            </w:pPr>
            <w:r w:rsidRPr="003754C3">
              <w:rPr>
                <w:sz w:val="28"/>
                <w:szCs w:val="28"/>
                <w:lang w:val="uk-UA"/>
              </w:rPr>
              <w:t>Орієнтовну дату початку здійснення операцій із збирання та перевезення твердих та рідких побутових відходів</w:t>
            </w:r>
          </w:p>
        </w:tc>
        <w:tc>
          <w:tcPr>
            <w:tcW w:w="5210" w:type="dxa"/>
          </w:tcPr>
          <w:p w14:paraId="79312EDF" w14:textId="77777777" w:rsidR="009B13FA" w:rsidRPr="00B105CF" w:rsidRDefault="009B13FA" w:rsidP="00741EB0">
            <w:pPr>
              <w:rPr>
                <w:sz w:val="28"/>
                <w:szCs w:val="28"/>
                <w:lang w:val="uk-UA"/>
              </w:rPr>
            </w:pPr>
          </w:p>
        </w:tc>
      </w:tr>
      <w:tr w:rsidR="009B13FA" w:rsidRPr="00723798" w14:paraId="06E1CD5C" w14:textId="77777777" w:rsidTr="00741EB0">
        <w:tc>
          <w:tcPr>
            <w:tcW w:w="817" w:type="dxa"/>
          </w:tcPr>
          <w:p w14:paraId="2447F0AF" w14:textId="77777777" w:rsidR="009B13FA" w:rsidRPr="00B105CF" w:rsidRDefault="009B13FA" w:rsidP="00741EB0">
            <w:pPr>
              <w:rPr>
                <w:sz w:val="28"/>
                <w:szCs w:val="28"/>
                <w:lang w:val="uk-UA"/>
              </w:rPr>
            </w:pPr>
            <w:r w:rsidRPr="00B105CF">
              <w:rPr>
                <w:sz w:val="28"/>
                <w:szCs w:val="28"/>
                <w:lang w:val="uk-UA"/>
              </w:rPr>
              <w:lastRenderedPageBreak/>
              <w:t>8.</w:t>
            </w:r>
          </w:p>
        </w:tc>
        <w:tc>
          <w:tcPr>
            <w:tcW w:w="3827" w:type="dxa"/>
          </w:tcPr>
          <w:p w14:paraId="76E91E65" w14:textId="77777777" w:rsidR="009B13FA" w:rsidRPr="00B105CF" w:rsidRDefault="009B13FA" w:rsidP="00741EB0">
            <w:pPr>
              <w:rPr>
                <w:sz w:val="28"/>
                <w:szCs w:val="28"/>
                <w:lang w:val="uk-UA"/>
              </w:rPr>
            </w:pPr>
            <w:r w:rsidRPr="00B105CF">
              <w:rPr>
                <w:sz w:val="28"/>
                <w:szCs w:val="28"/>
                <w:lang w:val="uk-UA"/>
              </w:rPr>
              <w:t>Вимоги до конкурсних пропозицій та перелік документів, які подаються учасниками конкурсу</w:t>
            </w:r>
          </w:p>
        </w:tc>
        <w:tc>
          <w:tcPr>
            <w:tcW w:w="5210" w:type="dxa"/>
          </w:tcPr>
          <w:p w14:paraId="68400B11" w14:textId="77777777" w:rsidR="009B13FA" w:rsidRPr="00B105CF" w:rsidRDefault="009B13FA" w:rsidP="00741EB0">
            <w:pPr>
              <w:ind w:right="40"/>
              <w:jc w:val="both"/>
              <w:rPr>
                <w:sz w:val="28"/>
                <w:szCs w:val="28"/>
                <w:lang w:val="uk-UA" w:eastAsia="uk-UA"/>
              </w:rPr>
            </w:pPr>
            <w:r w:rsidRPr="00B105CF">
              <w:rPr>
                <w:sz w:val="28"/>
                <w:szCs w:val="28"/>
                <w:lang w:val="uk-UA" w:eastAsia="uk-UA"/>
              </w:rPr>
              <w:t>Конкурсна пропозиція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14:paraId="7BF5671C" w14:textId="77777777" w:rsidR="009B13FA" w:rsidRPr="00B105CF" w:rsidRDefault="009B13FA" w:rsidP="00741EB0">
            <w:pPr>
              <w:ind w:right="40"/>
              <w:jc w:val="both"/>
              <w:rPr>
                <w:sz w:val="28"/>
                <w:szCs w:val="28"/>
                <w:lang w:val="uk-UA" w:eastAsia="uk-UA"/>
              </w:rPr>
            </w:pPr>
            <w:r w:rsidRPr="00B105CF">
              <w:rPr>
                <w:sz w:val="28"/>
                <w:szCs w:val="28"/>
                <w:lang w:val="uk-UA" w:eastAsia="uk-UA"/>
              </w:rPr>
              <w:t>Конкурсна пропозиція запечатується у одному конверті, який у місцях склеювання повинен містити відбитки печатки учасника.</w:t>
            </w:r>
          </w:p>
          <w:p w14:paraId="10819882" w14:textId="77777777" w:rsidR="009B13FA" w:rsidRPr="00B105CF" w:rsidRDefault="009B13FA" w:rsidP="00741EB0">
            <w:pPr>
              <w:ind w:right="40"/>
              <w:jc w:val="both"/>
              <w:rPr>
                <w:sz w:val="28"/>
                <w:szCs w:val="28"/>
                <w:lang w:val="uk-UA" w:eastAsia="uk-UA"/>
              </w:rPr>
            </w:pPr>
            <w:r w:rsidRPr="00B105CF">
              <w:rPr>
                <w:sz w:val="28"/>
                <w:szCs w:val="28"/>
                <w:lang w:val="uk-UA" w:eastAsia="uk-UA"/>
              </w:rPr>
              <w:t>Усі аркуші або сторінки конкурсної пропозиції учасника конкурсу мають бути пронумеровані. Усі сторінки, на яких міститься інформація, мають містити підпис уповноваженої посадової особи учасника конкурсу, а також відбитки печатки.</w:t>
            </w:r>
          </w:p>
          <w:p w14:paraId="56C4661A" w14:textId="77777777" w:rsidR="009B13FA" w:rsidRPr="00B105CF" w:rsidRDefault="009B13FA" w:rsidP="00741EB0">
            <w:pPr>
              <w:ind w:right="40"/>
              <w:jc w:val="both"/>
              <w:rPr>
                <w:sz w:val="28"/>
                <w:szCs w:val="28"/>
                <w:lang w:val="uk-UA" w:eastAsia="uk-UA"/>
              </w:rPr>
            </w:pPr>
            <w:r w:rsidRPr="00B105CF">
              <w:rPr>
                <w:sz w:val="28"/>
                <w:szCs w:val="28"/>
                <w:lang w:val="uk-UA" w:eastAsia="uk-UA"/>
              </w:rPr>
              <w:t>Повноваження щодо підпису документів конкурсної пропозиції учасника конкурсу підтверджується одним із наступних документів: випискою з Єдиного державного реєстру юридичних осіб, фізичних осіб-підприємців та громадських формувань (надалі – ЄДР),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 та засвідчений відповідно до законодавства.</w:t>
            </w:r>
          </w:p>
          <w:p w14:paraId="478DDA19" w14:textId="77777777" w:rsidR="009B13FA" w:rsidRPr="00B105CF" w:rsidRDefault="009B13FA" w:rsidP="00741EB0">
            <w:pPr>
              <w:ind w:right="40"/>
              <w:jc w:val="both"/>
              <w:rPr>
                <w:sz w:val="28"/>
                <w:szCs w:val="28"/>
                <w:lang w:val="uk-UA" w:eastAsia="uk-UA"/>
              </w:rPr>
            </w:pPr>
            <w:r w:rsidRPr="00B105CF">
              <w:rPr>
                <w:sz w:val="28"/>
                <w:szCs w:val="28"/>
                <w:lang w:val="uk-UA" w:eastAsia="uk-UA"/>
              </w:rPr>
              <w:t>Конкурсна пропозиція повинна мати пронумерований реєстр наданих документів.</w:t>
            </w:r>
          </w:p>
          <w:p w14:paraId="27F4C514" w14:textId="77777777" w:rsidR="009B13FA" w:rsidRPr="00B105CF" w:rsidRDefault="009B13FA" w:rsidP="00741EB0">
            <w:pPr>
              <w:ind w:right="40"/>
              <w:jc w:val="both"/>
              <w:rPr>
                <w:sz w:val="28"/>
                <w:szCs w:val="28"/>
                <w:lang w:val="uk-UA" w:eastAsia="uk-UA"/>
              </w:rPr>
            </w:pPr>
            <w:r w:rsidRPr="00B105CF">
              <w:rPr>
                <w:sz w:val="28"/>
                <w:szCs w:val="28"/>
                <w:lang w:val="uk-UA" w:eastAsia="uk-UA"/>
              </w:rPr>
              <w:lastRenderedPageBreak/>
              <w:t>Усі копії документів мають бути засвідчені належним чином, а саме повинно бути зазначено:</w:t>
            </w:r>
          </w:p>
          <w:p w14:paraId="74395B7E" w14:textId="77777777" w:rsidR="009B13FA" w:rsidRPr="00B105CF" w:rsidRDefault="009B13FA" w:rsidP="00741EB0">
            <w:pPr>
              <w:ind w:right="40"/>
              <w:jc w:val="both"/>
              <w:rPr>
                <w:sz w:val="28"/>
                <w:szCs w:val="28"/>
                <w:lang w:val="uk-UA" w:eastAsia="uk-UA"/>
              </w:rPr>
            </w:pPr>
            <w:r w:rsidRPr="00B105CF">
              <w:rPr>
                <w:iCs/>
                <w:sz w:val="28"/>
                <w:szCs w:val="28"/>
                <w:lang w:val="uk-UA" w:eastAsia="uk-UA"/>
              </w:rPr>
              <w:t>- позначка про засвідчення копії документа, а саме: «Згідно з оригіналом», «Копія вірна», «Відповідає оригіналу» тощо;</w:t>
            </w:r>
          </w:p>
          <w:p w14:paraId="5777D8B3" w14:textId="77777777" w:rsidR="009B13FA" w:rsidRPr="00B105CF" w:rsidRDefault="009B13FA" w:rsidP="00741EB0">
            <w:pPr>
              <w:ind w:right="40"/>
              <w:jc w:val="both"/>
              <w:rPr>
                <w:sz w:val="28"/>
                <w:szCs w:val="28"/>
                <w:lang w:val="uk-UA" w:eastAsia="uk-UA"/>
              </w:rPr>
            </w:pPr>
            <w:r w:rsidRPr="00B105CF">
              <w:rPr>
                <w:iCs/>
                <w:sz w:val="28"/>
                <w:szCs w:val="28"/>
                <w:lang w:val="uk-UA" w:eastAsia="uk-UA"/>
              </w:rPr>
              <w:t>- особистий підпис особи, яка засвідчує копію;</w:t>
            </w:r>
          </w:p>
          <w:p w14:paraId="2BC12278" w14:textId="77777777" w:rsidR="009B13FA" w:rsidRPr="00B105CF" w:rsidRDefault="009B13FA" w:rsidP="00741EB0">
            <w:pPr>
              <w:ind w:right="40"/>
              <w:jc w:val="both"/>
              <w:rPr>
                <w:iCs/>
                <w:sz w:val="28"/>
                <w:szCs w:val="28"/>
                <w:lang w:val="uk-UA" w:eastAsia="uk-UA"/>
              </w:rPr>
            </w:pPr>
            <w:r w:rsidRPr="00B105CF">
              <w:rPr>
                <w:iCs/>
                <w:sz w:val="28"/>
                <w:szCs w:val="28"/>
                <w:lang w:val="uk-UA" w:eastAsia="uk-UA"/>
              </w:rPr>
              <w:t>- відбиток печатки (у разі використання).</w:t>
            </w:r>
          </w:p>
          <w:p w14:paraId="2B542E76" w14:textId="77777777" w:rsidR="009B13FA" w:rsidRPr="00B105CF" w:rsidRDefault="009B13FA" w:rsidP="00741EB0">
            <w:pPr>
              <w:ind w:right="40"/>
              <w:jc w:val="both"/>
              <w:rPr>
                <w:iCs/>
                <w:sz w:val="28"/>
                <w:szCs w:val="28"/>
                <w:lang w:val="uk-UA" w:eastAsia="uk-UA"/>
              </w:rPr>
            </w:pPr>
            <w:r w:rsidRPr="00B105CF">
              <w:rPr>
                <w:iCs/>
                <w:sz w:val="28"/>
                <w:szCs w:val="28"/>
                <w:lang w:val="uk-UA" w:eastAsia="uk-UA"/>
              </w:rPr>
              <w:t>Для участі у конкурсі учасники подають:</w:t>
            </w:r>
          </w:p>
          <w:p w14:paraId="578728AD" w14:textId="77777777" w:rsidR="009B13FA" w:rsidRPr="00B105CF" w:rsidRDefault="009B13FA" w:rsidP="009B13FA">
            <w:pPr>
              <w:pStyle w:val="a3"/>
              <w:numPr>
                <w:ilvl w:val="0"/>
                <w:numId w:val="4"/>
              </w:numPr>
              <w:tabs>
                <w:tab w:val="left" w:pos="318"/>
              </w:tabs>
              <w:spacing w:after="0" w:line="240" w:lineRule="auto"/>
              <w:ind w:left="0" w:right="40" w:firstLine="0"/>
              <w:contextualSpacing w:val="0"/>
              <w:jc w:val="both"/>
              <w:rPr>
                <w:iCs/>
                <w:sz w:val="28"/>
                <w:szCs w:val="28"/>
                <w:lang w:val="uk-UA" w:eastAsia="uk-UA"/>
              </w:rPr>
            </w:pPr>
            <w:r w:rsidRPr="00B105CF">
              <w:rPr>
                <w:iCs/>
                <w:sz w:val="28"/>
                <w:szCs w:val="28"/>
                <w:lang w:val="uk-UA" w:eastAsia="uk-UA"/>
              </w:rPr>
              <w:t>заяву на участь у конкурсі (Додаток 1);</w:t>
            </w:r>
          </w:p>
          <w:p w14:paraId="77305D72" w14:textId="77777777" w:rsidR="009B13FA" w:rsidRPr="00B105CF" w:rsidRDefault="009B13FA" w:rsidP="009B13FA">
            <w:pPr>
              <w:pStyle w:val="a3"/>
              <w:numPr>
                <w:ilvl w:val="0"/>
                <w:numId w:val="4"/>
              </w:numPr>
              <w:tabs>
                <w:tab w:val="left" w:pos="318"/>
              </w:tabs>
              <w:spacing w:after="0" w:line="240" w:lineRule="auto"/>
              <w:ind w:left="0" w:right="40" w:firstLine="0"/>
              <w:contextualSpacing w:val="0"/>
              <w:jc w:val="both"/>
              <w:rPr>
                <w:iCs/>
                <w:sz w:val="28"/>
                <w:szCs w:val="28"/>
                <w:lang w:val="uk-UA" w:eastAsia="uk-UA"/>
              </w:rPr>
            </w:pPr>
            <w:r w:rsidRPr="00B105CF">
              <w:rPr>
                <w:iCs/>
                <w:sz w:val="28"/>
                <w:szCs w:val="28"/>
                <w:lang w:val="uk-UA" w:eastAsia="uk-UA"/>
              </w:rPr>
              <w:t>перелік документів, передбачений конкурсною документацією;</w:t>
            </w:r>
          </w:p>
          <w:p w14:paraId="157DCE23" w14:textId="77777777" w:rsidR="009B13FA" w:rsidRPr="00B105CF" w:rsidRDefault="009B13FA" w:rsidP="009B13FA">
            <w:pPr>
              <w:pStyle w:val="a3"/>
              <w:numPr>
                <w:ilvl w:val="0"/>
                <w:numId w:val="4"/>
              </w:numPr>
              <w:tabs>
                <w:tab w:val="left" w:pos="318"/>
              </w:tabs>
              <w:spacing w:after="0" w:line="240" w:lineRule="auto"/>
              <w:ind w:left="0" w:right="40" w:firstLine="0"/>
              <w:contextualSpacing w:val="0"/>
              <w:jc w:val="both"/>
              <w:rPr>
                <w:iCs/>
                <w:sz w:val="28"/>
                <w:szCs w:val="28"/>
                <w:lang w:val="uk-UA" w:eastAsia="uk-UA"/>
              </w:rPr>
            </w:pPr>
            <w:r w:rsidRPr="00B105CF">
              <w:rPr>
                <w:iCs/>
                <w:sz w:val="28"/>
                <w:szCs w:val="28"/>
                <w:lang w:val="uk-UA" w:eastAsia="uk-UA"/>
              </w:rPr>
              <w:t>запропоновані учасником конкурсу розрахунки тарифів на збирання та перевезення побутових відходів.</w:t>
            </w:r>
          </w:p>
          <w:p w14:paraId="1659C19A" w14:textId="77777777" w:rsidR="009B13FA" w:rsidRPr="00B105CF" w:rsidRDefault="009B13FA" w:rsidP="00741EB0">
            <w:pPr>
              <w:tabs>
                <w:tab w:val="left" w:pos="318"/>
              </w:tabs>
              <w:ind w:right="40"/>
              <w:jc w:val="both"/>
              <w:rPr>
                <w:sz w:val="28"/>
                <w:szCs w:val="28"/>
                <w:lang w:val="uk-UA" w:eastAsia="uk-UA"/>
              </w:rPr>
            </w:pPr>
            <w:r w:rsidRPr="00B105CF">
              <w:rPr>
                <w:sz w:val="28"/>
                <w:szCs w:val="28"/>
                <w:lang w:val="uk-UA" w:eastAsia="uk-UA"/>
              </w:rPr>
              <w:t>Для участі у конкурсі учасник повинен надати документи, що підтверджують його відповідність кваліфікаційним вимогам:</w:t>
            </w:r>
          </w:p>
          <w:p w14:paraId="0C64DCDB" w14:textId="77777777" w:rsidR="009B13FA" w:rsidRPr="00B105CF" w:rsidRDefault="009B13FA" w:rsidP="009B13FA">
            <w:pPr>
              <w:pStyle w:val="a3"/>
              <w:numPr>
                <w:ilvl w:val="0"/>
                <w:numId w:val="5"/>
              </w:numPr>
              <w:tabs>
                <w:tab w:val="left" w:pos="318"/>
              </w:tabs>
              <w:spacing w:after="0" w:line="240" w:lineRule="auto"/>
              <w:ind w:left="0" w:right="40" w:firstLine="0"/>
              <w:contextualSpacing w:val="0"/>
              <w:jc w:val="both"/>
              <w:rPr>
                <w:sz w:val="28"/>
                <w:szCs w:val="28"/>
                <w:lang w:val="uk-UA" w:eastAsia="uk-UA"/>
              </w:rPr>
            </w:pPr>
            <w:r w:rsidRPr="00B105CF">
              <w:rPr>
                <w:sz w:val="28"/>
                <w:szCs w:val="28"/>
                <w:lang w:val="uk-UA"/>
              </w:rPr>
              <w:t>наявність транспортних засобів спеціального призначення для збирання та перевезення відповідного виду побутових відходів:</w:t>
            </w:r>
          </w:p>
          <w:p w14:paraId="147981F9" w14:textId="77777777" w:rsidR="009B13FA" w:rsidRPr="00B105CF" w:rsidRDefault="009B13FA" w:rsidP="009B13FA">
            <w:pPr>
              <w:pStyle w:val="a3"/>
              <w:numPr>
                <w:ilvl w:val="1"/>
                <w:numId w:val="5"/>
              </w:numPr>
              <w:tabs>
                <w:tab w:val="left" w:pos="318"/>
              </w:tabs>
              <w:spacing w:after="0" w:line="240" w:lineRule="auto"/>
              <w:ind w:left="0" w:right="40" w:firstLine="0"/>
              <w:contextualSpacing w:val="0"/>
              <w:jc w:val="both"/>
              <w:rPr>
                <w:sz w:val="28"/>
                <w:szCs w:val="28"/>
                <w:lang w:val="uk-UA" w:eastAsia="uk-UA"/>
              </w:rPr>
            </w:pPr>
            <w:r w:rsidRPr="00B105CF">
              <w:rPr>
                <w:sz w:val="28"/>
                <w:szCs w:val="28"/>
                <w:lang w:val="uk-UA" w:eastAsia="uk-UA"/>
              </w:rPr>
              <w:t>надається довідка-розрахунок довільної форми про наявні транспортні засоби спеціального призначення для забезпечення перевезення обсягу відповідного виду побутових відходів за об’єктом конкурсу;</w:t>
            </w:r>
          </w:p>
          <w:p w14:paraId="147BDAB7" w14:textId="77777777" w:rsidR="009B13FA" w:rsidRPr="00B105CF" w:rsidRDefault="009B13FA" w:rsidP="009B13FA">
            <w:pPr>
              <w:pStyle w:val="a3"/>
              <w:numPr>
                <w:ilvl w:val="1"/>
                <w:numId w:val="5"/>
              </w:numPr>
              <w:tabs>
                <w:tab w:val="left" w:pos="318"/>
              </w:tabs>
              <w:spacing w:after="0" w:line="240" w:lineRule="auto"/>
              <w:ind w:left="0" w:right="40" w:firstLine="0"/>
              <w:contextualSpacing w:val="0"/>
              <w:jc w:val="both"/>
              <w:rPr>
                <w:sz w:val="28"/>
                <w:szCs w:val="28"/>
                <w:lang w:val="uk-UA" w:eastAsia="uk-UA"/>
              </w:rPr>
            </w:pPr>
            <w:r w:rsidRPr="00B105CF">
              <w:rPr>
                <w:sz w:val="28"/>
                <w:szCs w:val="28"/>
                <w:lang w:val="uk-UA" w:eastAsia="uk-UA"/>
              </w:rPr>
              <w:t>надається довідка-характеристика довільної форми транспортних засобів спеціального призначення;</w:t>
            </w:r>
          </w:p>
          <w:p w14:paraId="6E826D3A" w14:textId="77777777" w:rsidR="009B13FA" w:rsidRPr="00B105CF" w:rsidRDefault="009B13FA" w:rsidP="009B13FA">
            <w:pPr>
              <w:pStyle w:val="a3"/>
              <w:numPr>
                <w:ilvl w:val="1"/>
                <w:numId w:val="5"/>
              </w:numPr>
              <w:tabs>
                <w:tab w:val="left" w:pos="318"/>
              </w:tabs>
              <w:spacing w:after="0" w:line="240" w:lineRule="auto"/>
              <w:ind w:left="0" w:right="40" w:firstLine="0"/>
              <w:contextualSpacing w:val="0"/>
              <w:jc w:val="both"/>
              <w:rPr>
                <w:sz w:val="28"/>
                <w:szCs w:val="28"/>
                <w:lang w:val="uk-UA" w:eastAsia="uk-UA"/>
              </w:rPr>
            </w:pPr>
            <w:r w:rsidRPr="00B105CF">
              <w:rPr>
                <w:sz w:val="28"/>
                <w:szCs w:val="28"/>
                <w:lang w:val="uk-UA" w:eastAsia="uk-UA"/>
              </w:rPr>
              <w:t xml:space="preserve">надаються копії </w:t>
            </w:r>
            <w:proofErr w:type="spellStart"/>
            <w:r w:rsidRPr="00B105CF">
              <w:rPr>
                <w:sz w:val="28"/>
                <w:szCs w:val="28"/>
                <w:lang w:val="uk-UA" w:eastAsia="uk-UA"/>
              </w:rPr>
              <w:t>свідоцтв</w:t>
            </w:r>
            <w:proofErr w:type="spellEnd"/>
            <w:r w:rsidRPr="00B105CF">
              <w:rPr>
                <w:sz w:val="28"/>
                <w:szCs w:val="28"/>
                <w:lang w:val="uk-UA" w:eastAsia="uk-UA"/>
              </w:rPr>
              <w:t xml:space="preserve"> про реєстрацію власних транспортних засобів спеціального призначення та/або </w:t>
            </w:r>
            <w:r w:rsidRPr="00B105CF">
              <w:rPr>
                <w:sz w:val="28"/>
                <w:szCs w:val="28"/>
                <w:lang w:val="uk-UA" w:eastAsia="uk-UA"/>
              </w:rPr>
              <w:lastRenderedPageBreak/>
              <w:t>договорів оренди таких транспортних засобів;</w:t>
            </w:r>
          </w:p>
          <w:p w14:paraId="1CA5469B" w14:textId="77777777" w:rsidR="009B13FA" w:rsidRPr="00B105CF" w:rsidRDefault="009B13FA" w:rsidP="009B13FA">
            <w:pPr>
              <w:pStyle w:val="a3"/>
              <w:numPr>
                <w:ilvl w:val="1"/>
                <w:numId w:val="5"/>
              </w:numPr>
              <w:tabs>
                <w:tab w:val="left" w:pos="318"/>
              </w:tabs>
              <w:spacing w:after="0" w:line="240" w:lineRule="auto"/>
              <w:ind w:left="0" w:right="40" w:firstLine="0"/>
              <w:contextualSpacing w:val="0"/>
              <w:jc w:val="both"/>
              <w:rPr>
                <w:sz w:val="28"/>
                <w:szCs w:val="28"/>
                <w:lang w:val="uk-UA" w:eastAsia="uk-UA"/>
              </w:rPr>
            </w:pPr>
            <w:r w:rsidRPr="00B105CF">
              <w:rPr>
                <w:sz w:val="28"/>
                <w:szCs w:val="28"/>
                <w:lang w:val="uk-UA" w:eastAsia="uk-UA"/>
              </w:rPr>
              <w:t>надаються копії протоколів перевірки технічного стану транспортних засобів спеціального призначення.</w:t>
            </w:r>
          </w:p>
          <w:p w14:paraId="0B925798" w14:textId="77777777" w:rsidR="009B13FA" w:rsidRPr="00B105CF" w:rsidRDefault="009B13FA" w:rsidP="009B13FA">
            <w:pPr>
              <w:pStyle w:val="a3"/>
              <w:numPr>
                <w:ilvl w:val="0"/>
                <w:numId w:val="5"/>
              </w:numPr>
              <w:tabs>
                <w:tab w:val="left" w:pos="318"/>
              </w:tabs>
              <w:spacing w:after="0" w:line="240" w:lineRule="auto"/>
              <w:ind w:left="0" w:right="40" w:firstLine="0"/>
              <w:contextualSpacing w:val="0"/>
              <w:jc w:val="both"/>
              <w:rPr>
                <w:sz w:val="28"/>
                <w:szCs w:val="28"/>
                <w:lang w:val="uk-UA" w:eastAsia="uk-UA"/>
              </w:rPr>
            </w:pPr>
            <w:r w:rsidRPr="00B105CF">
              <w:rPr>
                <w:sz w:val="28"/>
                <w:szCs w:val="28"/>
                <w:lang w:val="uk-UA"/>
              </w:rPr>
              <w:t>підтримання належного санітарного стану транспортних засобів спеціального призначення для збирання та перевезення побутових відходів:</w:t>
            </w:r>
          </w:p>
          <w:p w14:paraId="083706F0" w14:textId="77777777" w:rsidR="009B13FA" w:rsidRPr="00B105CF" w:rsidRDefault="009B13FA" w:rsidP="009B13FA">
            <w:pPr>
              <w:pStyle w:val="a3"/>
              <w:numPr>
                <w:ilvl w:val="1"/>
                <w:numId w:val="5"/>
              </w:numPr>
              <w:tabs>
                <w:tab w:val="left" w:pos="318"/>
              </w:tabs>
              <w:spacing w:after="0" w:line="240" w:lineRule="auto"/>
              <w:ind w:left="0" w:right="40" w:firstLine="0"/>
              <w:contextualSpacing w:val="0"/>
              <w:jc w:val="both"/>
              <w:rPr>
                <w:sz w:val="28"/>
                <w:szCs w:val="28"/>
                <w:lang w:val="uk-UA" w:eastAsia="uk-UA"/>
              </w:rPr>
            </w:pPr>
            <w:r w:rsidRPr="00B105CF">
              <w:rPr>
                <w:sz w:val="28"/>
                <w:szCs w:val="28"/>
                <w:lang w:val="uk-UA" w:eastAsia="uk-UA"/>
              </w:rPr>
              <w:t>надається довідка довільної форми про наявне обладнання для миття транспортних засобів спеціального призначення або копії договорів про надання відповідних послуг.</w:t>
            </w:r>
          </w:p>
          <w:p w14:paraId="4211D8D0" w14:textId="77777777" w:rsidR="009B13FA" w:rsidRPr="00B105CF" w:rsidRDefault="009B13FA" w:rsidP="009B13FA">
            <w:pPr>
              <w:pStyle w:val="a3"/>
              <w:numPr>
                <w:ilvl w:val="0"/>
                <w:numId w:val="5"/>
              </w:numPr>
              <w:tabs>
                <w:tab w:val="left" w:pos="318"/>
              </w:tabs>
              <w:spacing w:after="0" w:line="240" w:lineRule="auto"/>
              <w:ind w:left="0" w:right="40" w:firstLine="0"/>
              <w:contextualSpacing w:val="0"/>
              <w:jc w:val="both"/>
              <w:rPr>
                <w:sz w:val="28"/>
                <w:szCs w:val="28"/>
                <w:lang w:val="uk-UA" w:eastAsia="uk-UA"/>
              </w:rPr>
            </w:pPr>
            <w:r w:rsidRPr="00B105CF">
              <w:rPr>
                <w:sz w:val="28"/>
                <w:szCs w:val="28"/>
                <w:lang w:val="uk-UA"/>
              </w:rPr>
              <w:t>зберігання транспортних засобів спеціального призначення для перевезення побутових відходів:</w:t>
            </w:r>
          </w:p>
          <w:p w14:paraId="41B7832C" w14:textId="77777777" w:rsidR="009B13FA" w:rsidRPr="00B105CF" w:rsidRDefault="009B13FA" w:rsidP="009B13FA">
            <w:pPr>
              <w:pStyle w:val="a3"/>
              <w:numPr>
                <w:ilvl w:val="1"/>
                <w:numId w:val="5"/>
              </w:numPr>
              <w:tabs>
                <w:tab w:val="left" w:pos="318"/>
              </w:tabs>
              <w:spacing w:after="0" w:line="240" w:lineRule="auto"/>
              <w:ind w:left="0" w:right="40" w:firstLine="0"/>
              <w:contextualSpacing w:val="0"/>
              <w:jc w:val="both"/>
              <w:rPr>
                <w:sz w:val="28"/>
                <w:szCs w:val="28"/>
                <w:lang w:val="uk-UA" w:eastAsia="uk-UA"/>
              </w:rPr>
            </w:pPr>
            <w:r w:rsidRPr="00B105CF">
              <w:rPr>
                <w:sz w:val="28"/>
                <w:szCs w:val="28"/>
                <w:lang w:val="uk-UA" w:eastAsia="uk-UA"/>
              </w:rPr>
              <w:t>надається довідка довільної форми про зберігання транспортних засобів спеціального призначення на власній території, та/або копії договорів оренду такої території або договорів про зберігання транспортних засобів на автостоянках.</w:t>
            </w:r>
          </w:p>
          <w:p w14:paraId="38300022" w14:textId="77777777" w:rsidR="009B13FA" w:rsidRPr="00B105CF" w:rsidRDefault="009B13FA" w:rsidP="009B13FA">
            <w:pPr>
              <w:pStyle w:val="a3"/>
              <w:numPr>
                <w:ilvl w:val="0"/>
                <w:numId w:val="5"/>
              </w:numPr>
              <w:tabs>
                <w:tab w:val="left" w:pos="318"/>
              </w:tabs>
              <w:spacing w:after="0" w:line="240" w:lineRule="auto"/>
              <w:ind w:left="0" w:right="40" w:firstLine="0"/>
              <w:contextualSpacing w:val="0"/>
              <w:jc w:val="both"/>
              <w:rPr>
                <w:sz w:val="28"/>
                <w:szCs w:val="28"/>
                <w:lang w:val="uk-UA" w:eastAsia="uk-UA"/>
              </w:rPr>
            </w:pPr>
            <w:r w:rsidRPr="00B105CF">
              <w:rPr>
                <w:sz w:val="28"/>
                <w:szCs w:val="28"/>
                <w:lang w:val="uk-UA"/>
              </w:rPr>
              <w:t>щоденний контроль за технічним станом транспортних засобів спеціального призначення, виконання регламентних робіт з їх технічного обслуговування та ремонту:</w:t>
            </w:r>
          </w:p>
          <w:p w14:paraId="2481E754" w14:textId="77777777" w:rsidR="009B13FA" w:rsidRPr="00B105CF" w:rsidRDefault="009B13FA" w:rsidP="009B13FA">
            <w:pPr>
              <w:pStyle w:val="a3"/>
              <w:numPr>
                <w:ilvl w:val="1"/>
                <w:numId w:val="5"/>
              </w:numPr>
              <w:tabs>
                <w:tab w:val="left" w:pos="318"/>
              </w:tabs>
              <w:spacing w:after="0" w:line="240" w:lineRule="auto"/>
              <w:ind w:left="0" w:right="40" w:firstLine="0"/>
              <w:contextualSpacing w:val="0"/>
              <w:jc w:val="both"/>
              <w:rPr>
                <w:sz w:val="28"/>
                <w:szCs w:val="28"/>
                <w:lang w:val="uk-UA" w:eastAsia="uk-UA"/>
              </w:rPr>
            </w:pPr>
            <w:r w:rsidRPr="00B105CF">
              <w:rPr>
                <w:sz w:val="28"/>
                <w:szCs w:val="28"/>
                <w:lang w:val="uk-UA" w:eastAsia="uk-UA"/>
              </w:rPr>
              <w:t>надається довідка довільної форми про наявність власної або орендованої ремонтної бази, транспортних засобів спеціального призначення</w:t>
            </w:r>
          </w:p>
          <w:p w14:paraId="2694463A" w14:textId="77777777" w:rsidR="009B13FA" w:rsidRPr="00B105CF" w:rsidRDefault="009B13FA" w:rsidP="009B13FA">
            <w:pPr>
              <w:pStyle w:val="a3"/>
              <w:numPr>
                <w:ilvl w:val="1"/>
                <w:numId w:val="5"/>
              </w:numPr>
              <w:tabs>
                <w:tab w:val="left" w:pos="318"/>
              </w:tabs>
              <w:spacing w:after="0" w:line="240" w:lineRule="auto"/>
              <w:ind w:left="0" w:right="40" w:firstLine="0"/>
              <w:contextualSpacing w:val="0"/>
              <w:jc w:val="both"/>
              <w:rPr>
                <w:sz w:val="28"/>
                <w:szCs w:val="28"/>
                <w:lang w:val="uk-UA" w:eastAsia="uk-UA"/>
              </w:rPr>
            </w:pPr>
            <w:r w:rsidRPr="00B105CF">
              <w:rPr>
                <w:sz w:val="28"/>
                <w:szCs w:val="28"/>
                <w:lang w:val="uk-UA"/>
              </w:rPr>
              <w:t>надається копія договору про ремонтне обслуговування транспортних засобів спеціального призначення та/або копія наказу на прийняття у штат персоналу з ремонту та технічного обслуговування транспортних засобів спеціального призначення</w:t>
            </w:r>
          </w:p>
          <w:p w14:paraId="2156E834" w14:textId="77777777" w:rsidR="009B13FA" w:rsidRPr="00B105CF" w:rsidRDefault="009B13FA" w:rsidP="009B13FA">
            <w:pPr>
              <w:pStyle w:val="a3"/>
              <w:numPr>
                <w:ilvl w:val="0"/>
                <w:numId w:val="5"/>
              </w:numPr>
              <w:tabs>
                <w:tab w:val="left" w:pos="318"/>
              </w:tabs>
              <w:spacing w:after="0" w:line="240" w:lineRule="auto"/>
              <w:ind w:left="0" w:right="40" w:firstLine="0"/>
              <w:contextualSpacing w:val="0"/>
              <w:jc w:val="both"/>
              <w:rPr>
                <w:sz w:val="28"/>
                <w:szCs w:val="28"/>
                <w:lang w:val="uk-UA" w:eastAsia="uk-UA"/>
              </w:rPr>
            </w:pPr>
            <w:r w:rsidRPr="00B105CF">
              <w:rPr>
                <w:sz w:val="28"/>
                <w:szCs w:val="28"/>
                <w:lang w:val="uk-UA"/>
              </w:rPr>
              <w:t>щоденний медичний огляд водіїв:</w:t>
            </w:r>
          </w:p>
          <w:p w14:paraId="1E16D129" w14:textId="77777777" w:rsidR="009B13FA" w:rsidRPr="00B105CF" w:rsidRDefault="009B13FA" w:rsidP="009B13FA">
            <w:pPr>
              <w:pStyle w:val="a3"/>
              <w:numPr>
                <w:ilvl w:val="1"/>
                <w:numId w:val="5"/>
              </w:numPr>
              <w:tabs>
                <w:tab w:val="left" w:pos="318"/>
              </w:tabs>
              <w:spacing w:after="0" w:line="240" w:lineRule="auto"/>
              <w:ind w:left="0" w:right="40" w:firstLine="0"/>
              <w:contextualSpacing w:val="0"/>
              <w:jc w:val="both"/>
              <w:rPr>
                <w:sz w:val="28"/>
                <w:szCs w:val="28"/>
                <w:lang w:val="uk-UA" w:eastAsia="uk-UA"/>
              </w:rPr>
            </w:pPr>
            <w:r w:rsidRPr="00B105CF">
              <w:rPr>
                <w:sz w:val="28"/>
                <w:szCs w:val="28"/>
                <w:lang w:val="uk-UA"/>
              </w:rPr>
              <w:t xml:space="preserve">надається копія договору про медичне обслуговування та/або копія наказу на прийняття у штат медичного </w:t>
            </w:r>
            <w:r w:rsidRPr="00B105CF">
              <w:rPr>
                <w:sz w:val="28"/>
                <w:szCs w:val="28"/>
                <w:lang w:val="uk-UA"/>
              </w:rPr>
              <w:lastRenderedPageBreak/>
              <w:t>працівника та/або довідка довільної форми про оснащення постійного спеціального приміщення для проведення щозмінного перед</w:t>
            </w:r>
            <w:r>
              <w:rPr>
                <w:sz w:val="28"/>
                <w:szCs w:val="28"/>
                <w:lang w:val="uk-UA"/>
              </w:rPr>
              <w:t xml:space="preserve"> </w:t>
            </w:r>
            <w:r w:rsidRPr="00B105CF">
              <w:rPr>
                <w:sz w:val="28"/>
                <w:szCs w:val="28"/>
                <w:lang w:val="uk-UA"/>
              </w:rPr>
              <w:t>рейсового та після</w:t>
            </w:r>
            <w:r>
              <w:rPr>
                <w:sz w:val="28"/>
                <w:szCs w:val="28"/>
                <w:lang w:val="uk-UA"/>
              </w:rPr>
              <w:t xml:space="preserve"> </w:t>
            </w:r>
            <w:r w:rsidRPr="00B105CF">
              <w:rPr>
                <w:sz w:val="28"/>
                <w:szCs w:val="28"/>
                <w:lang w:val="uk-UA"/>
              </w:rPr>
              <w:t>рейсового медичного огляду водіїв транспортних засобів.</w:t>
            </w:r>
          </w:p>
          <w:p w14:paraId="6C62C332" w14:textId="77777777" w:rsidR="009B13FA" w:rsidRPr="00B105CF" w:rsidRDefault="009B13FA" w:rsidP="009B13FA">
            <w:pPr>
              <w:pStyle w:val="a3"/>
              <w:numPr>
                <w:ilvl w:val="0"/>
                <w:numId w:val="5"/>
              </w:numPr>
              <w:tabs>
                <w:tab w:val="left" w:pos="318"/>
              </w:tabs>
              <w:spacing w:after="0" w:line="240" w:lineRule="auto"/>
              <w:ind w:left="0" w:right="40" w:firstLine="0"/>
              <w:contextualSpacing w:val="0"/>
              <w:jc w:val="both"/>
              <w:rPr>
                <w:sz w:val="28"/>
                <w:szCs w:val="28"/>
                <w:lang w:val="uk-UA" w:eastAsia="uk-UA"/>
              </w:rPr>
            </w:pPr>
            <w:r w:rsidRPr="00B105CF">
              <w:rPr>
                <w:sz w:val="28"/>
                <w:szCs w:val="28"/>
                <w:lang w:val="uk-UA"/>
              </w:rPr>
              <w:t>наявність пристроїв автоматизованого геоінформаційного контролю та супроводу перевезення побутових відходів:</w:t>
            </w:r>
          </w:p>
          <w:p w14:paraId="23E742F0" w14:textId="77777777" w:rsidR="009B13FA" w:rsidRPr="00B105CF" w:rsidRDefault="009B13FA" w:rsidP="009B13FA">
            <w:pPr>
              <w:pStyle w:val="a3"/>
              <w:numPr>
                <w:ilvl w:val="1"/>
                <w:numId w:val="5"/>
              </w:numPr>
              <w:tabs>
                <w:tab w:val="left" w:pos="318"/>
              </w:tabs>
              <w:spacing w:after="0" w:line="240" w:lineRule="auto"/>
              <w:ind w:left="0" w:right="40" w:firstLine="0"/>
              <w:contextualSpacing w:val="0"/>
              <w:jc w:val="both"/>
              <w:rPr>
                <w:sz w:val="28"/>
                <w:szCs w:val="28"/>
                <w:lang w:val="uk-UA" w:eastAsia="uk-UA"/>
              </w:rPr>
            </w:pPr>
            <w:r w:rsidRPr="00B105CF">
              <w:rPr>
                <w:sz w:val="28"/>
                <w:szCs w:val="28"/>
                <w:lang w:val="uk-UA"/>
              </w:rPr>
              <w:t>надається довільної форми довідка-характеристика транспортних засобів спеціального призначення;</w:t>
            </w:r>
          </w:p>
          <w:p w14:paraId="79FFA8B5" w14:textId="77777777" w:rsidR="009B13FA" w:rsidRPr="00B105CF" w:rsidRDefault="009B13FA" w:rsidP="009B13FA">
            <w:pPr>
              <w:pStyle w:val="a3"/>
              <w:numPr>
                <w:ilvl w:val="1"/>
                <w:numId w:val="5"/>
              </w:numPr>
              <w:tabs>
                <w:tab w:val="left" w:pos="318"/>
              </w:tabs>
              <w:spacing w:after="0" w:line="240" w:lineRule="auto"/>
              <w:ind w:left="0" w:right="40" w:firstLine="0"/>
              <w:contextualSpacing w:val="0"/>
              <w:jc w:val="both"/>
              <w:rPr>
                <w:sz w:val="28"/>
                <w:szCs w:val="28"/>
                <w:lang w:val="uk-UA" w:eastAsia="uk-UA"/>
              </w:rPr>
            </w:pPr>
            <w:r w:rsidRPr="00B105CF">
              <w:rPr>
                <w:sz w:val="28"/>
                <w:szCs w:val="28"/>
                <w:lang w:val="uk-UA"/>
              </w:rPr>
              <w:t xml:space="preserve">надається копія </w:t>
            </w:r>
            <w:proofErr w:type="spellStart"/>
            <w:r w:rsidRPr="00B105CF">
              <w:rPr>
                <w:sz w:val="28"/>
                <w:szCs w:val="28"/>
                <w:lang w:val="uk-UA"/>
              </w:rPr>
              <w:t>свідоцтв</w:t>
            </w:r>
            <w:proofErr w:type="spellEnd"/>
            <w:r w:rsidRPr="00B105CF">
              <w:rPr>
                <w:sz w:val="28"/>
                <w:szCs w:val="28"/>
                <w:lang w:val="uk-UA"/>
              </w:rPr>
              <w:t xml:space="preserve"> про реєстрацію транспортних засобів спеціального призначення та/або діючого договору про надання в оренду таких транспортних засобів.</w:t>
            </w:r>
          </w:p>
          <w:p w14:paraId="5FF81872" w14:textId="77777777" w:rsidR="009B13FA" w:rsidRPr="00B105CF" w:rsidRDefault="009B13FA" w:rsidP="00741EB0">
            <w:pPr>
              <w:tabs>
                <w:tab w:val="left" w:pos="318"/>
              </w:tabs>
              <w:ind w:right="40"/>
              <w:jc w:val="both"/>
              <w:rPr>
                <w:sz w:val="28"/>
                <w:szCs w:val="28"/>
                <w:lang w:val="uk-UA" w:eastAsia="uk-UA"/>
              </w:rPr>
            </w:pPr>
            <w:r w:rsidRPr="00B105CF">
              <w:rPr>
                <w:sz w:val="28"/>
                <w:szCs w:val="28"/>
                <w:lang w:val="uk-UA" w:eastAsia="uk-UA"/>
              </w:rPr>
              <w:t>Документи, які додатково необхідно надати учаснику:</w:t>
            </w:r>
          </w:p>
          <w:p w14:paraId="4BCEAE72" w14:textId="77777777" w:rsidR="009B13FA" w:rsidRPr="00B105CF" w:rsidRDefault="009B13FA" w:rsidP="009B13FA">
            <w:pPr>
              <w:pStyle w:val="a3"/>
              <w:numPr>
                <w:ilvl w:val="0"/>
                <w:numId w:val="6"/>
              </w:numPr>
              <w:spacing w:after="0" w:line="240" w:lineRule="auto"/>
              <w:ind w:left="34" w:right="40" w:firstLine="0"/>
              <w:contextualSpacing w:val="0"/>
              <w:jc w:val="both"/>
              <w:rPr>
                <w:sz w:val="28"/>
                <w:szCs w:val="28"/>
                <w:lang w:val="uk-UA" w:eastAsia="uk-UA"/>
              </w:rPr>
            </w:pPr>
            <w:r w:rsidRPr="00B105CF">
              <w:rPr>
                <w:sz w:val="28"/>
                <w:szCs w:val="28"/>
                <w:lang w:val="uk-UA" w:eastAsia="uk-UA"/>
              </w:rPr>
              <w:t>довідку довільної форми, яка містить відомості про учасника: реквізити (місцезнаходження, телефон, факс, телефон для контактів); керівництво (посада, ім’я, по батькові, телефон для контактів); форма власності, організаційно-правова форма;</w:t>
            </w:r>
          </w:p>
          <w:p w14:paraId="53072DDE" w14:textId="77777777" w:rsidR="009B13FA" w:rsidRPr="00B105CF" w:rsidRDefault="009B13FA" w:rsidP="009B13FA">
            <w:pPr>
              <w:pStyle w:val="a3"/>
              <w:numPr>
                <w:ilvl w:val="0"/>
                <w:numId w:val="6"/>
              </w:numPr>
              <w:spacing w:after="0" w:line="240" w:lineRule="auto"/>
              <w:ind w:left="34" w:right="40" w:firstLine="0"/>
              <w:contextualSpacing w:val="0"/>
              <w:jc w:val="both"/>
              <w:rPr>
                <w:sz w:val="28"/>
                <w:szCs w:val="28"/>
                <w:lang w:val="uk-UA" w:eastAsia="uk-UA"/>
              </w:rPr>
            </w:pPr>
            <w:r w:rsidRPr="00B105CF">
              <w:rPr>
                <w:sz w:val="28"/>
                <w:szCs w:val="28"/>
                <w:lang w:val="uk-UA" w:eastAsia="uk-UA"/>
              </w:rPr>
              <w:t>копія статуту;</w:t>
            </w:r>
          </w:p>
          <w:p w14:paraId="55779169" w14:textId="77777777" w:rsidR="009B13FA" w:rsidRPr="00B105CF" w:rsidRDefault="009B13FA" w:rsidP="009B13FA">
            <w:pPr>
              <w:pStyle w:val="a3"/>
              <w:numPr>
                <w:ilvl w:val="0"/>
                <w:numId w:val="6"/>
              </w:numPr>
              <w:spacing w:after="0" w:line="240" w:lineRule="auto"/>
              <w:ind w:left="34" w:right="40" w:firstLine="0"/>
              <w:contextualSpacing w:val="0"/>
              <w:jc w:val="both"/>
              <w:rPr>
                <w:sz w:val="28"/>
                <w:szCs w:val="28"/>
                <w:lang w:val="uk-UA" w:eastAsia="uk-UA"/>
              </w:rPr>
            </w:pPr>
            <w:r w:rsidRPr="00B105CF">
              <w:rPr>
                <w:sz w:val="28"/>
                <w:szCs w:val="28"/>
                <w:lang w:val="uk-UA" w:eastAsia="uk-UA"/>
              </w:rPr>
              <w:t>копія довідки (скороченого витягу або іншого документу) виданої уповноваженим органом про те, що учасник у встановленому законом порядку не визнаний банкрутом та відносно нього не відкрита ліквідаційна процедура, отриманої не раніше, як за 15 календарних днів до дати розкриття конкурсних пропозицій;</w:t>
            </w:r>
          </w:p>
          <w:p w14:paraId="67125B55" w14:textId="77777777" w:rsidR="009B13FA" w:rsidRPr="003754C3" w:rsidRDefault="009B13FA" w:rsidP="009B13FA">
            <w:pPr>
              <w:pStyle w:val="a3"/>
              <w:numPr>
                <w:ilvl w:val="0"/>
                <w:numId w:val="6"/>
              </w:numPr>
              <w:spacing w:after="0" w:line="240" w:lineRule="auto"/>
              <w:ind w:left="34" w:right="40" w:firstLine="0"/>
              <w:contextualSpacing w:val="0"/>
              <w:jc w:val="both"/>
              <w:rPr>
                <w:sz w:val="28"/>
                <w:szCs w:val="28"/>
                <w:lang w:val="uk-UA" w:eastAsia="uk-UA"/>
              </w:rPr>
            </w:pPr>
            <w:r w:rsidRPr="003754C3">
              <w:rPr>
                <w:sz w:val="28"/>
                <w:szCs w:val="28"/>
                <w:lang w:val="uk-UA" w:eastAsia="uk-UA"/>
              </w:rPr>
              <w:t>копія витягу (свідоцтва тощо) з реєстру платників податку на додану вартість або копія витягу з реєстру платників єдиного податку (якщо являється платником ПДВ чи єдиного податку);</w:t>
            </w:r>
          </w:p>
          <w:p w14:paraId="4646C530" w14:textId="77777777" w:rsidR="009B13FA" w:rsidRPr="00B105CF" w:rsidRDefault="009B13FA" w:rsidP="009B13FA">
            <w:pPr>
              <w:pStyle w:val="a3"/>
              <w:numPr>
                <w:ilvl w:val="0"/>
                <w:numId w:val="6"/>
              </w:numPr>
              <w:spacing w:after="0" w:line="240" w:lineRule="auto"/>
              <w:ind w:left="34" w:right="40" w:firstLine="0"/>
              <w:contextualSpacing w:val="0"/>
              <w:jc w:val="both"/>
              <w:rPr>
                <w:sz w:val="28"/>
                <w:szCs w:val="28"/>
                <w:lang w:val="uk-UA" w:eastAsia="uk-UA"/>
              </w:rPr>
            </w:pPr>
            <w:r w:rsidRPr="003754C3">
              <w:rPr>
                <w:sz w:val="28"/>
                <w:szCs w:val="28"/>
                <w:lang w:val="uk-UA" w:eastAsia="uk-UA"/>
              </w:rPr>
              <w:lastRenderedPageBreak/>
              <w:t>довідка</w:t>
            </w:r>
            <w:r w:rsidRPr="00B105CF">
              <w:rPr>
                <w:color w:val="FF0000"/>
                <w:sz w:val="28"/>
                <w:szCs w:val="28"/>
                <w:lang w:val="uk-UA" w:eastAsia="uk-UA"/>
              </w:rPr>
              <w:t xml:space="preserve"> </w:t>
            </w:r>
            <w:r w:rsidRPr="00B105CF">
              <w:rPr>
                <w:sz w:val="28"/>
                <w:szCs w:val="28"/>
                <w:lang w:val="uk-UA"/>
              </w:rPr>
              <w:t>про відсутність заборгованості по сплаті податків, зборів та інших обов'язкових платежів.</w:t>
            </w:r>
          </w:p>
          <w:p w14:paraId="24079F33" w14:textId="77777777" w:rsidR="009B13FA" w:rsidRPr="00B105CF" w:rsidRDefault="009B13FA" w:rsidP="00741EB0">
            <w:pPr>
              <w:pStyle w:val="a3"/>
              <w:tabs>
                <w:tab w:val="left" w:pos="318"/>
              </w:tabs>
              <w:ind w:left="0" w:right="42"/>
              <w:contextualSpacing w:val="0"/>
              <w:jc w:val="both"/>
              <w:rPr>
                <w:sz w:val="28"/>
                <w:szCs w:val="28"/>
                <w:lang w:val="uk-UA" w:eastAsia="uk-UA"/>
              </w:rPr>
            </w:pPr>
            <w:r w:rsidRPr="00B105CF">
              <w:rPr>
                <w:sz w:val="28"/>
                <w:szCs w:val="28"/>
                <w:lang w:val="uk-UA" w:eastAsia="uk-UA"/>
              </w:rPr>
              <w:t xml:space="preserve">Учасник може надати додаткову інформацію </w:t>
            </w:r>
            <w:r w:rsidRPr="00B105CF">
              <w:rPr>
                <w:sz w:val="28"/>
                <w:szCs w:val="28"/>
                <w:lang w:val="uk-UA"/>
              </w:rPr>
              <w:t>про його здатність здійснювати операції із збирання та перевезення видів побутових відходів (впровадження роздільного збирання тощо) належного рівня якості,</w:t>
            </w:r>
            <w:r w:rsidRPr="00B105CF">
              <w:rPr>
                <w:sz w:val="28"/>
                <w:szCs w:val="28"/>
                <w:lang w:val="uk-UA" w:eastAsia="uk-UA"/>
              </w:rPr>
              <w:t xml:space="preserve"> яку вважає за необхідне, у довільній формі.</w:t>
            </w:r>
          </w:p>
          <w:p w14:paraId="53733C6C" w14:textId="77777777" w:rsidR="009B13FA" w:rsidRPr="00B105CF" w:rsidRDefault="009B13FA" w:rsidP="00741EB0">
            <w:pPr>
              <w:pStyle w:val="a3"/>
              <w:tabs>
                <w:tab w:val="left" w:pos="318"/>
              </w:tabs>
              <w:ind w:left="0" w:right="42"/>
              <w:contextualSpacing w:val="0"/>
              <w:jc w:val="both"/>
              <w:rPr>
                <w:sz w:val="24"/>
                <w:szCs w:val="24"/>
                <w:lang w:val="uk-UA" w:eastAsia="uk-UA"/>
              </w:rPr>
            </w:pPr>
          </w:p>
        </w:tc>
      </w:tr>
      <w:tr w:rsidR="009B13FA" w:rsidRPr="00B105CF" w14:paraId="64974147" w14:textId="77777777" w:rsidTr="00741EB0">
        <w:tc>
          <w:tcPr>
            <w:tcW w:w="817" w:type="dxa"/>
          </w:tcPr>
          <w:p w14:paraId="1F8FF8E6" w14:textId="77777777" w:rsidR="009B13FA" w:rsidRPr="00B105CF" w:rsidRDefault="009B13FA" w:rsidP="00741EB0">
            <w:pPr>
              <w:rPr>
                <w:sz w:val="28"/>
                <w:szCs w:val="28"/>
                <w:lang w:val="uk-UA"/>
              </w:rPr>
            </w:pPr>
            <w:r w:rsidRPr="00B105CF">
              <w:rPr>
                <w:sz w:val="28"/>
                <w:szCs w:val="28"/>
                <w:lang w:val="uk-UA"/>
              </w:rPr>
              <w:lastRenderedPageBreak/>
              <w:t>9.</w:t>
            </w:r>
          </w:p>
        </w:tc>
        <w:tc>
          <w:tcPr>
            <w:tcW w:w="3827" w:type="dxa"/>
          </w:tcPr>
          <w:p w14:paraId="714C450D" w14:textId="77777777" w:rsidR="009B13FA" w:rsidRPr="00B105CF" w:rsidRDefault="009B13FA" w:rsidP="00741EB0">
            <w:pPr>
              <w:rPr>
                <w:sz w:val="28"/>
                <w:szCs w:val="28"/>
                <w:lang w:val="uk-UA"/>
              </w:rPr>
            </w:pPr>
            <w:r w:rsidRPr="00B105CF">
              <w:rPr>
                <w:sz w:val="28"/>
                <w:szCs w:val="28"/>
                <w:lang w:val="uk-UA"/>
              </w:rPr>
              <w:t>Проект договору</w:t>
            </w:r>
          </w:p>
        </w:tc>
        <w:tc>
          <w:tcPr>
            <w:tcW w:w="5210" w:type="dxa"/>
          </w:tcPr>
          <w:p w14:paraId="1601F817" w14:textId="77777777" w:rsidR="009B13FA" w:rsidRPr="003754C3" w:rsidRDefault="009B13FA" w:rsidP="00741EB0">
            <w:pPr>
              <w:rPr>
                <w:sz w:val="28"/>
                <w:szCs w:val="28"/>
                <w:lang w:val="uk-UA"/>
              </w:rPr>
            </w:pPr>
            <w:r w:rsidRPr="003754C3">
              <w:rPr>
                <w:sz w:val="28"/>
                <w:szCs w:val="28"/>
                <w:lang w:val="uk-UA"/>
              </w:rPr>
              <w:t>Додаток 4 до Положення.</w:t>
            </w:r>
          </w:p>
        </w:tc>
      </w:tr>
      <w:tr w:rsidR="009B13FA" w:rsidRPr="00B105CF" w14:paraId="4F382F55" w14:textId="77777777" w:rsidTr="00741EB0">
        <w:tc>
          <w:tcPr>
            <w:tcW w:w="817" w:type="dxa"/>
          </w:tcPr>
          <w:p w14:paraId="19B0201B" w14:textId="77777777" w:rsidR="009B13FA" w:rsidRPr="00B105CF" w:rsidRDefault="009B13FA" w:rsidP="00741EB0">
            <w:pPr>
              <w:rPr>
                <w:sz w:val="28"/>
                <w:szCs w:val="28"/>
                <w:lang w:val="uk-UA"/>
              </w:rPr>
            </w:pPr>
            <w:r w:rsidRPr="00B105CF">
              <w:rPr>
                <w:sz w:val="28"/>
                <w:szCs w:val="28"/>
                <w:lang w:val="uk-UA"/>
              </w:rPr>
              <w:t>10.</w:t>
            </w:r>
          </w:p>
        </w:tc>
        <w:tc>
          <w:tcPr>
            <w:tcW w:w="3827" w:type="dxa"/>
          </w:tcPr>
          <w:p w14:paraId="14CC6116" w14:textId="77777777" w:rsidR="009B13FA" w:rsidRPr="00B105CF" w:rsidRDefault="009B13FA" w:rsidP="00741EB0">
            <w:pPr>
              <w:rPr>
                <w:sz w:val="28"/>
                <w:szCs w:val="28"/>
                <w:lang w:val="uk-UA"/>
              </w:rPr>
            </w:pPr>
            <w:r w:rsidRPr="00B105CF">
              <w:rPr>
                <w:sz w:val="28"/>
                <w:szCs w:val="28"/>
                <w:lang w:val="uk-UA"/>
              </w:rPr>
              <w:t>Можливість проведення організатором конкурсу зборів його учасників з метою надання роз’яснень щодо змісту конкурсної документації та внесення змін до неї</w:t>
            </w:r>
          </w:p>
        </w:tc>
        <w:tc>
          <w:tcPr>
            <w:tcW w:w="5210" w:type="dxa"/>
          </w:tcPr>
          <w:p w14:paraId="7FB54216" w14:textId="77777777" w:rsidR="009B13FA" w:rsidRPr="00B105CF" w:rsidRDefault="009B13FA" w:rsidP="00741EB0">
            <w:pPr>
              <w:pStyle w:val="rvps2"/>
              <w:shd w:val="clear" w:color="auto" w:fill="FFFFFF"/>
              <w:tabs>
                <w:tab w:val="left" w:pos="567"/>
              </w:tabs>
              <w:spacing w:before="0" w:beforeAutospacing="0" w:after="0" w:afterAutospacing="0"/>
              <w:jc w:val="both"/>
              <w:rPr>
                <w:sz w:val="28"/>
                <w:szCs w:val="28"/>
                <w:lang w:val="uk-UA"/>
              </w:rPr>
            </w:pPr>
            <w:r w:rsidRPr="00B105CF">
              <w:rPr>
                <w:sz w:val="28"/>
                <w:szCs w:val="28"/>
                <w:lang w:val="uk-UA"/>
              </w:rPr>
              <w:t>Учасник конкурсу має право не пізніше ніж за 7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3 робочих днів письмову відповідь.</w:t>
            </w:r>
          </w:p>
          <w:p w14:paraId="67B52F90" w14:textId="77777777" w:rsidR="009B13FA" w:rsidRPr="00B105CF" w:rsidRDefault="009B13FA" w:rsidP="00741EB0">
            <w:pPr>
              <w:pStyle w:val="rvps2"/>
              <w:shd w:val="clear" w:color="auto" w:fill="FFFFFF"/>
              <w:tabs>
                <w:tab w:val="left" w:pos="567"/>
              </w:tabs>
              <w:spacing w:before="0" w:beforeAutospacing="0" w:after="0" w:afterAutospacing="0"/>
              <w:jc w:val="both"/>
              <w:rPr>
                <w:sz w:val="28"/>
                <w:szCs w:val="28"/>
                <w:lang w:val="uk-UA"/>
              </w:rPr>
            </w:pPr>
            <w:r w:rsidRPr="00B105CF">
              <w:rPr>
                <w:sz w:val="28"/>
                <w:szCs w:val="28"/>
                <w:lang w:val="uk-UA"/>
              </w:rPr>
              <w:t>У разі проведення організатором конкурсу зборів його учасників з метою надання роз’яснень щодо змісту конкурсної документації ведеться протокол, який надсилається протягом 3 робочих днів усім учасникам.</w:t>
            </w:r>
          </w:p>
          <w:p w14:paraId="2CEEA4F8" w14:textId="77777777" w:rsidR="009B13FA" w:rsidRPr="00B105CF" w:rsidRDefault="009B13FA" w:rsidP="00741EB0">
            <w:pPr>
              <w:pStyle w:val="rvps2"/>
              <w:shd w:val="clear" w:color="auto" w:fill="FFFFFF"/>
              <w:tabs>
                <w:tab w:val="left" w:pos="567"/>
              </w:tabs>
              <w:spacing w:before="0" w:beforeAutospacing="0" w:after="0" w:afterAutospacing="0"/>
              <w:jc w:val="both"/>
              <w:rPr>
                <w:sz w:val="28"/>
                <w:szCs w:val="28"/>
                <w:lang w:val="uk-UA"/>
              </w:rPr>
            </w:pPr>
            <w:r w:rsidRPr="00B105CF">
              <w:rPr>
                <w:sz w:val="28"/>
                <w:szCs w:val="28"/>
                <w:lang w:val="uk-UA"/>
              </w:rPr>
              <w:t xml:space="preserve">Організатор конкурсу має право не пізніше 7 робочих днів до закінчення строку подання конкурсних пропозицій </w:t>
            </w:r>
            <w:proofErr w:type="spellStart"/>
            <w:r w:rsidRPr="00B105CF">
              <w:rPr>
                <w:sz w:val="28"/>
                <w:szCs w:val="28"/>
                <w:lang w:val="uk-UA"/>
              </w:rPr>
              <w:t>внести</w:t>
            </w:r>
            <w:proofErr w:type="spellEnd"/>
            <w:r w:rsidRPr="00B105CF">
              <w:rPr>
                <w:sz w:val="28"/>
                <w:szCs w:val="28"/>
                <w:lang w:val="uk-UA"/>
              </w:rPr>
              <w:t xml:space="preserve"> зміни до конкурсної документації, про що протягом 3 робочих днів оприлюднює повідо</w:t>
            </w:r>
            <w:r>
              <w:rPr>
                <w:sz w:val="28"/>
                <w:szCs w:val="28"/>
                <w:lang w:val="uk-UA"/>
              </w:rPr>
              <w:t xml:space="preserve">млення на своєму офіційному </w:t>
            </w:r>
            <w:proofErr w:type="spellStart"/>
            <w:r>
              <w:rPr>
                <w:sz w:val="28"/>
                <w:szCs w:val="28"/>
                <w:lang w:val="uk-UA"/>
              </w:rPr>
              <w:t>веб</w:t>
            </w:r>
            <w:r w:rsidRPr="00B105CF">
              <w:rPr>
                <w:sz w:val="28"/>
                <w:szCs w:val="28"/>
                <w:lang w:val="uk-UA"/>
              </w:rPr>
              <w:t>сайті</w:t>
            </w:r>
            <w:proofErr w:type="spellEnd"/>
            <w:r w:rsidRPr="00B105CF">
              <w:rPr>
                <w:sz w:val="28"/>
                <w:szCs w:val="28"/>
                <w:lang w:val="uk-UA"/>
              </w:rPr>
              <w:t xml:space="preserve"> та надсилає учасникам конкурсу відповідні повідомлення на адресу електронної пошти чи іншими засобами інформаційно-комунікаційних систем.</w:t>
            </w:r>
          </w:p>
          <w:p w14:paraId="5A3B8905" w14:textId="77777777" w:rsidR="009B13FA" w:rsidRPr="00B105CF" w:rsidRDefault="009B13FA" w:rsidP="00741EB0">
            <w:pPr>
              <w:pStyle w:val="rvps2"/>
              <w:shd w:val="clear" w:color="auto" w:fill="FFFFFF"/>
              <w:tabs>
                <w:tab w:val="left" w:pos="567"/>
                <w:tab w:val="left" w:pos="709"/>
              </w:tabs>
              <w:spacing w:before="0" w:beforeAutospacing="0" w:after="0" w:afterAutospacing="0"/>
              <w:jc w:val="both"/>
              <w:rPr>
                <w:sz w:val="28"/>
                <w:szCs w:val="28"/>
                <w:lang w:val="uk-UA"/>
              </w:rPr>
            </w:pPr>
            <w:r w:rsidRPr="00B105CF">
              <w:rPr>
                <w:sz w:val="28"/>
                <w:szCs w:val="28"/>
                <w:lang w:val="uk-UA"/>
              </w:rPr>
              <w:t>Підставами для внесення змін до конкурсної документації є зміна:</w:t>
            </w:r>
          </w:p>
          <w:p w14:paraId="3904773C" w14:textId="77777777" w:rsidR="009B13FA" w:rsidRPr="00B105CF" w:rsidRDefault="009B13FA" w:rsidP="009B13FA">
            <w:pPr>
              <w:pStyle w:val="rvps2"/>
              <w:numPr>
                <w:ilvl w:val="0"/>
                <w:numId w:val="3"/>
              </w:numPr>
              <w:shd w:val="clear" w:color="auto" w:fill="FFFFFF"/>
              <w:tabs>
                <w:tab w:val="left" w:pos="360"/>
                <w:tab w:val="left" w:pos="459"/>
              </w:tabs>
              <w:spacing w:before="0" w:beforeAutospacing="0" w:after="0" w:afterAutospacing="0"/>
              <w:ind w:left="0" w:firstLine="0"/>
              <w:jc w:val="both"/>
              <w:rPr>
                <w:sz w:val="28"/>
                <w:szCs w:val="28"/>
                <w:lang w:val="uk-UA"/>
              </w:rPr>
            </w:pPr>
            <w:r w:rsidRPr="00B105CF">
              <w:rPr>
                <w:sz w:val="28"/>
                <w:szCs w:val="28"/>
                <w:lang w:val="uk-UA"/>
              </w:rPr>
              <w:t xml:space="preserve">прізвища, імені та по батькові (за наявності), посади, контактного телефону та електронної адреси посадової особи </w:t>
            </w:r>
            <w:r w:rsidRPr="00B105CF">
              <w:rPr>
                <w:sz w:val="28"/>
                <w:szCs w:val="28"/>
                <w:lang w:val="uk-UA"/>
              </w:rPr>
              <w:lastRenderedPageBreak/>
              <w:t>організатора конкурсу, уповноваженої здійснювати комунікацію з учасниками;</w:t>
            </w:r>
          </w:p>
          <w:p w14:paraId="7B5EFA48" w14:textId="77777777" w:rsidR="009B13FA" w:rsidRPr="00B105CF" w:rsidRDefault="009B13FA" w:rsidP="009B13FA">
            <w:pPr>
              <w:pStyle w:val="rvps2"/>
              <w:numPr>
                <w:ilvl w:val="0"/>
                <w:numId w:val="3"/>
              </w:numPr>
              <w:shd w:val="clear" w:color="auto" w:fill="FFFFFF"/>
              <w:tabs>
                <w:tab w:val="left" w:pos="360"/>
                <w:tab w:val="left" w:pos="459"/>
              </w:tabs>
              <w:spacing w:before="0" w:beforeAutospacing="0" w:after="0" w:afterAutospacing="0"/>
              <w:ind w:left="0" w:firstLine="0"/>
              <w:jc w:val="both"/>
              <w:rPr>
                <w:sz w:val="28"/>
                <w:szCs w:val="28"/>
                <w:lang w:val="uk-UA"/>
              </w:rPr>
            </w:pPr>
            <w:r w:rsidRPr="00B105CF">
              <w:rPr>
                <w:sz w:val="28"/>
                <w:szCs w:val="28"/>
                <w:lang w:val="uk-UA"/>
              </w:rPr>
              <w:t>орієнтовної дати початку здійснення операцій із збирання та перевезення відповідного виду побутових відходів;</w:t>
            </w:r>
          </w:p>
          <w:p w14:paraId="05B492EC" w14:textId="77777777" w:rsidR="009B13FA" w:rsidRPr="00B105CF" w:rsidRDefault="009B13FA" w:rsidP="009B13FA">
            <w:pPr>
              <w:pStyle w:val="rvps2"/>
              <w:numPr>
                <w:ilvl w:val="0"/>
                <w:numId w:val="3"/>
              </w:numPr>
              <w:shd w:val="clear" w:color="auto" w:fill="FFFFFF"/>
              <w:tabs>
                <w:tab w:val="left" w:pos="360"/>
                <w:tab w:val="left" w:pos="459"/>
              </w:tabs>
              <w:spacing w:before="0" w:beforeAutospacing="0" w:after="0" w:afterAutospacing="0"/>
              <w:ind w:left="0" w:firstLine="0"/>
              <w:jc w:val="both"/>
              <w:rPr>
                <w:sz w:val="28"/>
                <w:szCs w:val="28"/>
                <w:lang w:val="uk-UA"/>
              </w:rPr>
            </w:pPr>
            <w:r w:rsidRPr="00B105CF">
              <w:rPr>
                <w:sz w:val="28"/>
                <w:szCs w:val="28"/>
                <w:lang w:val="uk-UA"/>
              </w:rPr>
              <w:t>проекту договору;</w:t>
            </w:r>
          </w:p>
          <w:p w14:paraId="7B751776" w14:textId="77777777" w:rsidR="009B13FA" w:rsidRPr="00B105CF" w:rsidRDefault="009B13FA" w:rsidP="009B13FA">
            <w:pPr>
              <w:pStyle w:val="rvps2"/>
              <w:numPr>
                <w:ilvl w:val="0"/>
                <w:numId w:val="3"/>
              </w:numPr>
              <w:shd w:val="clear" w:color="auto" w:fill="FFFFFF"/>
              <w:tabs>
                <w:tab w:val="left" w:pos="360"/>
                <w:tab w:val="left" w:pos="459"/>
              </w:tabs>
              <w:spacing w:before="0" w:beforeAutospacing="0" w:after="0" w:afterAutospacing="0"/>
              <w:ind w:left="0" w:firstLine="0"/>
              <w:jc w:val="both"/>
              <w:rPr>
                <w:sz w:val="28"/>
                <w:szCs w:val="28"/>
                <w:lang w:val="uk-UA"/>
              </w:rPr>
            </w:pPr>
            <w:r w:rsidRPr="00B105CF">
              <w:rPr>
                <w:sz w:val="28"/>
                <w:szCs w:val="28"/>
                <w:lang w:val="uk-UA"/>
              </w:rPr>
              <w:t>місця, дати, часу та процедури надання роз’яснень щодо змісту конкурсної документації та внесення змін до неї;</w:t>
            </w:r>
          </w:p>
          <w:p w14:paraId="5611FEC1" w14:textId="77777777" w:rsidR="009B13FA" w:rsidRPr="00B105CF" w:rsidRDefault="009B13FA" w:rsidP="009B13FA">
            <w:pPr>
              <w:pStyle w:val="rvps2"/>
              <w:numPr>
                <w:ilvl w:val="0"/>
                <w:numId w:val="3"/>
              </w:numPr>
              <w:shd w:val="clear" w:color="auto" w:fill="FFFFFF"/>
              <w:tabs>
                <w:tab w:val="left" w:pos="360"/>
                <w:tab w:val="left" w:pos="459"/>
              </w:tabs>
              <w:spacing w:before="0" w:beforeAutospacing="0" w:after="0" w:afterAutospacing="0"/>
              <w:ind w:left="0" w:firstLine="0"/>
              <w:jc w:val="both"/>
              <w:rPr>
                <w:sz w:val="28"/>
                <w:szCs w:val="28"/>
                <w:lang w:val="uk-UA"/>
              </w:rPr>
            </w:pPr>
            <w:r w:rsidRPr="00B105CF">
              <w:rPr>
                <w:sz w:val="28"/>
                <w:szCs w:val="28"/>
                <w:lang w:val="uk-UA"/>
              </w:rPr>
              <w:t>способу, місця та кінцевого строку подання конкурсних пропозицій.</w:t>
            </w:r>
          </w:p>
          <w:p w14:paraId="0B6719BE" w14:textId="77777777" w:rsidR="009B13FA" w:rsidRPr="00B105CF" w:rsidRDefault="009B13FA" w:rsidP="00741EB0">
            <w:pPr>
              <w:pStyle w:val="rvps2"/>
              <w:shd w:val="clear" w:color="auto" w:fill="FFFFFF"/>
              <w:spacing w:before="0" w:beforeAutospacing="0" w:after="0" w:afterAutospacing="0"/>
              <w:jc w:val="both"/>
              <w:rPr>
                <w:sz w:val="28"/>
                <w:szCs w:val="28"/>
                <w:lang w:val="uk-UA"/>
              </w:rPr>
            </w:pPr>
            <w:r w:rsidRPr="00B105CF">
              <w:rPr>
                <w:sz w:val="28"/>
                <w:szCs w:val="28"/>
                <w:lang w:val="uk-UA"/>
              </w:rPr>
              <w:t>Строк прийняття документів від учасників конкурсу може бути продовжено організатором конкурсу на 7 робочих днів.</w:t>
            </w:r>
          </w:p>
          <w:p w14:paraId="0D534985" w14:textId="77777777" w:rsidR="009B13FA" w:rsidRPr="00B105CF" w:rsidRDefault="009B13FA" w:rsidP="00741EB0">
            <w:pPr>
              <w:pStyle w:val="rvps2"/>
              <w:shd w:val="clear" w:color="auto" w:fill="FFFFFF"/>
              <w:spacing w:before="0" w:beforeAutospacing="0" w:after="0" w:afterAutospacing="0"/>
              <w:jc w:val="both"/>
              <w:rPr>
                <w:sz w:val="28"/>
                <w:szCs w:val="28"/>
                <w:lang w:val="uk-UA"/>
              </w:rPr>
            </w:pPr>
          </w:p>
        </w:tc>
      </w:tr>
      <w:tr w:rsidR="009B13FA" w:rsidRPr="00B105CF" w14:paraId="6B144B90" w14:textId="77777777" w:rsidTr="00741EB0">
        <w:tc>
          <w:tcPr>
            <w:tcW w:w="817" w:type="dxa"/>
          </w:tcPr>
          <w:p w14:paraId="397CBCAD" w14:textId="77777777" w:rsidR="009B13FA" w:rsidRPr="00B105CF" w:rsidRDefault="009B13FA" w:rsidP="00741EB0">
            <w:pPr>
              <w:rPr>
                <w:sz w:val="28"/>
                <w:szCs w:val="28"/>
                <w:lang w:val="uk-UA"/>
              </w:rPr>
            </w:pPr>
            <w:r w:rsidRPr="00B105CF">
              <w:rPr>
                <w:sz w:val="28"/>
                <w:szCs w:val="28"/>
                <w:lang w:val="uk-UA"/>
              </w:rPr>
              <w:lastRenderedPageBreak/>
              <w:t>11.</w:t>
            </w:r>
          </w:p>
        </w:tc>
        <w:tc>
          <w:tcPr>
            <w:tcW w:w="3827" w:type="dxa"/>
          </w:tcPr>
          <w:p w14:paraId="015F08CD" w14:textId="77777777" w:rsidR="009B13FA" w:rsidRPr="00B105CF" w:rsidRDefault="009B13FA" w:rsidP="00741EB0">
            <w:pPr>
              <w:rPr>
                <w:sz w:val="28"/>
                <w:szCs w:val="28"/>
                <w:lang w:val="uk-UA"/>
              </w:rPr>
            </w:pPr>
            <w:r w:rsidRPr="00B105CF">
              <w:rPr>
                <w:sz w:val="28"/>
                <w:szCs w:val="28"/>
                <w:lang w:val="uk-UA"/>
              </w:rPr>
              <w:t>Способи, місце та кінцевий строк подання конкурсних пропозицій</w:t>
            </w:r>
          </w:p>
        </w:tc>
        <w:tc>
          <w:tcPr>
            <w:tcW w:w="5210" w:type="dxa"/>
          </w:tcPr>
          <w:p w14:paraId="35E14CAE" w14:textId="77777777" w:rsidR="009B13FA" w:rsidRPr="00B105CF" w:rsidRDefault="009B13FA" w:rsidP="00741EB0">
            <w:pPr>
              <w:jc w:val="both"/>
              <w:rPr>
                <w:sz w:val="28"/>
                <w:szCs w:val="28"/>
                <w:lang w:val="uk-UA"/>
              </w:rPr>
            </w:pPr>
            <w:r w:rsidRPr="00B105CF">
              <w:rPr>
                <w:sz w:val="28"/>
                <w:szCs w:val="28"/>
                <w:lang w:val="uk-UA"/>
              </w:rPr>
              <w:t xml:space="preserve">Учасник подає документи у закритому конверті (пакеті), на якому    зазначається його найменування, місцезнаходження, назва об’єкта конкурсу, з поміткою «Заява на участь у конкурсі із збирання та перевезення твердих побутових відходів від мешканців </w:t>
            </w:r>
            <w:proofErr w:type="spellStart"/>
            <w:r w:rsidRPr="00B105CF">
              <w:rPr>
                <w:sz w:val="28"/>
                <w:szCs w:val="28"/>
                <w:lang w:val="uk-UA"/>
              </w:rPr>
              <w:t>Первозванівської</w:t>
            </w:r>
            <w:proofErr w:type="spellEnd"/>
            <w:r w:rsidRPr="00B105CF">
              <w:rPr>
                <w:sz w:val="28"/>
                <w:szCs w:val="28"/>
                <w:lang w:val="uk-UA"/>
              </w:rPr>
              <w:t xml:space="preserve"> сільської ради, Лот №____» (по кожному лоту); «Заява на участь у конкурсі із збирання та перевезення рідких побутових відходів від мешканців </w:t>
            </w:r>
            <w:proofErr w:type="spellStart"/>
            <w:r w:rsidRPr="00B105CF">
              <w:rPr>
                <w:sz w:val="28"/>
                <w:szCs w:val="28"/>
                <w:lang w:val="uk-UA"/>
              </w:rPr>
              <w:t>Первозванівської</w:t>
            </w:r>
            <w:proofErr w:type="spellEnd"/>
            <w:r w:rsidRPr="00B105CF">
              <w:rPr>
                <w:sz w:val="28"/>
                <w:szCs w:val="28"/>
                <w:lang w:val="uk-UA"/>
              </w:rPr>
              <w:t xml:space="preserve"> сільської ради».</w:t>
            </w:r>
          </w:p>
          <w:p w14:paraId="1F478F7F" w14:textId="77777777" w:rsidR="009B13FA" w:rsidRPr="00B105CF" w:rsidRDefault="009B13FA" w:rsidP="00741EB0">
            <w:pPr>
              <w:jc w:val="both"/>
              <w:rPr>
                <w:sz w:val="28"/>
                <w:szCs w:val="28"/>
                <w:lang w:val="uk-UA"/>
              </w:rPr>
            </w:pPr>
            <w:r w:rsidRPr="00B105CF">
              <w:rPr>
                <w:sz w:val="28"/>
                <w:szCs w:val="28"/>
                <w:lang w:val="uk-UA"/>
              </w:rPr>
              <w:t xml:space="preserve">Документи на конкурс подавати за </w:t>
            </w:r>
            <w:proofErr w:type="spellStart"/>
            <w:r w:rsidRPr="00B105CF">
              <w:rPr>
                <w:sz w:val="28"/>
                <w:szCs w:val="28"/>
                <w:lang w:val="uk-UA"/>
              </w:rPr>
              <w:t>адресою</w:t>
            </w:r>
            <w:proofErr w:type="spellEnd"/>
            <w:r w:rsidRPr="00B105CF">
              <w:rPr>
                <w:sz w:val="28"/>
                <w:szCs w:val="28"/>
                <w:lang w:val="uk-UA"/>
              </w:rPr>
              <w:t>: 27652, Кіровоградська область, Кропивницький район, село Первозванівка , вул. Гагаріна, 4; відділ інфраструктури та житлово-комунального господарства.</w:t>
            </w:r>
          </w:p>
          <w:p w14:paraId="1758C9BD" w14:textId="77777777" w:rsidR="009B13FA" w:rsidRPr="00B105CF" w:rsidRDefault="009B13FA" w:rsidP="00741EB0">
            <w:pPr>
              <w:jc w:val="both"/>
              <w:rPr>
                <w:sz w:val="28"/>
                <w:szCs w:val="28"/>
                <w:lang w:val="uk-UA"/>
              </w:rPr>
            </w:pPr>
            <w:r w:rsidRPr="00B105CF">
              <w:rPr>
                <w:sz w:val="28"/>
                <w:szCs w:val="28"/>
                <w:lang w:val="uk-UA"/>
              </w:rPr>
              <w:t>Строк подання конкурсних пропозицій:</w:t>
            </w:r>
          </w:p>
          <w:p w14:paraId="44401FE4" w14:textId="77777777" w:rsidR="009B13FA" w:rsidRPr="00B105CF" w:rsidRDefault="009B13FA" w:rsidP="00741EB0">
            <w:pPr>
              <w:rPr>
                <w:sz w:val="28"/>
                <w:szCs w:val="28"/>
                <w:lang w:val="uk-UA"/>
              </w:rPr>
            </w:pPr>
            <w:r w:rsidRPr="00B105CF">
              <w:rPr>
                <w:sz w:val="28"/>
                <w:szCs w:val="28"/>
                <w:lang w:val="uk-UA"/>
              </w:rPr>
              <w:t xml:space="preserve">не більше 30 днів з дня оголошення конкурсу на </w:t>
            </w:r>
            <w:proofErr w:type="spellStart"/>
            <w:r w:rsidRPr="00B105CF">
              <w:rPr>
                <w:sz w:val="28"/>
                <w:szCs w:val="28"/>
                <w:lang w:val="uk-UA"/>
              </w:rPr>
              <w:t>в</w:t>
            </w:r>
            <w:r>
              <w:rPr>
                <w:sz w:val="28"/>
                <w:szCs w:val="28"/>
                <w:lang w:val="uk-UA"/>
              </w:rPr>
              <w:t>еб</w:t>
            </w:r>
            <w:r w:rsidRPr="00B105CF">
              <w:rPr>
                <w:sz w:val="28"/>
                <w:szCs w:val="28"/>
                <w:lang w:val="uk-UA"/>
              </w:rPr>
              <w:t>сайті</w:t>
            </w:r>
            <w:proofErr w:type="spellEnd"/>
            <w:r w:rsidRPr="00B105CF">
              <w:rPr>
                <w:sz w:val="28"/>
                <w:szCs w:val="28"/>
                <w:lang w:val="uk-UA"/>
              </w:rPr>
              <w:t xml:space="preserve"> сільської ради.</w:t>
            </w:r>
          </w:p>
        </w:tc>
      </w:tr>
      <w:tr w:rsidR="009B13FA" w:rsidRPr="00B105CF" w14:paraId="2858AEB7" w14:textId="77777777" w:rsidTr="00741EB0">
        <w:tc>
          <w:tcPr>
            <w:tcW w:w="817" w:type="dxa"/>
          </w:tcPr>
          <w:p w14:paraId="04A3B612" w14:textId="77777777" w:rsidR="009B13FA" w:rsidRPr="00B105CF" w:rsidRDefault="009B13FA" w:rsidP="00741EB0">
            <w:pPr>
              <w:rPr>
                <w:sz w:val="28"/>
                <w:szCs w:val="28"/>
                <w:lang w:val="uk-UA"/>
              </w:rPr>
            </w:pPr>
            <w:r w:rsidRPr="00B105CF">
              <w:rPr>
                <w:sz w:val="28"/>
                <w:szCs w:val="28"/>
                <w:lang w:val="uk-UA"/>
              </w:rPr>
              <w:lastRenderedPageBreak/>
              <w:t>12.</w:t>
            </w:r>
          </w:p>
        </w:tc>
        <w:tc>
          <w:tcPr>
            <w:tcW w:w="3827" w:type="dxa"/>
          </w:tcPr>
          <w:p w14:paraId="178C939A" w14:textId="77777777" w:rsidR="009B13FA" w:rsidRPr="00B105CF" w:rsidRDefault="009B13FA" w:rsidP="00741EB0">
            <w:pPr>
              <w:rPr>
                <w:sz w:val="28"/>
                <w:szCs w:val="28"/>
                <w:lang w:val="uk-UA"/>
              </w:rPr>
            </w:pPr>
            <w:r w:rsidRPr="00B105CF">
              <w:rPr>
                <w:sz w:val="28"/>
                <w:szCs w:val="28"/>
                <w:lang w:val="uk-UA"/>
              </w:rPr>
              <w:t>Місце, дата та час розкриття конкурсних пропозицій</w:t>
            </w:r>
          </w:p>
        </w:tc>
        <w:tc>
          <w:tcPr>
            <w:tcW w:w="5210" w:type="dxa"/>
          </w:tcPr>
          <w:p w14:paraId="0707443B" w14:textId="77777777" w:rsidR="009B13FA" w:rsidRPr="00B105CF" w:rsidRDefault="009B13FA" w:rsidP="00741EB0">
            <w:pPr>
              <w:jc w:val="both"/>
              <w:rPr>
                <w:sz w:val="28"/>
                <w:szCs w:val="28"/>
                <w:lang w:val="uk-UA"/>
              </w:rPr>
            </w:pPr>
            <w:r w:rsidRPr="00B105CF">
              <w:rPr>
                <w:sz w:val="28"/>
                <w:szCs w:val="28"/>
                <w:lang w:val="uk-UA"/>
              </w:rPr>
              <w:t>Місце: 27652, Кіровоградська область, Кропивницький район, село Первозванівка , вул. Гагаріна, 4.</w:t>
            </w:r>
          </w:p>
          <w:p w14:paraId="3CD13146" w14:textId="77777777" w:rsidR="009B13FA" w:rsidRPr="00B105CF" w:rsidRDefault="009B13FA" w:rsidP="00741EB0">
            <w:pPr>
              <w:jc w:val="both"/>
              <w:rPr>
                <w:sz w:val="28"/>
                <w:szCs w:val="28"/>
                <w:lang w:val="uk-UA"/>
              </w:rPr>
            </w:pPr>
            <w:r w:rsidRPr="00B105CF">
              <w:rPr>
                <w:sz w:val="28"/>
                <w:szCs w:val="28"/>
                <w:lang w:val="uk-UA"/>
              </w:rPr>
              <w:t>Дата: _____ ______ 2023 року;</w:t>
            </w:r>
          </w:p>
          <w:p w14:paraId="405C19DB" w14:textId="77777777" w:rsidR="009B13FA" w:rsidRPr="00B105CF" w:rsidRDefault="009B13FA" w:rsidP="00741EB0">
            <w:pPr>
              <w:jc w:val="both"/>
              <w:rPr>
                <w:sz w:val="28"/>
                <w:szCs w:val="28"/>
                <w:lang w:val="uk-UA"/>
              </w:rPr>
            </w:pPr>
            <w:r w:rsidRPr="00B105CF">
              <w:rPr>
                <w:sz w:val="28"/>
                <w:szCs w:val="28"/>
                <w:lang w:val="uk-UA"/>
              </w:rPr>
              <w:t>Час:________ год.</w:t>
            </w:r>
          </w:p>
        </w:tc>
      </w:tr>
      <w:tr w:rsidR="009B13FA" w:rsidRPr="00B105CF" w14:paraId="7310406F" w14:textId="77777777" w:rsidTr="00741EB0">
        <w:tc>
          <w:tcPr>
            <w:tcW w:w="817" w:type="dxa"/>
          </w:tcPr>
          <w:p w14:paraId="6D33793F" w14:textId="77777777" w:rsidR="009B13FA" w:rsidRPr="00B105CF" w:rsidRDefault="009B13FA" w:rsidP="00741EB0">
            <w:pPr>
              <w:rPr>
                <w:sz w:val="28"/>
                <w:szCs w:val="28"/>
                <w:lang w:val="uk-UA"/>
              </w:rPr>
            </w:pPr>
            <w:r w:rsidRPr="00B105CF">
              <w:rPr>
                <w:sz w:val="28"/>
                <w:szCs w:val="28"/>
                <w:lang w:val="uk-UA"/>
              </w:rPr>
              <w:t>13.</w:t>
            </w:r>
          </w:p>
        </w:tc>
        <w:tc>
          <w:tcPr>
            <w:tcW w:w="3827" w:type="dxa"/>
          </w:tcPr>
          <w:p w14:paraId="6ABF4CC3" w14:textId="77777777" w:rsidR="009B13FA" w:rsidRPr="00B105CF" w:rsidRDefault="009B13FA" w:rsidP="00741EB0">
            <w:pPr>
              <w:rPr>
                <w:sz w:val="28"/>
                <w:szCs w:val="28"/>
                <w:lang w:val="uk-UA"/>
              </w:rPr>
            </w:pPr>
            <w:r w:rsidRPr="00B105CF">
              <w:rPr>
                <w:sz w:val="28"/>
                <w:szCs w:val="28"/>
                <w:lang w:val="uk-UA"/>
              </w:rPr>
              <w:t>Опис та приклади формальних (несуттєвих) помилок, допущення яких учасниками конкурсу не призведе до відхилення їх конкурсних пропозицій</w:t>
            </w:r>
          </w:p>
        </w:tc>
        <w:tc>
          <w:tcPr>
            <w:tcW w:w="5210" w:type="dxa"/>
          </w:tcPr>
          <w:p w14:paraId="47F0BDD0" w14:textId="77777777" w:rsidR="009B13FA" w:rsidRPr="00B105CF" w:rsidRDefault="009B13FA" w:rsidP="00741EB0">
            <w:pPr>
              <w:rPr>
                <w:sz w:val="28"/>
                <w:szCs w:val="28"/>
                <w:lang w:val="uk-UA"/>
              </w:rPr>
            </w:pPr>
            <w:r w:rsidRPr="00B105CF">
              <w:rPr>
                <w:sz w:val="28"/>
                <w:szCs w:val="28"/>
                <w:lang w:val="uk-UA"/>
              </w:rPr>
              <w:t>Формальними (несуттєвими) вважаються помилки, що пов’язані з оформленням конкурсних пропозицій та не впливають на зміст конкурсних пропозицій, а саме технічні помилки та описки.</w:t>
            </w:r>
          </w:p>
          <w:p w14:paraId="79AEC0C1" w14:textId="77777777" w:rsidR="009B13FA" w:rsidRPr="00B105CF" w:rsidRDefault="009B13FA" w:rsidP="00741EB0">
            <w:pPr>
              <w:shd w:val="clear" w:color="auto" w:fill="FFFFFF"/>
              <w:jc w:val="both"/>
              <w:rPr>
                <w:sz w:val="28"/>
                <w:szCs w:val="28"/>
                <w:lang w:val="uk-UA"/>
              </w:rPr>
            </w:pPr>
            <w:r w:rsidRPr="00B105CF">
              <w:rPr>
                <w:sz w:val="28"/>
                <w:szCs w:val="28"/>
                <w:lang w:val="uk-UA"/>
              </w:rPr>
              <w:t>Інформація/документ, подана учасником конкурсу у складі конкурсної пропозиції, містить помилку (помилки) у частині:</w:t>
            </w:r>
          </w:p>
          <w:p w14:paraId="4025B768" w14:textId="77777777" w:rsidR="009B13FA" w:rsidRPr="00B105CF" w:rsidRDefault="009B13FA" w:rsidP="00741EB0">
            <w:pPr>
              <w:shd w:val="clear" w:color="auto" w:fill="FFFFFF"/>
              <w:ind w:firstLine="450"/>
              <w:jc w:val="both"/>
              <w:rPr>
                <w:sz w:val="28"/>
                <w:szCs w:val="28"/>
                <w:lang w:val="uk-UA"/>
              </w:rPr>
            </w:pPr>
            <w:bookmarkStart w:id="0" w:name="n16"/>
            <w:bookmarkEnd w:id="0"/>
            <w:r w:rsidRPr="00B105CF">
              <w:rPr>
                <w:sz w:val="28"/>
                <w:szCs w:val="28"/>
                <w:lang w:val="uk-UA"/>
              </w:rPr>
              <w:t>уживання великої літери;</w:t>
            </w:r>
          </w:p>
          <w:p w14:paraId="01F9DE09" w14:textId="77777777" w:rsidR="009B13FA" w:rsidRPr="00B105CF" w:rsidRDefault="009B13FA" w:rsidP="00741EB0">
            <w:pPr>
              <w:shd w:val="clear" w:color="auto" w:fill="FFFFFF"/>
              <w:ind w:firstLine="450"/>
              <w:jc w:val="both"/>
              <w:rPr>
                <w:sz w:val="28"/>
                <w:szCs w:val="28"/>
                <w:lang w:val="uk-UA"/>
              </w:rPr>
            </w:pPr>
            <w:bookmarkStart w:id="1" w:name="n17"/>
            <w:bookmarkEnd w:id="1"/>
            <w:r w:rsidRPr="00B105CF">
              <w:rPr>
                <w:sz w:val="28"/>
                <w:szCs w:val="28"/>
                <w:lang w:val="uk-UA"/>
              </w:rPr>
              <w:t>уживання розділових знаків та відмінювання слів у реченні;</w:t>
            </w:r>
          </w:p>
          <w:p w14:paraId="69C7BD28" w14:textId="77777777" w:rsidR="009B13FA" w:rsidRPr="00B105CF" w:rsidRDefault="009B13FA" w:rsidP="00741EB0">
            <w:pPr>
              <w:shd w:val="clear" w:color="auto" w:fill="FFFFFF"/>
              <w:ind w:firstLine="450"/>
              <w:jc w:val="both"/>
              <w:rPr>
                <w:sz w:val="28"/>
                <w:szCs w:val="28"/>
                <w:lang w:val="uk-UA"/>
              </w:rPr>
            </w:pPr>
            <w:bookmarkStart w:id="2" w:name="n18"/>
            <w:bookmarkEnd w:id="2"/>
            <w:r w:rsidRPr="00B105CF">
              <w:rPr>
                <w:sz w:val="28"/>
                <w:szCs w:val="28"/>
                <w:lang w:val="uk-UA"/>
              </w:rPr>
              <w:t xml:space="preserve">використання слова або </w:t>
            </w:r>
            <w:proofErr w:type="spellStart"/>
            <w:r w:rsidRPr="00B105CF">
              <w:rPr>
                <w:sz w:val="28"/>
                <w:szCs w:val="28"/>
                <w:lang w:val="uk-UA"/>
              </w:rPr>
              <w:t>мовного</w:t>
            </w:r>
            <w:proofErr w:type="spellEnd"/>
            <w:r w:rsidRPr="00B105CF">
              <w:rPr>
                <w:sz w:val="28"/>
                <w:szCs w:val="28"/>
                <w:lang w:val="uk-UA"/>
              </w:rPr>
              <w:t xml:space="preserve"> звороту, запозичених з іншої мови;</w:t>
            </w:r>
          </w:p>
          <w:p w14:paraId="2EB0A916" w14:textId="77777777" w:rsidR="009B13FA" w:rsidRPr="00B105CF" w:rsidRDefault="009B13FA" w:rsidP="00741EB0">
            <w:pPr>
              <w:shd w:val="clear" w:color="auto" w:fill="FFFFFF"/>
              <w:ind w:firstLine="450"/>
              <w:jc w:val="both"/>
              <w:rPr>
                <w:sz w:val="28"/>
                <w:szCs w:val="28"/>
                <w:lang w:val="uk-UA"/>
              </w:rPr>
            </w:pPr>
            <w:bookmarkStart w:id="3" w:name="n19"/>
            <w:bookmarkStart w:id="4" w:name="n20"/>
            <w:bookmarkEnd w:id="3"/>
            <w:bookmarkEnd w:id="4"/>
            <w:r w:rsidRPr="00B105CF">
              <w:rPr>
                <w:sz w:val="28"/>
                <w:szCs w:val="28"/>
                <w:lang w:val="uk-UA"/>
              </w:rPr>
              <w:t>застосування правил переносу частини слова з рядка в рядок;</w:t>
            </w:r>
          </w:p>
          <w:p w14:paraId="4A537DA5" w14:textId="77777777" w:rsidR="009B13FA" w:rsidRPr="00B105CF" w:rsidRDefault="009B13FA" w:rsidP="00741EB0">
            <w:pPr>
              <w:shd w:val="clear" w:color="auto" w:fill="FFFFFF"/>
              <w:ind w:firstLine="450"/>
              <w:jc w:val="both"/>
              <w:rPr>
                <w:sz w:val="28"/>
                <w:szCs w:val="28"/>
                <w:lang w:val="uk-UA"/>
              </w:rPr>
            </w:pPr>
            <w:bookmarkStart w:id="5" w:name="n21"/>
            <w:bookmarkEnd w:id="5"/>
            <w:r w:rsidRPr="00B105CF">
              <w:rPr>
                <w:sz w:val="28"/>
                <w:szCs w:val="28"/>
                <w:lang w:val="uk-UA"/>
              </w:rPr>
              <w:t>написання слів разом та/або окремо, та/або через дефіс;</w:t>
            </w:r>
          </w:p>
          <w:p w14:paraId="0007F5D1" w14:textId="77777777" w:rsidR="009B13FA" w:rsidRPr="00B105CF" w:rsidRDefault="009B13FA" w:rsidP="00741EB0">
            <w:pPr>
              <w:shd w:val="clear" w:color="auto" w:fill="FFFFFF"/>
              <w:ind w:firstLine="450"/>
              <w:jc w:val="both"/>
              <w:rPr>
                <w:sz w:val="28"/>
                <w:szCs w:val="28"/>
                <w:lang w:val="uk-UA"/>
              </w:rPr>
            </w:pPr>
            <w:bookmarkStart w:id="6" w:name="n22"/>
            <w:bookmarkEnd w:id="6"/>
            <w:r w:rsidRPr="00B105CF">
              <w:rPr>
                <w:sz w:val="28"/>
                <w:szCs w:val="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6E025B" w14:textId="77777777" w:rsidR="009B13FA" w:rsidRPr="00B105CF" w:rsidRDefault="009B13FA" w:rsidP="00741EB0">
            <w:pPr>
              <w:shd w:val="clear" w:color="auto" w:fill="FFFFFF"/>
              <w:jc w:val="both"/>
              <w:rPr>
                <w:sz w:val="28"/>
                <w:szCs w:val="28"/>
                <w:lang w:val="uk-UA"/>
              </w:rPr>
            </w:pPr>
            <w:bookmarkStart w:id="7" w:name="n23"/>
            <w:bookmarkEnd w:id="7"/>
            <w:r w:rsidRPr="00B105CF">
              <w:rPr>
                <w:sz w:val="28"/>
                <w:szCs w:val="28"/>
                <w:lang w:val="uk-UA"/>
              </w:rPr>
              <w:t xml:space="preserve">Помилка, зроблена учасником конкурсу під час оформлення тексту документа (у тому числі комп’ютерна коректура, </w:t>
            </w:r>
            <w:r w:rsidRPr="00B105CF">
              <w:rPr>
                <w:sz w:val="28"/>
                <w:szCs w:val="28"/>
                <w:lang w:val="uk-UA"/>
              </w:rPr>
              <w:lastRenderedPageBreak/>
              <w:t>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конкурсної пропозиції учасника процедури закупівлі та не призводить до її спотворення та/або не стосується характеристик конкурсу, кваліфікаційних критеріїв до учасника конкурсу.</w:t>
            </w:r>
          </w:p>
          <w:p w14:paraId="335D3613" w14:textId="77777777" w:rsidR="009B13FA" w:rsidRPr="00B105CF" w:rsidRDefault="009B13FA" w:rsidP="00741EB0">
            <w:pPr>
              <w:shd w:val="clear" w:color="auto" w:fill="FFFFFF"/>
              <w:jc w:val="both"/>
              <w:rPr>
                <w:sz w:val="28"/>
                <w:szCs w:val="28"/>
                <w:lang w:val="uk-UA"/>
              </w:rPr>
            </w:pPr>
            <w:bookmarkStart w:id="8" w:name="n24"/>
            <w:bookmarkEnd w:id="8"/>
            <w:r w:rsidRPr="00B105CF">
              <w:rPr>
                <w:sz w:val="28"/>
                <w:szCs w:val="28"/>
                <w:lang w:val="uk-UA"/>
              </w:rPr>
              <w:t>Невірна назва документа (документів), що подається учасником конкурсу у складі конкурсної пропозиції, зміст якого відповідає вимогам, визначеним організатором конкурсу у конкурсній документації.</w:t>
            </w:r>
          </w:p>
          <w:p w14:paraId="19F0564A" w14:textId="77777777" w:rsidR="009B13FA" w:rsidRPr="00B105CF" w:rsidRDefault="009B13FA" w:rsidP="00741EB0">
            <w:pPr>
              <w:shd w:val="clear" w:color="auto" w:fill="FFFFFF"/>
              <w:jc w:val="both"/>
              <w:rPr>
                <w:sz w:val="28"/>
                <w:szCs w:val="28"/>
                <w:lang w:val="uk-UA"/>
              </w:rPr>
            </w:pPr>
            <w:r w:rsidRPr="00B105CF">
              <w:rPr>
                <w:sz w:val="28"/>
                <w:szCs w:val="28"/>
                <w:lang w:val="uk-UA"/>
              </w:rPr>
              <w:t>Окрема сторінка (сторінки) копії документа (документів) не завірена підписом та/або печаткою учасника конкурсу (у разі її використання).</w:t>
            </w:r>
          </w:p>
          <w:p w14:paraId="342B1120" w14:textId="77777777" w:rsidR="009B13FA" w:rsidRPr="00B105CF" w:rsidRDefault="009B13FA" w:rsidP="00741EB0">
            <w:pPr>
              <w:shd w:val="clear" w:color="auto" w:fill="FFFFFF"/>
              <w:jc w:val="both"/>
              <w:rPr>
                <w:sz w:val="28"/>
                <w:szCs w:val="28"/>
                <w:lang w:val="uk-UA"/>
              </w:rPr>
            </w:pPr>
            <w:r w:rsidRPr="00B105CF">
              <w:rPr>
                <w:sz w:val="28"/>
                <w:szCs w:val="28"/>
                <w:lang w:val="uk-UA"/>
              </w:rPr>
              <w:t>У складі конкурсної пропозиції немає документа (документів), на який посилається учасник конкурсу у своїй конкурсній пропозиції, при цьому організатором конкурсу не вимагається подання такого документа в конкурсній документації.</w:t>
            </w:r>
          </w:p>
          <w:p w14:paraId="733CD3F6" w14:textId="77777777" w:rsidR="009B13FA" w:rsidRPr="00B105CF" w:rsidRDefault="009B13FA" w:rsidP="00741EB0">
            <w:pPr>
              <w:shd w:val="clear" w:color="auto" w:fill="FFFFFF"/>
              <w:jc w:val="both"/>
              <w:rPr>
                <w:sz w:val="28"/>
                <w:szCs w:val="28"/>
                <w:lang w:val="uk-UA"/>
              </w:rPr>
            </w:pPr>
            <w:r w:rsidRPr="00B105CF">
              <w:rPr>
                <w:sz w:val="28"/>
                <w:szCs w:val="28"/>
                <w:lang w:val="uk-UA"/>
              </w:rPr>
              <w:t>Подання документа (документів) учасником конкурсу у складі конкурсної пропозиції, що не містить власноручного підпису уповноваженої особи учасника конкурсу, якщо на цей документ (документи) накладено її кваліфікований електронний підпис.</w:t>
            </w:r>
          </w:p>
          <w:p w14:paraId="7F9C6E50" w14:textId="77777777" w:rsidR="009B13FA" w:rsidRPr="00B105CF" w:rsidRDefault="009B13FA" w:rsidP="00741EB0">
            <w:pPr>
              <w:shd w:val="clear" w:color="auto" w:fill="FFFFFF"/>
              <w:jc w:val="both"/>
              <w:rPr>
                <w:sz w:val="28"/>
                <w:szCs w:val="28"/>
                <w:lang w:val="uk-UA"/>
              </w:rPr>
            </w:pPr>
            <w:r w:rsidRPr="00B105CF">
              <w:rPr>
                <w:sz w:val="28"/>
                <w:szCs w:val="28"/>
                <w:lang w:val="uk-UA"/>
              </w:rPr>
              <w:lastRenderedPageBreak/>
              <w:t>Подання документа (документів) учасником конкурсу у складі конкурсної пропозиції, що складений у довільній формі та не містить вихідного номера.</w:t>
            </w:r>
          </w:p>
          <w:p w14:paraId="2F40ED46" w14:textId="77777777" w:rsidR="009B13FA" w:rsidRPr="00B105CF" w:rsidRDefault="009B13FA" w:rsidP="00741EB0">
            <w:pPr>
              <w:shd w:val="clear" w:color="auto" w:fill="FFFFFF"/>
              <w:jc w:val="both"/>
              <w:rPr>
                <w:sz w:val="28"/>
                <w:szCs w:val="28"/>
                <w:lang w:val="uk-UA"/>
              </w:rPr>
            </w:pPr>
            <w:r w:rsidRPr="00B105CF">
              <w:rPr>
                <w:sz w:val="28"/>
                <w:szCs w:val="28"/>
                <w:lang w:val="uk-UA"/>
              </w:rPr>
              <w:t>Подання документа учасником конкурсу у складі конкурсної пропозиції, що є сканованою копією оригіналу документа/електронного документа.</w:t>
            </w:r>
          </w:p>
          <w:p w14:paraId="68DB53CB" w14:textId="77777777" w:rsidR="009B13FA" w:rsidRPr="00B105CF" w:rsidRDefault="009B13FA" w:rsidP="00741EB0">
            <w:pPr>
              <w:shd w:val="clear" w:color="auto" w:fill="FFFFFF"/>
              <w:jc w:val="both"/>
              <w:rPr>
                <w:sz w:val="28"/>
                <w:szCs w:val="28"/>
                <w:lang w:val="uk-UA"/>
              </w:rPr>
            </w:pPr>
            <w:r w:rsidRPr="00B105CF">
              <w:rPr>
                <w:sz w:val="28"/>
                <w:szCs w:val="28"/>
                <w:lang w:val="uk-UA"/>
              </w:rPr>
              <w:t>Подання документа учасником конкурсу у складі конкурсної пропозиції, який засвідчений підписом уповноваженої особи учасника конкурсу та додатково містить підпис (візу) особи, повноваження якої учасником конкурсу не підтверджені (наприклад, переклад документа завізований перекладачем тощо).</w:t>
            </w:r>
          </w:p>
          <w:p w14:paraId="412A89E2" w14:textId="77777777" w:rsidR="009B13FA" w:rsidRPr="00B105CF" w:rsidRDefault="009B13FA" w:rsidP="00741EB0">
            <w:pPr>
              <w:shd w:val="clear" w:color="auto" w:fill="FFFFFF"/>
              <w:jc w:val="both"/>
              <w:rPr>
                <w:sz w:val="28"/>
                <w:szCs w:val="28"/>
                <w:lang w:val="uk-UA"/>
              </w:rPr>
            </w:pPr>
            <w:r w:rsidRPr="00B105CF">
              <w:rPr>
                <w:sz w:val="28"/>
                <w:szCs w:val="28"/>
                <w:lang w:val="uk-UA"/>
              </w:rPr>
              <w:t>Подання документа (документів) учасником конкурсу у складі конкурсної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F8759A" w14:textId="77777777" w:rsidR="009B13FA" w:rsidRPr="00B105CF" w:rsidRDefault="009B13FA" w:rsidP="00741EB0">
            <w:pPr>
              <w:shd w:val="clear" w:color="auto" w:fill="FFFFFF"/>
              <w:jc w:val="both"/>
              <w:rPr>
                <w:sz w:val="28"/>
                <w:szCs w:val="28"/>
                <w:lang w:val="uk-UA"/>
              </w:rPr>
            </w:pPr>
            <w:r w:rsidRPr="00B105CF">
              <w:rPr>
                <w:sz w:val="28"/>
                <w:szCs w:val="28"/>
                <w:lang w:val="uk-UA"/>
              </w:rPr>
              <w:t>Подання документа (документів) учасником конкурсу у складі конкурсної пропозиції, в якому позиція цифри (цифр) у сумі є некоректною, при цьому сума, що зазначена прописом, є правильною.</w:t>
            </w:r>
          </w:p>
          <w:p w14:paraId="31C447E6" w14:textId="77777777" w:rsidR="009B13FA" w:rsidRPr="00B105CF" w:rsidRDefault="009B13FA" w:rsidP="00741EB0">
            <w:pPr>
              <w:shd w:val="clear" w:color="auto" w:fill="FFFFFF"/>
              <w:jc w:val="both"/>
              <w:rPr>
                <w:sz w:val="28"/>
                <w:szCs w:val="28"/>
                <w:lang w:val="uk-UA"/>
              </w:rPr>
            </w:pPr>
            <w:r w:rsidRPr="00B105CF">
              <w:rPr>
                <w:sz w:val="28"/>
                <w:szCs w:val="28"/>
                <w:lang w:val="uk-UA"/>
              </w:rPr>
              <w:t xml:space="preserve">Подання документа (документів) учасником конкурсу у складі конкурсної пропозиції в форматі, що відрізняється від </w:t>
            </w:r>
            <w:r w:rsidRPr="00B105CF">
              <w:rPr>
                <w:sz w:val="28"/>
                <w:szCs w:val="28"/>
                <w:lang w:val="uk-UA"/>
              </w:rPr>
              <w:lastRenderedPageBreak/>
              <w:t>формату, який вимагається організатором конкурсу у конкурсній документації, при цьому такий формат документа забезпечує можливість його перегляду.</w:t>
            </w:r>
          </w:p>
          <w:p w14:paraId="520709D0" w14:textId="77777777" w:rsidR="009B13FA" w:rsidRPr="00B105CF" w:rsidRDefault="009B13FA" w:rsidP="00741EB0">
            <w:pPr>
              <w:rPr>
                <w:sz w:val="28"/>
                <w:szCs w:val="28"/>
                <w:lang w:val="uk-UA"/>
              </w:rPr>
            </w:pPr>
          </w:p>
        </w:tc>
      </w:tr>
      <w:tr w:rsidR="009B13FA" w:rsidRPr="00B105CF" w14:paraId="79420801" w14:textId="77777777" w:rsidTr="00741EB0">
        <w:tc>
          <w:tcPr>
            <w:tcW w:w="817" w:type="dxa"/>
          </w:tcPr>
          <w:p w14:paraId="5184D44A" w14:textId="77777777" w:rsidR="009B13FA" w:rsidRPr="00B105CF" w:rsidRDefault="009B13FA" w:rsidP="00741EB0">
            <w:pPr>
              <w:rPr>
                <w:sz w:val="28"/>
                <w:szCs w:val="28"/>
                <w:lang w:val="uk-UA"/>
              </w:rPr>
            </w:pPr>
            <w:r w:rsidRPr="00B105CF">
              <w:rPr>
                <w:sz w:val="28"/>
                <w:szCs w:val="28"/>
                <w:lang w:val="uk-UA"/>
              </w:rPr>
              <w:lastRenderedPageBreak/>
              <w:t>14.</w:t>
            </w:r>
          </w:p>
        </w:tc>
        <w:tc>
          <w:tcPr>
            <w:tcW w:w="3827" w:type="dxa"/>
          </w:tcPr>
          <w:p w14:paraId="6FD0FF5C" w14:textId="77777777" w:rsidR="009B13FA" w:rsidRPr="00B105CF" w:rsidRDefault="009B13FA" w:rsidP="00741EB0">
            <w:pPr>
              <w:rPr>
                <w:sz w:val="28"/>
                <w:szCs w:val="28"/>
                <w:lang w:val="uk-UA"/>
              </w:rPr>
            </w:pPr>
            <w:r w:rsidRPr="00B105CF">
              <w:rPr>
                <w:sz w:val="28"/>
                <w:szCs w:val="28"/>
                <w:lang w:val="uk-UA"/>
              </w:rPr>
              <w:t>Номери та назви об’єктів конкурсу:</w:t>
            </w:r>
          </w:p>
        </w:tc>
        <w:tc>
          <w:tcPr>
            <w:tcW w:w="5210" w:type="dxa"/>
          </w:tcPr>
          <w:p w14:paraId="3FE15C84" w14:textId="77777777" w:rsidR="009B13FA" w:rsidRPr="003754C3" w:rsidRDefault="009B13FA" w:rsidP="00741EB0">
            <w:pPr>
              <w:rPr>
                <w:sz w:val="28"/>
                <w:szCs w:val="28"/>
                <w:lang w:val="uk-UA"/>
              </w:rPr>
            </w:pPr>
            <w:r w:rsidRPr="003754C3">
              <w:rPr>
                <w:sz w:val="28"/>
                <w:szCs w:val="28"/>
                <w:lang w:val="uk-UA"/>
              </w:rPr>
              <w:t>Додаток 4 та 5 до Рішення</w:t>
            </w:r>
          </w:p>
          <w:p w14:paraId="43A7039A" w14:textId="77777777" w:rsidR="009B13FA" w:rsidRPr="00B105CF" w:rsidRDefault="009B13FA" w:rsidP="00741EB0">
            <w:pPr>
              <w:rPr>
                <w:sz w:val="28"/>
                <w:szCs w:val="28"/>
                <w:lang w:val="uk-UA"/>
              </w:rPr>
            </w:pPr>
          </w:p>
        </w:tc>
      </w:tr>
      <w:tr w:rsidR="009B13FA" w:rsidRPr="00723798" w14:paraId="493F32AB" w14:textId="77777777" w:rsidTr="00741EB0">
        <w:tc>
          <w:tcPr>
            <w:tcW w:w="817" w:type="dxa"/>
          </w:tcPr>
          <w:p w14:paraId="7539FF21" w14:textId="77777777" w:rsidR="009B13FA" w:rsidRPr="00B105CF" w:rsidRDefault="009B13FA" w:rsidP="00741EB0">
            <w:pPr>
              <w:rPr>
                <w:sz w:val="28"/>
                <w:szCs w:val="28"/>
                <w:lang w:val="uk-UA"/>
              </w:rPr>
            </w:pPr>
            <w:r w:rsidRPr="00B105CF">
              <w:rPr>
                <w:sz w:val="28"/>
                <w:szCs w:val="28"/>
                <w:lang w:val="uk-UA"/>
              </w:rPr>
              <w:t>15.</w:t>
            </w:r>
          </w:p>
        </w:tc>
        <w:tc>
          <w:tcPr>
            <w:tcW w:w="3827" w:type="dxa"/>
          </w:tcPr>
          <w:p w14:paraId="4CFD7D10" w14:textId="77777777" w:rsidR="009B13FA" w:rsidRPr="003754C3" w:rsidRDefault="009B13FA" w:rsidP="009B13FA">
            <w:pPr>
              <w:pStyle w:val="rvps2"/>
              <w:numPr>
                <w:ilvl w:val="0"/>
                <w:numId w:val="1"/>
              </w:numPr>
              <w:shd w:val="clear" w:color="auto" w:fill="FFFFFF"/>
              <w:tabs>
                <w:tab w:val="left" w:pos="567"/>
              </w:tabs>
              <w:spacing w:before="0" w:beforeAutospacing="0" w:after="0" w:afterAutospacing="0"/>
              <w:ind w:left="0" w:firstLine="0"/>
              <w:jc w:val="both"/>
              <w:rPr>
                <w:sz w:val="28"/>
                <w:szCs w:val="28"/>
                <w:lang w:val="uk-UA"/>
              </w:rPr>
            </w:pPr>
            <w:r w:rsidRPr="003754C3">
              <w:rPr>
                <w:sz w:val="28"/>
                <w:szCs w:val="28"/>
                <w:lang w:val="uk-UA"/>
              </w:rPr>
              <w:t>характеристику об’єктів конкурсу, яка має містити інформацію про:</w:t>
            </w:r>
          </w:p>
          <w:p w14:paraId="33B3B431" w14:textId="77777777" w:rsidR="009B13FA" w:rsidRPr="00B105CF" w:rsidRDefault="009B13FA" w:rsidP="009B13FA">
            <w:pPr>
              <w:pStyle w:val="rvps2"/>
              <w:numPr>
                <w:ilvl w:val="0"/>
                <w:numId w:val="2"/>
              </w:numPr>
              <w:shd w:val="clear" w:color="auto" w:fill="FFFFFF"/>
              <w:tabs>
                <w:tab w:val="left" w:pos="567"/>
              </w:tabs>
              <w:spacing w:before="0" w:beforeAutospacing="0" w:after="0" w:afterAutospacing="0"/>
              <w:ind w:left="0" w:firstLine="0"/>
              <w:jc w:val="both"/>
              <w:rPr>
                <w:sz w:val="28"/>
                <w:szCs w:val="28"/>
                <w:lang w:val="uk-UA"/>
              </w:rPr>
            </w:pPr>
            <w:r w:rsidRPr="00B105CF">
              <w:rPr>
                <w:sz w:val="28"/>
                <w:szCs w:val="28"/>
                <w:lang w:val="uk-UA"/>
              </w:rPr>
              <w:t>вид (види) побутових відходів, обсяг збирання та перевезення побутових відходів, норми надання послуги з управління побутовими відходами, затверджені органом місцевого самоврядування;</w:t>
            </w:r>
          </w:p>
          <w:p w14:paraId="10148C6D" w14:textId="77777777" w:rsidR="009B13FA" w:rsidRPr="00B105CF" w:rsidRDefault="009B13FA" w:rsidP="009B13FA">
            <w:pPr>
              <w:pStyle w:val="rvps2"/>
              <w:numPr>
                <w:ilvl w:val="0"/>
                <w:numId w:val="2"/>
              </w:numPr>
              <w:shd w:val="clear" w:color="auto" w:fill="FFFFFF"/>
              <w:tabs>
                <w:tab w:val="left" w:pos="567"/>
              </w:tabs>
              <w:spacing w:before="0" w:beforeAutospacing="0" w:after="0" w:afterAutospacing="0"/>
              <w:ind w:left="0" w:firstLine="0"/>
              <w:jc w:val="both"/>
              <w:rPr>
                <w:sz w:val="28"/>
                <w:szCs w:val="28"/>
                <w:lang w:val="uk-UA"/>
              </w:rPr>
            </w:pPr>
            <w:r w:rsidRPr="00B105CF">
              <w:rPr>
                <w:sz w:val="28"/>
                <w:szCs w:val="28"/>
                <w:lang w:val="uk-UA"/>
              </w:rPr>
              <w:t>розміри та межі території, на якій здійснюватиметься операції із збирання та перевезення побутових відходів;</w:t>
            </w:r>
          </w:p>
          <w:p w14:paraId="7F5BF627" w14:textId="77777777" w:rsidR="009B13FA" w:rsidRPr="00B105CF" w:rsidRDefault="009B13FA" w:rsidP="009B13FA">
            <w:pPr>
              <w:pStyle w:val="rvps2"/>
              <w:numPr>
                <w:ilvl w:val="0"/>
                <w:numId w:val="1"/>
              </w:numPr>
              <w:shd w:val="clear" w:color="auto" w:fill="FFFFFF"/>
              <w:tabs>
                <w:tab w:val="left" w:pos="567"/>
              </w:tabs>
              <w:spacing w:before="0" w:beforeAutospacing="0" w:after="0" w:afterAutospacing="0"/>
              <w:ind w:left="0" w:firstLine="0"/>
              <w:jc w:val="both"/>
              <w:rPr>
                <w:sz w:val="28"/>
                <w:szCs w:val="28"/>
                <w:lang w:val="uk-UA"/>
              </w:rPr>
            </w:pPr>
            <w:r w:rsidRPr="00B105CF">
              <w:rPr>
                <w:sz w:val="28"/>
                <w:szCs w:val="28"/>
                <w:lang w:val="uk-UA"/>
              </w:rPr>
              <w:t>характеристику об’єктів утворення побутових відходів за джерелами їх утворення:</w:t>
            </w:r>
          </w:p>
          <w:p w14:paraId="05FF3E17" w14:textId="77777777" w:rsidR="009B13FA" w:rsidRPr="00B105CF" w:rsidRDefault="009B13FA" w:rsidP="009B13FA">
            <w:pPr>
              <w:pStyle w:val="rvps2"/>
              <w:numPr>
                <w:ilvl w:val="0"/>
                <w:numId w:val="2"/>
              </w:numPr>
              <w:shd w:val="clear" w:color="auto" w:fill="FFFFFF"/>
              <w:tabs>
                <w:tab w:val="left" w:pos="567"/>
              </w:tabs>
              <w:spacing w:before="0" w:beforeAutospacing="0" w:after="0" w:afterAutospacing="0"/>
              <w:ind w:left="0" w:firstLine="0"/>
              <w:jc w:val="both"/>
              <w:rPr>
                <w:sz w:val="28"/>
                <w:szCs w:val="28"/>
                <w:lang w:val="uk-UA"/>
              </w:rPr>
            </w:pPr>
            <w:r w:rsidRPr="00B105CF">
              <w:rPr>
                <w:sz w:val="28"/>
                <w:szCs w:val="28"/>
                <w:lang w:val="uk-UA"/>
              </w:rPr>
              <w:t>багатоквартирні житлові будинки (загальна кількість та місцезнаходження будинків, кількість мешканців таких будинків; наявність, кількість, місцезнаходження контейнерних майданчиків; наявність, кількість, місцезнаходження, вид, об’єм і належність контейнерів);</w:t>
            </w:r>
          </w:p>
          <w:p w14:paraId="2BFDBF04" w14:textId="77777777" w:rsidR="009B13FA" w:rsidRPr="00B105CF" w:rsidRDefault="009B13FA" w:rsidP="009B13FA">
            <w:pPr>
              <w:pStyle w:val="rvps2"/>
              <w:numPr>
                <w:ilvl w:val="0"/>
                <w:numId w:val="2"/>
              </w:numPr>
              <w:shd w:val="clear" w:color="auto" w:fill="FFFFFF"/>
              <w:tabs>
                <w:tab w:val="left" w:pos="567"/>
              </w:tabs>
              <w:spacing w:before="0" w:beforeAutospacing="0" w:after="0" w:afterAutospacing="0"/>
              <w:ind w:left="0" w:firstLine="0"/>
              <w:jc w:val="both"/>
              <w:rPr>
                <w:sz w:val="28"/>
                <w:szCs w:val="28"/>
                <w:lang w:val="uk-UA"/>
              </w:rPr>
            </w:pPr>
            <w:r w:rsidRPr="00B105CF">
              <w:rPr>
                <w:sz w:val="28"/>
                <w:szCs w:val="28"/>
                <w:lang w:val="uk-UA"/>
              </w:rPr>
              <w:t xml:space="preserve">одноквартирні (садибні) житлові будинки </w:t>
            </w:r>
            <w:r w:rsidRPr="00B105CF">
              <w:rPr>
                <w:sz w:val="28"/>
                <w:szCs w:val="28"/>
                <w:lang w:val="uk-UA"/>
              </w:rPr>
              <w:lastRenderedPageBreak/>
              <w:t>(загальна кількість та місцезнаходження будинків, кількість мешканців таких будинків; наявність, кількість, місцезнаходження контейнерних майданчиків; наявність, кількість, місцезнаходження, вид, об’єм і належність контейнерів);</w:t>
            </w:r>
          </w:p>
          <w:p w14:paraId="4095BAF2" w14:textId="77777777" w:rsidR="009B13FA" w:rsidRPr="00B105CF" w:rsidRDefault="009B13FA" w:rsidP="00741EB0">
            <w:pPr>
              <w:rPr>
                <w:sz w:val="28"/>
                <w:szCs w:val="28"/>
                <w:lang w:val="uk-UA"/>
              </w:rPr>
            </w:pPr>
            <w:r w:rsidRPr="00B105CF">
              <w:rPr>
                <w:sz w:val="28"/>
                <w:szCs w:val="28"/>
                <w:lang w:val="uk-UA"/>
              </w:rPr>
              <w:t>підприємства, установи та організації (загальна кількість, перелік та місцезнаходження підприємств, установ та організацій, їх характеристика (бюджетні або інші споживачі), кількість, вид, об’єм, місцезнаходження та належність контейнерів);</w:t>
            </w:r>
          </w:p>
        </w:tc>
        <w:tc>
          <w:tcPr>
            <w:tcW w:w="5210" w:type="dxa"/>
          </w:tcPr>
          <w:p w14:paraId="4B319C1F" w14:textId="77777777" w:rsidR="009B13FA" w:rsidRPr="00B105CF" w:rsidRDefault="009B13FA" w:rsidP="00741EB0">
            <w:pPr>
              <w:rPr>
                <w:sz w:val="28"/>
                <w:szCs w:val="28"/>
                <w:lang w:val="uk-UA"/>
              </w:rPr>
            </w:pPr>
          </w:p>
        </w:tc>
      </w:tr>
      <w:tr w:rsidR="009B13FA" w:rsidRPr="00B105CF" w14:paraId="068259A1" w14:textId="77777777" w:rsidTr="00741EB0">
        <w:tc>
          <w:tcPr>
            <w:tcW w:w="817" w:type="dxa"/>
          </w:tcPr>
          <w:p w14:paraId="1887A90F" w14:textId="77777777" w:rsidR="009B13FA" w:rsidRPr="00B105CF" w:rsidRDefault="009B13FA" w:rsidP="00741EB0">
            <w:pPr>
              <w:rPr>
                <w:sz w:val="28"/>
                <w:szCs w:val="28"/>
                <w:lang w:val="uk-UA"/>
              </w:rPr>
            </w:pPr>
            <w:r w:rsidRPr="00B105CF">
              <w:rPr>
                <w:sz w:val="28"/>
                <w:szCs w:val="28"/>
                <w:lang w:val="uk-UA"/>
              </w:rPr>
              <w:t>16.</w:t>
            </w:r>
          </w:p>
        </w:tc>
        <w:tc>
          <w:tcPr>
            <w:tcW w:w="3827" w:type="dxa"/>
          </w:tcPr>
          <w:p w14:paraId="276D5D3F" w14:textId="77777777" w:rsidR="009B13FA" w:rsidRPr="00B105CF" w:rsidRDefault="009B13FA" w:rsidP="00741EB0">
            <w:pPr>
              <w:pStyle w:val="rvps2"/>
              <w:shd w:val="clear" w:color="auto" w:fill="FFFFFF"/>
              <w:tabs>
                <w:tab w:val="left" w:pos="567"/>
              </w:tabs>
              <w:spacing w:before="0" w:beforeAutospacing="0" w:after="0" w:afterAutospacing="0"/>
              <w:jc w:val="both"/>
              <w:rPr>
                <w:sz w:val="28"/>
                <w:szCs w:val="28"/>
                <w:lang w:val="uk-UA"/>
              </w:rPr>
            </w:pPr>
            <w:r w:rsidRPr="00B105CF">
              <w:rPr>
                <w:sz w:val="28"/>
                <w:szCs w:val="28"/>
                <w:lang w:val="uk-UA"/>
              </w:rPr>
              <w:t>Місцезнаходження об’єктів оброблення відходів</w:t>
            </w:r>
          </w:p>
        </w:tc>
        <w:tc>
          <w:tcPr>
            <w:tcW w:w="5210" w:type="dxa"/>
          </w:tcPr>
          <w:p w14:paraId="299F0797" w14:textId="77777777" w:rsidR="009B13FA" w:rsidRPr="00B105CF" w:rsidRDefault="009B13FA" w:rsidP="00741EB0">
            <w:pPr>
              <w:rPr>
                <w:sz w:val="28"/>
                <w:szCs w:val="28"/>
                <w:lang w:val="uk-UA"/>
              </w:rPr>
            </w:pPr>
            <w:r w:rsidRPr="00B105CF">
              <w:rPr>
                <w:sz w:val="28"/>
                <w:szCs w:val="28"/>
                <w:lang w:val="uk-UA"/>
              </w:rPr>
              <w:t xml:space="preserve">Сміттєзвалище твердих побутових відходів, що розташоване за </w:t>
            </w:r>
            <w:proofErr w:type="spellStart"/>
            <w:r w:rsidRPr="00B105CF">
              <w:rPr>
                <w:sz w:val="28"/>
                <w:szCs w:val="28"/>
                <w:lang w:val="uk-UA"/>
              </w:rPr>
              <w:t>адресою</w:t>
            </w:r>
            <w:proofErr w:type="spellEnd"/>
            <w:r w:rsidRPr="00B105CF">
              <w:rPr>
                <w:sz w:val="28"/>
                <w:szCs w:val="28"/>
                <w:lang w:val="uk-UA"/>
              </w:rPr>
              <w:t xml:space="preserve">: </w:t>
            </w:r>
          </w:p>
          <w:p w14:paraId="54F2ED31" w14:textId="77777777" w:rsidR="009B13FA" w:rsidRPr="00B105CF" w:rsidRDefault="009B13FA" w:rsidP="00741EB0">
            <w:pPr>
              <w:rPr>
                <w:sz w:val="28"/>
                <w:szCs w:val="28"/>
                <w:lang w:val="uk-UA"/>
              </w:rPr>
            </w:pPr>
            <w:r w:rsidRPr="00B105CF">
              <w:rPr>
                <w:sz w:val="28"/>
                <w:szCs w:val="28"/>
                <w:lang w:val="uk-UA"/>
              </w:rPr>
              <w:t>м. Кропивницький, вул. Ірпінська, 124.</w:t>
            </w:r>
          </w:p>
        </w:tc>
      </w:tr>
      <w:tr w:rsidR="009B13FA" w:rsidRPr="00B105CF" w14:paraId="51E8017B" w14:textId="77777777" w:rsidTr="00741EB0">
        <w:tc>
          <w:tcPr>
            <w:tcW w:w="817" w:type="dxa"/>
          </w:tcPr>
          <w:p w14:paraId="51B52D62" w14:textId="77777777" w:rsidR="009B13FA" w:rsidRPr="00B105CF" w:rsidRDefault="009B13FA" w:rsidP="00741EB0">
            <w:pPr>
              <w:rPr>
                <w:sz w:val="28"/>
                <w:szCs w:val="28"/>
                <w:lang w:val="uk-UA"/>
              </w:rPr>
            </w:pPr>
            <w:r w:rsidRPr="00B105CF">
              <w:rPr>
                <w:sz w:val="28"/>
                <w:szCs w:val="28"/>
                <w:lang w:val="uk-UA"/>
              </w:rPr>
              <w:t>17.</w:t>
            </w:r>
          </w:p>
        </w:tc>
        <w:tc>
          <w:tcPr>
            <w:tcW w:w="3827" w:type="dxa"/>
          </w:tcPr>
          <w:p w14:paraId="2E9AF5C6" w14:textId="77777777" w:rsidR="009B13FA" w:rsidRPr="00B105CF" w:rsidRDefault="009B13FA" w:rsidP="00741EB0">
            <w:pPr>
              <w:pStyle w:val="rvps2"/>
              <w:shd w:val="clear" w:color="auto" w:fill="FFFFFF"/>
              <w:tabs>
                <w:tab w:val="left" w:pos="567"/>
              </w:tabs>
              <w:spacing w:before="0" w:beforeAutospacing="0" w:after="0" w:afterAutospacing="0"/>
              <w:jc w:val="both"/>
              <w:rPr>
                <w:sz w:val="28"/>
                <w:szCs w:val="28"/>
                <w:lang w:val="uk-UA"/>
              </w:rPr>
            </w:pPr>
            <w:r w:rsidRPr="00B105CF">
              <w:rPr>
                <w:sz w:val="28"/>
                <w:szCs w:val="28"/>
                <w:lang w:val="uk-UA"/>
              </w:rPr>
              <w:t>Систему надання послуги за відповідним видом побутових відходів (</w:t>
            </w:r>
            <w:proofErr w:type="spellStart"/>
            <w:r w:rsidRPr="00B105CF">
              <w:rPr>
                <w:sz w:val="28"/>
                <w:szCs w:val="28"/>
                <w:lang w:val="uk-UA"/>
              </w:rPr>
              <w:t>безконтейнерна</w:t>
            </w:r>
            <w:proofErr w:type="spellEnd"/>
            <w:r w:rsidRPr="00B105CF">
              <w:rPr>
                <w:sz w:val="28"/>
                <w:szCs w:val="28"/>
                <w:lang w:val="uk-UA"/>
              </w:rPr>
              <w:t xml:space="preserve"> та/або контейнерна система, пункт роздільного збирання (зокрема мобільний), за заявкою споживача).</w:t>
            </w:r>
          </w:p>
        </w:tc>
        <w:tc>
          <w:tcPr>
            <w:tcW w:w="5210" w:type="dxa"/>
          </w:tcPr>
          <w:p w14:paraId="09D3795C" w14:textId="77777777" w:rsidR="009B13FA" w:rsidRPr="00B105CF" w:rsidRDefault="009B13FA" w:rsidP="00741EB0">
            <w:pPr>
              <w:jc w:val="both"/>
              <w:rPr>
                <w:sz w:val="28"/>
                <w:szCs w:val="28"/>
                <w:lang w:val="uk-UA"/>
              </w:rPr>
            </w:pPr>
            <w:r w:rsidRPr="00B105CF">
              <w:rPr>
                <w:sz w:val="28"/>
                <w:szCs w:val="28"/>
                <w:lang w:val="uk-UA"/>
              </w:rPr>
              <w:t xml:space="preserve">Операції із збирання та перевезення твердих побутових відходів: </w:t>
            </w:r>
            <w:proofErr w:type="spellStart"/>
            <w:r w:rsidRPr="00B105CF">
              <w:rPr>
                <w:sz w:val="28"/>
                <w:szCs w:val="28"/>
                <w:lang w:val="uk-UA"/>
              </w:rPr>
              <w:t>безконтейнерна</w:t>
            </w:r>
            <w:proofErr w:type="spellEnd"/>
            <w:r w:rsidRPr="00B105CF">
              <w:rPr>
                <w:sz w:val="28"/>
                <w:szCs w:val="28"/>
                <w:lang w:val="uk-UA"/>
              </w:rPr>
              <w:t xml:space="preserve"> </w:t>
            </w:r>
            <w:r w:rsidRPr="003754C3">
              <w:rPr>
                <w:sz w:val="28"/>
                <w:szCs w:val="28"/>
                <w:lang w:val="uk-UA"/>
              </w:rPr>
              <w:t>та контейнерна система; графік збору та перевезення: двічі на місяць (згідно графіка).</w:t>
            </w:r>
          </w:p>
          <w:p w14:paraId="10E37C64" w14:textId="77777777" w:rsidR="009B13FA" w:rsidRPr="00B105CF" w:rsidRDefault="009B13FA" w:rsidP="00741EB0">
            <w:pPr>
              <w:rPr>
                <w:sz w:val="28"/>
                <w:szCs w:val="28"/>
                <w:lang w:val="uk-UA"/>
              </w:rPr>
            </w:pPr>
          </w:p>
          <w:p w14:paraId="0227C420" w14:textId="77777777" w:rsidR="009B13FA" w:rsidRPr="003754C3" w:rsidRDefault="009B13FA" w:rsidP="00741EB0">
            <w:pPr>
              <w:rPr>
                <w:sz w:val="28"/>
                <w:szCs w:val="28"/>
                <w:lang w:val="uk-UA"/>
              </w:rPr>
            </w:pPr>
            <w:r w:rsidRPr="00B105CF">
              <w:rPr>
                <w:sz w:val="28"/>
                <w:szCs w:val="28"/>
                <w:lang w:val="uk-UA"/>
              </w:rPr>
              <w:t xml:space="preserve">Операції із збирання рідких побутових відходів: </w:t>
            </w:r>
            <w:r w:rsidRPr="003754C3">
              <w:rPr>
                <w:sz w:val="28"/>
                <w:szCs w:val="28"/>
                <w:lang w:val="uk-UA"/>
              </w:rPr>
              <w:t>за заявкою споживача.</w:t>
            </w:r>
          </w:p>
          <w:p w14:paraId="4A9BB127" w14:textId="77777777" w:rsidR="009B13FA" w:rsidRPr="00B105CF" w:rsidRDefault="009B13FA" w:rsidP="00741EB0">
            <w:pPr>
              <w:rPr>
                <w:sz w:val="28"/>
                <w:szCs w:val="28"/>
                <w:lang w:val="uk-UA"/>
              </w:rPr>
            </w:pPr>
          </w:p>
        </w:tc>
      </w:tr>
    </w:tbl>
    <w:p w14:paraId="4C8DB422" w14:textId="77777777" w:rsidR="009B13FA" w:rsidRPr="00B105CF" w:rsidRDefault="009B13FA" w:rsidP="009B13FA">
      <w:pPr>
        <w:rPr>
          <w:rFonts w:ascii="Times New Roman" w:hAnsi="Times New Roman" w:cs="Times New Roman"/>
          <w:sz w:val="28"/>
          <w:szCs w:val="28"/>
          <w:lang w:val="uk-UA"/>
        </w:rPr>
      </w:pPr>
    </w:p>
    <w:p w14:paraId="73445E21" w14:textId="77777777" w:rsidR="009B13FA" w:rsidRPr="00B105CF" w:rsidRDefault="009B13FA" w:rsidP="009B13FA">
      <w:pPr>
        <w:rPr>
          <w:rFonts w:ascii="Times New Roman" w:hAnsi="Times New Roman" w:cs="Times New Roman"/>
          <w:sz w:val="28"/>
          <w:szCs w:val="28"/>
          <w:lang w:val="uk-UA"/>
        </w:rPr>
      </w:pPr>
      <w:r w:rsidRPr="00B105CF">
        <w:rPr>
          <w:rFonts w:ascii="Times New Roman" w:hAnsi="Times New Roman" w:cs="Times New Roman"/>
          <w:sz w:val="28"/>
          <w:szCs w:val="28"/>
          <w:lang w:val="uk-UA"/>
        </w:rPr>
        <w:br w:type="page"/>
      </w:r>
    </w:p>
    <w:p w14:paraId="49F1181A" w14:textId="77777777" w:rsidR="00366370" w:rsidRDefault="00366370"/>
    <w:sectPr w:rsidR="003663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3B18"/>
    <w:multiLevelType w:val="multilevel"/>
    <w:tmpl w:val="1E0890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B503ACA"/>
    <w:multiLevelType w:val="hybridMultilevel"/>
    <w:tmpl w:val="24067D00"/>
    <w:lvl w:ilvl="0" w:tplc="A364AB6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B5341D"/>
    <w:multiLevelType w:val="hybridMultilevel"/>
    <w:tmpl w:val="8E0CFE4C"/>
    <w:lvl w:ilvl="0" w:tplc="F6F82F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E632FB"/>
    <w:multiLevelType w:val="hybridMultilevel"/>
    <w:tmpl w:val="F1D8AC5E"/>
    <w:lvl w:ilvl="0" w:tplc="A364AB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6D07DA"/>
    <w:multiLevelType w:val="hybridMultilevel"/>
    <w:tmpl w:val="B4A00948"/>
    <w:lvl w:ilvl="0" w:tplc="6422ED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4A4E34"/>
    <w:multiLevelType w:val="hybridMultilevel"/>
    <w:tmpl w:val="50B6B1DE"/>
    <w:lvl w:ilvl="0" w:tplc="D91C92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47595076">
    <w:abstractNumId w:val="2"/>
  </w:num>
  <w:num w:numId="2" w16cid:durableId="1684942340">
    <w:abstractNumId w:val="3"/>
  </w:num>
  <w:num w:numId="3" w16cid:durableId="682976454">
    <w:abstractNumId w:val="4"/>
  </w:num>
  <w:num w:numId="4" w16cid:durableId="1338730057">
    <w:abstractNumId w:val="5"/>
  </w:num>
  <w:num w:numId="5" w16cid:durableId="1927761733">
    <w:abstractNumId w:val="0"/>
  </w:num>
  <w:num w:numId="6" w16cid:durableId="1777947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70"/>
    <w:rsid w:val="00366370"/>
    <w:rsid w:val="009B13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8D4FA-FA3C-42BF-9C60-003D3C32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3FA"/>
    <w:pPr>
      <w:spacing w:after="200" w:line="276" w:lineRule="auto"/>
    </w:pPr>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3FA"/>
    <w:pPr>
      <w:spacing w:after="160" w:line="259" w:lineRule="auto"/>
      <w:ind w:left="720"/>
      <w:contextualSpacing/>
    </w:pPr>
    <w:rPr>
      <w:lang w:val="en-US"/>
    </w:rPr>
  </w:style>
  <w:style w:type="character" w:styleId="a4">
    <w:name w:val="Strong"/>
    <w:basedOn w:val="a0"/>
    <w:uiPriority w:val="22"/>
    <w:qFormat/>
    <w:rsid w:val="009B13FA"/>
    <w:rPr>
      <w:b/>
      <w:bCs/>
    </w:rPr>
  </w:style>
  <w:style w:type="paragraph" w:customStyle="1" w:styleId="rvps2">
    <w:name w:val="rvps2"/>
    <w:basedOn w:val="a"/>
    <w:rsid w:val="009B13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10164</Words>
  <Characters>5794</Characters>
  <Application>Microsoft Office Word</Application>
  <DocSecurity>0</DocSecurity>
  <Lines>48</Lines>
  <Paragraphs>31</Paragraphs>
  <ScaleCrop>false</ScaleCrop>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Sydorov</dc:creator>
  <cp:keywords/>
  <dc:description/>
  <cp:lastModifiedBy>Vladyslav Sydorov</cp:lastModifiedBy>
  <cp:revision>2</cp:revision>
  <dcterms:created xsi:type="dcterms:W3CDTF">2023-11-28T08:40:00Z</dcterms:created>
  <dcterms:modified xsi:type="dcterms:W3CDTF">2023-11-28T08:41:00Z</dcterms:modified>
</cp:coreProperties>
</file>