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4807" w14:textId="77777777" w:rsidR="003C4F16" w:rsidRPr="00877F18" w:rsidRDefault="003C4F16" w:rsidP="003C4F16">
      <w:pPr>
        <w:widowControl w:val="0"/>
        <w:autoSpaceDE w:val="0"/>
        <w:autoSpaceDN w:val="0"/>
        <w:spacing w:before="75"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302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  <w:t>Додаток 1</w:t>
      </w:r>
      <w:r w:rsidRPr="004F302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  <w:br/>
      </w:r>
      <w:r w:rsidRPr="00877F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ЗАТВЕРДЖЕНО</w:t>
      </w:r>
    </w:p>
    <w:p w14:paraId="415B31D3" w14:textId="77777777" w:rsidR="003C4F16" w:rsidRPr="00877F18" w:rsidRDefault="003C4F16" w:rsidP="003C4F16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14:paraId="62933A1A" w14:textId="77777777" w:rsidR="003C4F16" w:rsidRPr="00877F18" w:rsidRDefault="003C4F16" w:rsidP="003C4F16">
      <w:pPr>
        <w:widowControl w:val="0"/>
        <w:autoSpaceDE w:val="0"/>
        <w:autoSpaceDN w:val="0"/>
        <w:spacing w:before="1" w:after="0" w:line="240" w:lineRule="auto"/>
        <w:ind w:left="5103" w:right="1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7F1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877F18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сесії 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19 грудня 2023</w:t>
      </w:r>
      <w:r w:rsidRPr="00877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 № 2269</w:t>
      </w:r>
    </w:p>
    <w:p w14:paraId="4528D81A" w14:textId="77777777" w:rsidR="003C4F16" w:rsidRPr="004F3026" w:rsidRDefault="003C4F16" w:rsidP="003C4F16">
      <w:pPr>
        <w:spacing w:after="0" w:line="240" w:lineRule="auto"/>
        <w:ind w:left="6663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</w:pPr>
    </w:p>
    <w:p w14:paraId="4AF7436C" w14:textId="77777777" w:rsidR="003C4F16" w:rsidRPr="004F3026" w:rsidRDefault="003C4F16" w:rsidP="003C4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AE2683F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ПОРЯДОК</w:t>
      </w:r>
    </w:p>
    <w:p w14:paraId="2AC5DC7B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надання матеріальної допомоги</w:t>
      </w:r>
    </w:p>
    <w:p w14:paraId="03A818E1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окремим категоріям громадян </w:t>
      </w:r>
      <w:proofErr w:type="spellStart"/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Первозванівської</w:t>
      </w:r>
      <w:proofErr w:type="spellEnd"/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сільської ради</w:t>
      </w:r>
    </w:p>
    <w:p w14:paraId="62CF1A12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</w:p>
    <w:p w14:paraId="3E28166E" w14:textId="77777777" w:rsidR="003C4F16" w:rsidRPr="00567153" w:rsidRDefault="003C4F16" w:rsidP="003C4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Порядок надання матеріальної допомоги окремим категоріям громадян </w:t>
      </w:r>
      <w:proofErr w:type="spellStart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Первозванівської</w:t>
      </w:r>
      <w:proofErr w:type="spellEnd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сільської ради, розроблений відповідно до </w:t>
      </w:r>
      <w:r w:rsidRPr="00760DC8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Програми соціального захисту та соціальної підтримки окремих категорій населення </w:t>
      </w:r>
      <w:proofErr w:type="spellStart"/>
      <w:r w:rsidRPr="00760DC8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Первозванівської</w:t>
      </w:r>
      <w:proofErr w:type="spellEnd"/>
      <w:r w:rsidRPr="00760DC8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сільської ради на 2024-2025 роки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, затвердженої рішенням сесії </w:t>
      </w:r>
      <w:proofErr w:type="spellStart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анівської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сільської ради від 19 грудня 2023 року № 2269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, законів України 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місцеве самоврядування в Україні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«Про основи національного спротиву»,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статус ветеранів війни та гарантії їх соціального захисту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основні засади соціального захисту ветеранів праці та інших громадян похилого віку в Україні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основи соціальної захищеності інвалідів в Україні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державну допомогу сім’ям з дітьми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соціальний і правовий захист військовослужбовців та членів їх сімей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статус і соціальний захист громадян, які постраждали внаслідок Чорнобильської катастрофи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„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охорону дитинства”, „Про основи соціальної захищеності інвалідів в Україні”.</w:t>
      </w:r>
    </w:p>
    <w:p w14:paraId="22F15766" w14:textId="77777777" w:rsidR="003C4F16" w:rsidRPr="00EE02D2" w:rsidRDefault="003C4F16" w:rsidP="003C4F1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2.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Даний Порядок визначає механізм надання та виплати матеріальної допомоги </w:t>
      </w:r>
    </w:p>
    <w:p w14:paraId="1FB2AAF0" w14:textId="77777777" w:rsidR="003C4F16" w:rsidRPr="00EE02D2" w:rsidRDefault="003C4F16" w:rsidP="003C4F16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мешканцям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proofErr w:type="spellStart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Первозванівської</w:t>
      </w:r>
      <w:proofErr w:type="spellEnd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сільської ради, які потрапили в складні життєві обставини;</w:t>
      </w:r>
    </w:p>
    <w:p w14:paraId="24548C96" w14:textId="77777777" w:rsidR="003C4F16" w:rsidRPr="00EE02D2" w:rsidRDefault="003C4F16" w:rsidP="003C4F1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громадянам похилого віку </w:t>
      </w:r>
      <w:proofErr w:type="spellStart"/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Первозванівської</w:t>
      </w:r>
      <w:proofErr w:type="spellEnd"/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сільської ради, яким виповнилося 80, 85, 90 і більше років;</w:t>
      </w:r>
    </w:p>
    <w:p w14:paraId="5AA21056" w14:textId="77777777" w:rsidR="003C4F16" w:rsidRDefault="003C4F16" w:rsidP="003C4F1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учасникам ліквідації наслідків аварії на Чорнобильській АЕС 1, 2, 3 категорії;</w:t>
      </w:r>
    </w:p>
    <w:p w14:paraId="165995C7" w14:textId="77777777" w:rsidR="003C4F16" w:rsidRDefault="003C4F16" w:rsidP="003C4F1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учасникам бойових дій в Афганістані та особам, які приймали участь в збройних конфліктах на території інших держав;</w:t>
      </w:r>
    </w:p>
    <w:p w14:paraId="05D3A14E" w14:textId="77777777" w:rsidR="003C4F16" w:rsidRDefault="003C4F16" w:rsidP="003C4F1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особам з інвалідністю;</w:t>
      </w:r>
    </w:p>
    <w:p w14:paraId="22DFCEAE" w14:textId="77777777" w:rsidR="003C4F16" w:rsidRPr="00567153" w:rsidRDefault="003C4F16" w:rsidP="003C4F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3. </w:t>
      </w:r>
      <w:r w:rsidRPr="0056715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Розмір грошової допомоги визначається постійно діючою комісією, склад якої затверджується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рішенням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Первозванівської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56715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у кожному конкретному випадку, в залежності від обставин того, кому надається допомога, з урахуванням доходів громадян, що звернулися, та їх матеріально-побутових умов проживання.</w:t>
      </w:r>
    </w:p>
    <w:p w14:paraId="7F08BC87" w14:textId="77777777" w:rsidR="003C4F16" w:rsidRPr="00033E75" w:rsidRDefault="003C4F16" w:rsidP="003C4F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4.</w:t>
      </w:r>
      <w:r w:rsidRPr="0056715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Одноразова грошова допомога надається особам, які зареєстровані та фактично проживають на території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Первозванівської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56715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сільської ради не частіше одного разу на рік. У виняткових випадках, якщо в сім’ї заявника виникли надзвичайні обставини, допомога може бути надана двічі на рік.</w:t>
      </w:r>
    </w:p>
    <w:p w14:paraId="0D3586A6" w14:textId="77777777" w:rsidR="003C4F16" w:rsidRDefault="003C4F16" w:rsidP="003C4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Підставою для надання матеріальної допомоги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: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</w:p>
    <w:p w14:paraId="597B4EAB" w14:textId="77777777" w:rsidR="003C4F16" w:rsidRPr="00EE02D2" w:rsidRDefault="003C4F16" w:rsidP="003C4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lastRenderedPageBreak/>
        <w:t xml:space="preserve">5.1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окремим категоріям громадян </w:t>
      </w:r>
      <w:proofErr w:type="spellStart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Первозванівської</w:t>
      </w:r>
      <w:proofErr w:type="spellEnd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сільської ради, які потрапили в складні ж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иттєві обставини є 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14:paraId="6A85D115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2AB3001A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14:paraId="3017A762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- довідка про склад сім’ї;</w:t>
      </w:r>
    </w:p>
    <w:p w14:paraId="167D2E73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акт обстеження матеріально-побутових умов проживання;</w:t>
      </w:r>
    </w:p>
    <w:p w14:paraId="5B6BAF11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       - медичний висновок (у разі</w:t>
      </w:r>
      <w:r w:rsidRPr="00EE02D2">
        <w:rPr>
          <w:rFonts w:ascii="Times New Roman CYR" w:eastAsia="Times New Roman" w:hAnsi="Times New Roman CYR" w:cs="Times New Roman CYR"/>
          <w:color w:val="FF0000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необхідності);</w:t>
      </w:r>
    </w:p>
    <w:p w14:paraId="4D280F58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- банківські реквізити заявника;</w:t>
      </w:r>
    </w:p>
    <w:p w14:paraId="14E17997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інші документи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</w:t>
      </w:r>
    </w:p>
    <w:p w14:paraId="2902486F" w14:textId="77777777" w:rsidR="003C4F16" w:rsidRPr="00EE02D2" w:rsidRDefault="003C4F16" w:rsidP="003C4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5.2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громадянам похилого віку </w:t>
      </w:r>
      <w:proofErr w:type="spellStart"/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Первозванівської</w:t>
      </w:r>
      <w:proofErr w:type="spellEnd"/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сільської ради, яким виповнилося 80, 85, 90 і більше 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років 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14:paraId="57A1951A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6CE1EAEC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14:paraId="31FE4FD4" w14:textId="77777777" w:rsidR="003C4F16" w:rsidRDefault="003C4F16" w:rsidP="003C4F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банківські реквізити заявника.</w:t>
      </w:r>
    </w:p>
    <w:p w14:paraId="044947AB" w14:textId="77777777" w:rsidR="003C4F16" w:rsidRDefault="003C4F16" w:rsidP="003C4F16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5.3 учасникам ліквідації наслідків аварії на Чорнобильській АЕС 1, 2, 3 категорії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14:paraId="0A4F21D3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18D13FB2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14:paraId="2E85514D" w14:textId="77777777" w:rsidR="003C4F16" w:rsidRDefault="003C4F16" w:rsidP="003C4F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довідка з місця проживання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14:paraId="4B8CD54F" w14:textId="77777777" w:rsidR="003C4F16" w:rsidRDefault="003C4F16" w:rsidP="003C4F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банківські реквізити заявника;</w:t>
      </w:r>
    </w:p>
    <w:p w14:paraId="74E00579" w14:textId="77777777" w:rsidR="003C4F16" w:rsidRDefault="003C4F16" w:rsidP="003C4F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копія відповідного посвідчення.</w:t>
      </w:r>
    </w:p>
    <w:p w14:paraId="513EE1A0" w14:textId="77777777" w:rsidR="003C4F16" w:rsidRDefault="003C4F16" w:rsidP="003C4F16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5.4 учасникам бойових дій в Афганістані та особам, які приймали участь в збройних конфліктах на території інших держав</w:t>
      </w:r>
      <w:r w:rsidRPr="004628F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14:paraId="74629BE7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0603D286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копії ідентифікаційного номера (крім осіб, які через свої релігійні переконання відмовились від прийняття реєстраційного номера облікової картки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lastRenderedPageBreak/>
        <w:t>платника податків та повідомили про це відповідний орган державної податкової служби і мають відмітку в паспорті);</w:t>
      </w:r>
    </w:p>
    <w:p w14:paraId="5BB01DD8" w14:textId="77777777" w:rsidR="003C4F16" w:rsidRDefault="003C4F16" w:rsidP="003C4F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банківські реквізити заявника;</w:t>
      </w:r>
    </w:p>
    <w:p w14:paraId="0E75C608" w14:textId="77777777" w:rsidR="003C4F16" w:rsidRDefault="003C4F16" w:rsidP="003C4F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копія відповідного посвідчення.</w:t>
      </w:r>
    </w:p>
    <w:p w14:paraId="573ADD39" w14:textId="77777777" w:rsidR="003C4F16" w:rsidRDefault="003C4F16" w:rsidP="003C4F16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5.5 особам з інвалідністю</w:t>
      </w:r>
      <w:r w:rsidRPr="00EB230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14:paraId="0845B604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756476EA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14:paraId="2A32E971" w14:textId="77777777" w:rsidR="003C4F16" w:rsidRDefault="003C4F16" w:rsidP="003C4F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довідка з місця проживання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14:paraId="7E326665" w14:textId="77777777" w:rsidR="003C4F16" w:rsidRDefault="003C4F16" w:rsidP="003C4F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банківські реквізити заявника;</w:t>
      </w:r>
    </w:p>
    <w:p w14:paraId="6E8F226E" w14:textId="77777777" w:rsidR="003C4F16" w:rsidRDefault="003C4F16" w:rsidP="003C4F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копія відповідного посвідчення.</w:t>
      </w:r>
    </w:p>
    <w:p w14:paraId="0428CBFA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Під час подання копій документів, заявники надають їх оригінали для огляду.</w:t>
      </w:r>
    </w:p>
    <w:p w14:paraId="2C25EC98" w14:textId="77777777" w:rsidR="003C4F16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6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 Персональні дані осіб, отримані у зв’язку з реалізацією Порядку, збираються, обробляються та використовуються відповідно до Закону України “Про захист персональних даних”.</w:t>
      </w:r>
    </w:p>
    <w:p w14:paraId="45F25497" w14:textId="77777777" w:rsidR="003C4F16" w:rsidRDefault="003C4F16" w:rsidP="003C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</w:t>
      </w:r>
      <w:r w:rsidRPr="00BD3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Заяви громадян щодо надання грошової допомоги та відповідні підтверджуючі документи подаються до сільської ради в установленому порядку, в послідуючому на розгляд постійно діючої комісії для прийняття остаточного рішення. </w:t>
      </w:r>
    </w:p>
    <w:p w14:paraId="7CA408BB" w14:textId="77777777" w:rsidR="003C4F16" w:rsidRPr="00442328" w:rsidRDefault="003C4F16" w:rsidP="003C4F16">
      <w:pPr>
        <w:tabs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У разі встановлення комісією невідповідності наданої громадянином інформації про обставини, які обумовлюють надання допомоги, документи повертаються громадянину.</w:t>
      </w:r>
    </w:p>
    <w:p w14:paraId="3BEFF302" w14:textId="77777777" w:rsidR="003C4F16" w:rsidRPr="009268A9" w:rsidRDefault="003C4F16" w:rsidP="003C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7.1</w:t>
      </w:r>
      <w:r w:rsidRPr="00BD3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підставі поданих документів приймається комісійне рішення, що є підставою для виплати грошової допомоги громадянам сільської ради, що потребують соціального захисту.</w:t>
      </w:r>
    </w:p>
    <w:p w14:paraId="7F4A5DFA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Фінансування видатків на виплату допомоги здійснюється за рахунок коштів сільського бюджету на відповідний рік.</w:t>
      </w:r>
    </w:p>
    <w:p w14:paraId="6304403F" w14:textId="77777777" w:rsidR="003C4F16" w:rsidRPr="00EE02D2" w:rsidRDefault="003C4F16" w:rsidP="003C4F16">
      <w:pPr>
        <w:tabs>
          <w:tab w:val="left" w:pos="360"/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Виплата матеріальної допомоги за рішенням комісії здійснюється через установи банків шляхом перерахування коштів на особові рахунки за їх заявами.</w:t>
      </w:r>
    </w:p>
    <w:p w14:paraId="3521979D" w14:textId="77777777" w:rsidR="003C4F16" w:rsidRPr="00EE02D2" w:rsidRDefault="003C4F16" w:rsidP="003C4F16">
      <w:pPr>
        <w:tabs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Звіт про цільове використання коштів матеріальної допомоги подається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начальником відділу загального та соціального захисту населення </w:t>
      </w:r>
      <w:proofErr w:type="spellStart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Первозванівському</w:t>
      </w:r>
      <w:proofErr w:type="spellEnd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сільському голові.</w:t>
      </w:r>
    </w:p>
    <w:p w14:paraId="64C23CFF" w14:textId="77777777" w:rsidR="003C4F16" w:rsidRPr="00EE02D2" w:rsidRDefault="003C4F16" w:rsidP="003C4F1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________________________________________________________</w:t>
      </w:r>
    </w:p>
    <w:p w14:paraId="17798F21" w14:textId="4E21AEE7" w:rsidR="00F91F31" w:rsidRPr="003C4F16" w:rsidRDefault="00F91F31" w:rsidP="003C4F16"/>
    <w:sectPr w:rsidR="00F91F31" w:rsidRPr="003C4F16" w:rsidSect="009C6898">
      <w:headerReference w:type="default" r:id="rId7"/>
      <w:pgSz w:w="11906" w:h="16838"/>
      <w:pgMar w:top="568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3454" w14:textId="77777777" w:rsidR="00793C1D" w:rsidRDefault="00793C1D" w:rsidP="0076320C">
      <w:pPr>
        <w:spacing w:after="0" w:line="240" w:lineRule="auto"/>
      </w:pPr>
      <w:r>
        <w:separator/>
      </w:r>
    </w:p>
  </w:endnote>
  <w:endnote w:type="continuationSeparator" w:id="0">
    <w:p w14:paraId="2A5F955F" w14:textId="77777777" w:rsidR="00793C1D" w:rsidRDefault="00793C1D" w:rsidP="007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D0A3" w14:textId="77777777" w:rsidR="00793C1D" w:rsidRDefault="00793C1D" w:rsidP="0076320C">
      <w:pPr>
        <w:spacing w:after="0" w:line="240" w:lineRule="auto"/>
      </w:pPr>
      <w:r>
        <w:separator/>
      </w:r>
    </w:p>
  </w:footnote>
  <w:footnote w:type="continuationSeparator" w:id="0">
    <w:p w14:paraId="30B424F7" w14:textId="77777777" w:rsidR="00793C1D" w:rsidRDefault="00793C1D" w:rsidP="0076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9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9D4AD6" w14:textId="77777777" w:rsidR="0076320C" w:rsidRPr="009C6898" w:rsidRDefault="0076320C" w:rsidP="009C68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34CC"/>
    <w:multiLevelType w:val="hybridMultilevel"/>
    <w:tmpl w:val="579676AE"/>
    <w:lvl w:ilvl="0" w:tplc="339E7E78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DE1012F"/>
    <w:multiLevelType w:val="hybridMultilevel"/>
    <w:tmpl w:val="7542DB70"/>
    <w:lvl w:ilvl="0" w:tplc="AFF01E3E">
      <w:start w:val="5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8346995"/>
    <w:multiLevelType w:val="hybridMultilevel"/>
    <w:tmpl w:val="37B8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B61"/>
    <w:multiLevelType w:val="hybridMultilevel"/>
    <w:tmpl w:val="572CBEE2"/>
    <w:lvl w:ilvl="0" w:tplc="20B87F2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0479846">
    <w:abstractNumId w:val="3"/>
  </w:num>
  <w:num w:numId="2" w16cid:durableId="1840850460">
    <w:abstractNumId w:val="0"/>
  </w:num>
  <w:num w:numId="3" w16cid:durableId="1020010699">
    <w:abstractNumId w:val="2"/>
  </w:num>
  <w:num w:numId="4" w16cid:durableId="112238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0B"/>
    <w:rsid w:val="000110B7"/>
    <w:rsid w:val="00097BAD"/>
    <w:rsid w:val="000D12AA"/>
    <w:rsid w:val="000F3453"/>
    <w:rsid w:val="00192315"/>
    <w:rsid w:val="00197654"/>
    <w:rsid w:val="001B17EF"/>
    <w:rsid w:val="001E2F2E"/>
    <w:rsid w:val="00221238"/>
    <w:rsid w:val="002351DF"/>
    <w:rsid w:val="00246D9F"/>
    <w:rsid w:val="0026409F"/>
    <w:rsid w:val="002B5388"/>
    <w:rsid w:val="002D55D7"/>
    <w:rsid w:val="00374A1B"/>
    <w:rsid w:val="003923FF"/>
    <w:rsid w:val="003C4F16"/>
    <w:rsid w:val="003D3190"/>
    <w:rsid w:val="0040718B"/>
    <w:rsid w:val="00412624"/>
    <w:rsid w:val="004179C6"/>
    <w:rsid w:val="004C4955"/>
    <w:rsid w:val="00551612"/>
    <w:rsid w:val="00555884"/>
    <w:rsid w:val="005A4757"/>
    <w:rsid w:val="005B4EC5"/>
    <w:rsid w:val="0066449A"/>
    <w:rsid w:val="00686589"/>
    <w:rsid w:val="006869F7"/>
    <w:rsid w:val="006A18C6"/>
    <w:rsid w:val="006A2D18"/>
    <w:rsid w:val="0070682B"/>
    <w:rsid w:val="0076320C"/>
    <w:rsid w:val="00793C1D"/>
    <w:rsid w:val="007C1ED8"/>
    <w:rsid w:val="007C5EB9"/>
    <w:rsid w:val="007D2B18"/>
    <w:rsid w:val="00836467"/>
    <w:rsid w:val="00851D53"/>
    <w:rsid w:val="008B02E4"/>
    <w:rsid w:val="008B2D86"/>
    <w:rsid w:val="008C0389"/>
    <w:rsid w:val="008D6BE3"/>
    <w:rsid w:val="00914FB3"/>
    <w:rsid w:val="00940DFC"/>
    <w:rsid w:val="0094114D"/>
    <w:rsid w:val="00954540"/>
    <w:rsid w:val="00971F13"/>
    <w:rsid w:val="009C6898"/>
    <w:rsid w:val="009F653A"/>
    <w:rsid w:val="00A13D19"/>
    <w:rsid w:val="00A63C9C"/>
    <w:rsid w:val="00A76C91"/>
    <w:rsid w:val="00AB6304"/>
    <w:rsid w:val="00B626A8"/>
    <w:rsid w:val="00B655BB"/>
    <w:rsid w:val="00BC26CC"/>
    <w:rsid w:val="00BC2EDC"/>
    <w:rsid w:val="00C30F52"/>
    <w:rsid w:val="00C3360B"/>
    <w:rsid w:val="00CA07E0"/>
    <w:rsid w:val="00CC6BF5"/>
    <w:rsid w:val="00CF57F3"/>
    <w:rsid w:val="00D3561B"/>
    <w:rsid w:val="00D57E54"/>
    <w:rsid w:val="00D65199"/>
    <w:rsid w:val="00D845AC"/>
    <w:rsid w:val="00D861D0"/>
    <w:rsid w:val="00D879F1"/>
    <w:rsid w:val="00DA273F"/>
    <w:rsid w:val="00DE71E7"/>
    <w:rsid w:val="00E5786D"/>
    <w:rsid w:val="00E838B1"/>
    <w:rsid w:val="00F10D65"/>
    <w:rsid w:val="00F16109"/>
    <w:rsid w:val="00F511EC"/>
    <w:rsid w:val="00F567F5"/>
    <w:rsid w:val="00F7511E"/>
    <w:rsid w:val="00F91F31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A519"/>
  <w15:docId w15:val="{CD738EB0-E11D-42DE-BA28-848C083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7BA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2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6320C"/>
  </w:style>
  <w:style w:type="paragraph" w:styleId="a7">
    <w:name w:val="footer"/>
    <w:basedOn w:val="a"/>
    <w:link w:val="a8"/>
    <w:uiPriority w:val="99"/>
    <w:unhideWhenUsed/>
    <w:rsid w:val="007632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6320C"/>
  </w:style>
  <w:style w:type="paragraph" w:styleId="a9">
    <w:name w:val="List Paragraph"/>
    <w:basedOn w:val="a"/>
    <w:uiPriority w:val="34"/>
    <w:qFormat/>
    <w:rsid w:val="00E5786D"/>
    <w:pPr>
      <w:ind w:left="720"/>
      <w:contextualSpacing/>
    </w:pPr>
  </w:style>
  <w:style w:type="table" w:styleId="aa">
    <w:name w:val="Table Grid"/>
    <w:basedOn w:val="a1"/>
    <w:uiPriority w:val="59"/>
    <w:rsid w:val="00F91F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4671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Vladyslav Sydorov</cp:lastModifiedBy>
  <cp:revision>2</cp:revision>
  <cp:lastPrinted>2023-12-21T07:05:00Z</cp:lastPrinted>
  <dcterms:created xsi:type="dcterms:W3CDTF">2023-12-26T11:50:00Z</dcterms:created>
  <dcterms:modified xsi:type="dcterms:W3CDTF">2023-12-26T11:50:00Z</dcterms:modified>
</cp:coreProperties>
</file>