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A" w:rsidRPr="0051735A" w:rsidRDefault="00737DCA" w:rsidP="0073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735A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про </w:t>
      </w:r>
      <w:r>
        <w:rPr>
          <w:rFonts w:ascii="Times New Roman" w:hAnsi="Times New Roman"/>
          <w:b/>
          <w:sz w:val="28"/>
          <w:szCs w:val="28"/>
          <w:lang w:val="uk-UA"/>
        </w:rPr>
        <w:t>повторне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</w:p>
    <w:p w:rsidR="00737DCA" w:rsidRPr="00283D3B" w:rsidRDefault="00737DCA" w:rsidP="0073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егуляторного акту -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35A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Первозванівської</w:t>
      </w:r>
      <w:r w:rsidRPr="0051735A">
        <w:rPr>
          <w:rFonts w:ascii="Times New Roman" w:hAnsi="Times New Roman"/>
          <w:b/>
          <w:sz w:val="28"/>
          <w:szCs w:val="28"/>
        </w:rPr>
        <w:t xml:space="preserve"> сільської</w:t>
      </w:r>
      <w:r w:rsidRPr="005173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ради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712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51735A">
        <w:rPr>
          <w:rFonts w:ascii="Times New Roman" w:hAnsi="Times New Roman"/>
          <w:b/>
          <w:sz w:val="28"/>
          <w:szCs w:val="28"/>
        </w:rPr>
        <w:t xml:space="preserve"> року «</w:t>
      </w:r>
      <w:r w:rsidRPr="00283D3B">
        <w:t xml:space="preserve"> </w:t>
      </w:r>
      <w:r w:rsidRPr="00283D3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встановле</w:t>
      </w:r>
      <w:r>
        <w:rPr>
          <w:rFonts w:ascii="Times New Roman" w:hAnsi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першої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D3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другої</w:t>
      </w:r>
      <w:proofErr w:type="spellEnd"/>
      <w:r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гру</w:t>
      </w:r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платників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283D3B">
        <w:rPr>
          <w:rFonts w:ascii="Times New Roman" w:hAnsi="Times New Roman"/>
          <w:b/>
          <w:sz w:val="28"/>
          <w:szCs w:val="28"/>
        </w:rPr>
        <w:t xml:space="preserve"> Первозванівської сільської ради</w:t>
      </w:r>
    </w:p>
    <w:p w:rsidR="00737DCA" w:rsidRDefault="00737DCA" w:rsidP="0073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83D3B">
        <w:rPr>
          <w:rFonts w:ascii="Times New Roman" w:hAnsi="Times New Roman"/>
          <w:b/>
          <w:sz w:val="28"/>
          <w:szCs w:val="28"/>
        </w:rPr>
        <w:t>Кропивницького</w:t>
      </w:r>
      <w:proofErr w:type="spellEnd"/>
      <w:r w:rsidRPr="00283D3B">
        <w:rPr>
          <w:rFonts w:ascii="Times New Roman" w:hAnsi="Times New Roman"/>
          <w:b/>
          <w:sz w:val="28"/>
          <w:szCs w:val="28"/>
        </w:rPr>
        <w:t xml:space="preserve"> району</w:t>
      </w:r>
      <w:proofErr w:type="gramStart"/>
      <w:r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83D3B">
        <w:rPr>
          <w:rFonts w:ascii="Times New Roman" w:hAnsi="Times New Roman"/>
          <w:b/>
          <w:sz w:val="28"/>
          <w:szCs w:val="28"/>
        </w:rPr>
        <w:t>іровоградської</w:t>
      </w:r>
      <w:proofErr w:type="spellEnd"/>
      <w:r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3D3B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283D3B">
        <w:rPr>
          <w:rFonts w:ascii="Times New Roman" w:hAnsi="Times New Roman"/>
          <w:b/>
          <w:sz w:val="28"/>
          <w:szCs w:val="28"/>
        </w:rPr>
        <w:t xml:space="preserve"> </w:t>
      </w:r>
      <w:r w:rsidRPr="0051735A">
        <w:rPr>
          <w:rFonts w:ascii="Times New Roman" w:hAnsi="Times New Roman"/>
          <w:b/>
          <w:sz w:val="28"/>
          <w:szCs w:val="28"/>
        </w:rPr>
        <w:t>»</w:t>
      </w:r>
    </w:p>
    <w:p w:rsidR="00737DCA" w:rsidRPr="0051735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 xml:space="preserve">Вид та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регуляторного акта 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1725F8">
        <w:rPr>
          <w:rFonts w:ascii="Times New Roman" w:hAnsi="Times New Roman"/>
          <w:sz w:val="28"/>
          <w:szCs w:val="28"/>
        </w:rPr>
        <w:t>ішення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VІІІ </w:t>
      </w:r>
      <w:proofErr w:type="spellStart"/>
      <w:r w:rsidRPr="001725F8">
        <w:rPr>
          <w:rFonts w:ascii="Times New Roman" w:hAnsi="Times New Roman"/>
          <w:sz w:val="28"/>
          <w:szCs w:val="28"/>
        </w:rPr>
        <w:t>сесії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VIIІ </w:t>
      </w:r>
      <w:proofErr w:type="spellStart"/>
      <w:r w:rsidRPr="001725F8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Первозванівської сільської ради </w:t>
      </w:r>
      <w:r>
        <w:rPr>
          <w:rFonts w:ascii="Times New Roman" w:hAnsi="Times New Roman"/>
          <w:sz w:val="28"/>
          <w:szCs w:val="28"/>
        </w:rPr>
        <w:t xml:space="preserve">№ 712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року «</w:t>
      </w:r>
      <w:r w:rsidRPr="001725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725F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єдиного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725F8">
        <w:rPr>
          <w:rFonts w:ascii="Times New Roman" w:hAnsi="Times New Roman"/>
          <w:sz w:val="28"/>
          <w:szCs w:val="28"/>
        </w:rPr>
        <w:t>першої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725F8">
        <w:rPr>
          <w:rFonts w:ascii="Times New Roman" w:hAnsi="Times New Roman"/>
          <w:sz w:val="28"/>
          <w:szCs w:val="28"/>
        </w:rPr>
        <w:t>другої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груп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єдиного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податку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725F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72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Первозванівської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25F8">
        <w:rPr>
          <w:rFonts w:ascii="Times New Roman" w:hAnsi="Times New Roman"/>
          <w:sz w:val="28"/>
          <w:szCs w:val="28"/>
        </w:rPr>
        <w:t>Кропивницького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Кіровоградської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 w:rsidRPr="001725F8">
        <w:rPr>
          <w:rFonts w:ascii="Times New Roman" w:hAnsi="Times New Roman"/>
          <w:sz w:val="28"/>
          <w:szCs w:val="28"/>
        </w:rPr>
        <w:t>»</w:t>
      </w:r>
    </w:p>
    <w:p w:rsidR="00737DCA" w:rsidRDefault="00737DCA" w:rsidP="00737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7DCA" w:rsidRPr="00AE7794" w:rsidRDefault="00737DCA" w:rsidP="00737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7794">
        <w:rPr>
          <w:rFonts w:ascii="Times New Roman" w:hAnsi="Times New Roman"/>
          <w:b/>
          <w:sz w:val="28"/>
          <w:szCs w:val="28"/>
          <w:lang w:val="uk-UA"/>
        </w:rPr>
        <w:t xml:space="preserve">Виконавець заходів з відстеження результативності </w:t>
      </w:r>
    </w:p>
    <w:p w:rsidR="00737DCA" w:rsidRPr="008E2EEF" w:rsidRDefault="00DC1F28" w:rsidP="00737DC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bookmarkStart w:id="0" w:name="_GoBack"/>
      <w:bookmarkEnd w:id="0"/>
      <w:r w:rsidR="00737DCA" w:rsidRPr="00AE7794">
        <w:rPr>
          <w:rFonts w:ascii="Times New Roman" w:hAnsi="Times New Roman"/>
          <w:sz w:val="28"/>
          <w:szCs w:val="28"/>
          <w:lang w:val="uk-UA"/>
        </w:rPr>
        <w:t xml:space="preserve"> Первозванівської сільської ради</w:t>
      </w:r>
    </w:p>
    <w:p w:rsidR="00737DCA" w:rsidRPr="008E2EEF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51735A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51735A">
        <w:rPr>
          <w:rFonts w:ascii="Times New Roman" w:hAnsi="Times New Roman"/>
          <w:b/>
          <w:sz w:val="28"/>
          <w:szCs w:val="28"/>
        </w:rPr>
        <w:t>ілі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прийняття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акта 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 xml:space="preserve">Цілями правового регулювання для даного регуляторного </w:t>
      </w:r>
      <w:proofErr w:type="spellStart"/>
      <w:r w:rsidRPr="001725F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1725F8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виконання вимог Податкового кодексу України щодо встановлення місцевих податків та зборів сільськими радами;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встановлення обґрунтованих розмірів ставок єдиного податку для фізичних осіб-підприємців І та ІІ груп спрощеної системи оподаткування, які здійснюють господарську діяльність на території сільської ради;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створення умов для переходу фізичних осіб - підприємців на спрощену систему оподаткування;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 xml:space="preserve">забезпечення стабільності та збільшення надходжень до сільського бюджету; 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збалансування інтересів фізичних осіб — підприємців, громадян, органів місцевого самоврядування;</w:t>
      </w:r>
    </w:p>
    <w:p w:rsidR="00737DCA" w:rsidRPr="001725F8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своєчасне надходження до сільського бюджету єдиного податку від платників І та ІІ групи, що сприятиме виконанню сільських програм;</w:t>
      </w:r>
    </w:p>
    <w:p w:rsidR="00737DCA" w:rsidRPr="009861A7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прозорість та відкритість діяльності органів місцевої влади.</w:t>
      </w:r>
    </w:p>
    <w:p w:rsidR="00737DC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Pr="0051735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 xml:space="preserve">Строк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737DCA" w:rsidRPr="0051735A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35A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1735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даного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35A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51735A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51735A">
        <w:rPr>
          <w:rFonts w:ascii="Times New Roman" w:hAnsi="Times New Roman"/>
          <w:sz w:val="28"/>
          <w:szCs w:val="28"/>
        </w:rPr>
        <w:t>було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проведено з </w:t>
      </w: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 по 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1735A">
        <w:rPr>
          <w:rFonts w:ascii="Times New Roman" w:hAnsi="Times New Roman"/>
          <w:sz w:val="28"/>
          <w:szCs w:val="28"/>
        </w:rPr>
        <w:t xml:space="preserve"> року. </w:t>
      </w:r>
    </w:p>
    <w:p w:rsidR="00737DCA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735A">
        <w:rPr>
          <w:rFonts w:ascii="Times New Roman" w:hAnsi="Times New Roman"/>
          <w:sz w:val="28"/>
          <w:szCs w:val="28"/>
        </w:rPr>
        <w:t xml:space="preserve"> </w:t>
      </w:r>
    </w:p>
    <w:p w:rsidR="00737DCA" w:rsidRPr="0051735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 xml:space="preserve">Тип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відстеження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737DCA" w:rsidRPr="0051735A" w:rsidRDefault="00737DCA" w:rsidP="00737D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Повторне.</w:t>
      </w:r>
      <w:r w:rsidRPr="0051735A">
        <w:rPr>
          <w:rFonts w:ascii="Times New Roman" w:hAnsi="Times New Roman"/>
          <w:sz w:val="28"/>
          <w:szCs w:val="28"/>
        </w:rPr>
        <w:t xml:space="preserve"> </w:t>
      </w:r>
    </w:p>
    <w:p w:rsidR="00737DC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Pr="0051735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735A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одержання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1735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1735A">
        <w:rPr>
          <w:rFonts w:ascii="Times New Roman" w:hAnsi="Times New Roman"/>
          <w:b/>
          <w:sz w:val="28"/>
          <w:szCs w:val="28"/>
        </w:rPr>
        <w:t>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737DCA" w:rsidRPr="00BF3984" w:rsidRDefault="00737DCA" w:rsidP="0073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відстеження використовувався статистичний метод одержання результатів.</w:t>
      </w:r>
    </w:p>
    <w:p w:rsidR="00737DC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1735A">
        <w:rPr>
          <w:rFonts w:ascii="Times New Roman" w:hAnsi="Times New Roman"/>
          <w:b/>
          <w:sz w:val="28"/>
          <w:szCs w:val="28"/>
        </w:rPr>
        <w:lastRenderedPageBreak/>
        <w:t>Дан</w:t>
      </w:r>
      <w:proofErr w:type="gramEnd"/>
      <w:r w:rsidRPr="0051735A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припущення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, на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основі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відстежува</w:t>
      </w:r>
      <w:r>
        <w:rPr>
          <w:rFonts w:ascii="Times New Roman" w:hAnsi="Times New Roman"/>
          <w:b/>
          <w:sz w:val="28"/>
          <w:szCs w:val="28"/>
        </w:rPr>
        <w:t>лася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результативність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b/>
          <w:sz w:val="28"/>
          <w:szCs w:val="28"/>
        </w:rPr>
        <w:t>також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способи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одержання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даних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</w:p>
    <w:p w:rsidR="00737DCA" w:rsidRPr="0051735A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цілі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1735A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Pr="0051735A">
        <w:rPr>
          <w:rFonts w:ascii="Times New Roman" w:hAnsi="Times New Roman"/>
          <w:sz w:val="28"/>
          <w:szCs w:val="28"/>
        </w:rPr>
        <w:t>були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такі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735A">
        <w:rPr>
          <w:rFonts w:ascii="Times New Roman" w:hAnsi="Times New Roman"/>
          <w:sz w:val="28"/>
          <w:szCs w:val="28"/>
        </w:rPr>
        <w:t>Розмі</w:t>
      </w:r>
      <w:proofErr w:type="gramStart"/>
      <w:r w:rsidRPr="0051735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1735A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51735A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1735A">
        <w:rPr>
          <w:rFonts w:ascii="Times New Roman" w:hAnsi="Times New Roman"/>
          <w:sz w:val="28"/>
          <w:szCs w:val="28"/>
        </w:rPr>
        <w:t>дією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акта; </w:t>
      </w: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1735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податку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; </w:t>
      </w: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51735A">
        <w:rPr>
          <w:rFonts w:ascii="Times New Roman" w:hAnsi="Times New Roman"/>
          <w:sz w:val="28"/>
          <w:szCs w:val="28"/>
        </w:rPr>
        <w:t>Р</w:t>
      </w:r>
      <w:proofErr w:type="gramEnd"/>
      <w:r w:rsidRPr="0051735A">
        <w:rPr>
          <w:rFonts w:ascii="Times New Roman" w:hAnsi="Times New Roman"/>
          <w:sz w:val="28"/>
          <w:szCs w:val="28"/>
        </w:rPr>
        <w:t>івень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поінформованості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податку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173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регуляторного </w:t>
      </w:r>
      <w:r w:rsidRPr="0051735A">
        <w:rPr>
          <w:rFonts w:ascii="Times New Roman" w:hAnsi="Times New Roman"/>
          <w:sz w:val="28"/>
          <w:szCs w:val="28"/>
        </w:rPr>
        <w:t xml:space="preserve">акту. </w:t>
      </w:r>
    </w:p>
    <w:p w:rsidR="00737DCA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7DCA" w:rsidRDefault="00737DCA" w:rsidP="00737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735A">
        <w:rPr>
          <w:rFonts w:ascii="Times New Roman" w:hAnsi="Times New Roman"/>
          <w:b/>
          <w:sz w:val="28"/>
          <w:szCs w:val="28"/>
        </w:rPr>
        <w:t>Кількісні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якісні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показників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результативності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акта: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808"/>
      </w:tblGrid>
      <w:tr w:rsidR="00E66A38" w:rsidTr="00E66A38">
        <w:tc>
          <w:tcPr>
            <w:tcW w:w="4077" w:type="dxa"/>
          </w:tcPr>
          <w:p w:rsidR="00E66A38" w:rsidRDefault="00E66A38" w:rsidP="00F17E6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01" w:type="dxa"/>
          </w:tcPr>
          <w:p w:rsidR="00E66A38" w:rsidRDefault="00E66A38" w:rsidP="00F17E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рік</w:t>
            </w:r>
          </w:p>
          <w:p w:rsidR="00E66A38" w:rsidRDefault="00E66A38" w:rsidP="00E66A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66A38" w:rsidRDefault="00E66A38" w:rsidP="00F17E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  <w:p w:rsidR="00E66A38" w:rsidRDefault="00E66A38" w:rsidP="00F17E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E66A38" w:rsidRDefault="00E66A38" w:rsidP="00F17E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 (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січень-жовтень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66A38" w:rsidTr="00E66A38">
        <w:tc>
          <w:tcPr>
            <w:tcW w:w="4077" w:type="dxa"/>
          </w:tcPr>
          <w:p w:rsidR="00E66A38" w:rsidRPr="009861A7" w:rsidRDefault="00E66A38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</w:p>
          <w:p w:rsidR="00E66A38" w:rsidRPr="009861A7" w:rsidRDefault="00E66A38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бюджету, 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701" w:type="dxa"/>
          </w:tcPr>
          <w:p w:rsidR="00E66A38" w:rsidRPr="00D102E0" w:rsidRDefault="00D102E0" w:rsidP="00E6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3081,6</w:t>
            </w:r>
          </w:p>
        </w:tc>
        <w:tc>
          <w:tcPr>
            <w:tcW w:w="1985" w:type="dxa"/>
          </w:tcPr>
          <w:p w:rsidR="00E66A38" w:rsidRPr="00E66A38" w:rsidRDefault="00E66A38" w:rsidP="00F1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2665,4</w:t>
            </w:r>
          </w:p>
        </w:tc>
        <w:tc>
          <w:tcPr>
            <w:tcW w:w="1808" w:type="dxa"/>
          </w:tcPr>
          <w:p w:rsidR="00E66A38" w:rsidRPr="00783834" w:rsidRDefault="001500E1" w:rsidP="00F1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3401,3</w:t>
            </w:r>
          </w:p>
        </w:tc>
      </w:tr>
      <w:tr w:rsidR="00E66A38" w:rsidTr="00E66A38">
        <w:tc>
          <w:tcPr>
            <w:tcW w:w="4077" w:type="dxa"/>
          </w:tcPr>
          <w:p w:rsidR="00E66A38" w:rsidRPr="009861A7" w:rsidRDefault="00E66A38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  <w:p w:rsidR="00E66A38" w:rsidRPr="009861A7" w:rsidRDefault="00E66A38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та/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</w:p>
          <w:p w:rsidR="00E66A38" w:rsidRDefault="00E66A38" w:rsidP="00F17E6E"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поширюватиметься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акта, од</w:t>
            </w:r>
          </w:p>
        </w:tc>
        <w:tc>
          <w:tcPr>
            <w:tcW w:w="1701" w:type="dxa"/>
          </w:tcPr>
          <w:p w:rsidR="00E66A38" w:rsidRPr="00D102E0" w:rsidRDefault="00D102E0" w:rsidP="00E6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985" w:type="dxa"/>
          </w:tcPr>
          <w:p w:rsidR="00E66A38" w:rsidRPr="00E66A38" w:rsidRDefault="00E66A38" w:rsidP="00F1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808" w:type="dxa"/>
          </w:tcPr>
          <w:p w:rsidR="00E66A38" w:rsidRPr="00783834" w:rsidRDefault="001500E1" w:rsidP="00F17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</w:tr>
      <w:tr w:rsidR="00737DCA" w:rsidTr="00F17E6E">
        <w:tc>
          <w:tcPr>
            <w:tcW w:w="4077" w:type="dxa"/>
          </w:tcPr>
          <w:p w:rsidR="00737DCA" w:rsidRPr="009861A7" w:rsidRDefault="00737DCA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поінформованості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суб'єктів</w:t>
            </w:r>
            <w:proofErr w:type="spellEnd"/>
          </w:p>
          <w:p w:rsidR="00737DCA" w:rsidRPr="009861A7" w:rsidRDefault="00737DCA" w:rsidP="00F1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господ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5494" w:type="dxa"/>
            <w:gridSpan w:val="3"/>
          </w:tcPr>
          <w:p w:rsidR="00737DCA" w:rsidRPr="009861A7" w:rsidRDefault="00737DCA" w:rsidP="00F17E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1A7">
              <w:rPr>
                <w:rFonts w:ascii="Times New Roman" w:hAnsi="Times New Roman"/>
                <w:sz w:val="28"/>
                <w:szCs w:val="28"/>
              </w:rPr>
              <w:t>Суб’єкти</w:t>
            </w:r>
            <w:proofErr w:type="spellEnd"/>
            <w:r w:rsidRPr="009861A7">
              <w:rPr>
                <w:rFonts w:ascii="Times New Roman" w:hAnsi="Times New Roman"/>
                <w:sz w:val="28"/>
                <w:szCs w:val="28"/>
              </w:rPr>
              <w:t xml:space="preserve"> малог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проінформовані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9861A7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98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1A7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98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</w:t>
            </w:r>
            <w:r w:rsidRPr="009861A7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737DCA" w:rsidRPr="008E2EEF" w:rsidRDefault="00737DCA" w:rsidP="00F17E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1A7">
              <w:rPr>
                <w:rFonts w:ascii="Times New Roman" w:hAnsi="Times New Roman"/>
                <w:sz w:val="28"/>
                <w:szCs w:val="28"/>
              </w:rPr>
              <w:t>«</w:t>
            </w:r>
            <w:r w:rsidRPr="0057187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першої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другої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платників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Первозванівської сільської ради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Кропивницького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proofErr w:type="gramStart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1873">
              <w:rPr>
                <w:rFonts w:ascii="Times New Roman" w:hAnsi="Times New Roman"/>
                <w:sz w:val="28"/>
                <w:szCs w:val="28"/>
              </w:rPr>
              <w:t>іровоградської</w:t>
            </w:r>
            <w:proofErr w:type="spellEnd"/>
            <w:r w:rsidRPr="00571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873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>» шляхом</w:t>
            </w:r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7DCA" w:rsidRPr="00571873" w:rsidRDefault="00737DCA" w:rsidP="00F17E6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опублікування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друкован</w:t>
            </w:r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>«Нова</w:t>
            </w:r>
            <w:r w:rsidRPr="008E2EEF">
              <w:rPr>
                <w:rFonts w:ascii="Times New Roman" w:hAnsi="Times New Roman"/>
                <w:sz w:val="28"/>
                <w:szCs w:val="28"/>
              </w:rPr>
              <w:t xml:space="preserve"> газета» та на </w:t>
            </w: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офіційному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2EEF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8E2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7DCA" w:rsidRPr="0051735A" w:rsidRDefault="00737DCA" w:rsidP="00737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7DCA" w:rsidRDefault="00737DCA" w:rsidP="0073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51735A">
        <w:rPr>
          <w:rFonts w:ascii="Times New Roman" w:hAnsi="Times New Roman"/>
          <w:sz w:val="28"/>
          <w:szCs w:val="28"/>
        </w:rPr>
        <w:t>Р</w:t>
      </w:r>
      <w:proofErr w:type="gramEnd"/>
      <w:r w:rsidRPr="0051735A">
        <w:rPr>
          <w:rFonts w:ascii="Times New Roman" w:hAnsi="Times New Roman"/>
          <w:sz w:val="28"/>
          <w:szCs w:val="28"/>
        </w:rPr>
        <w:t>івень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поінформованості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платни</w:t>
      </w:r>
      <w:r>
        <w:rPr>
          <w:rFonts w:ascii="Times New Roman" w:hAnsi="Times New Roman"/>
          <w:sz w:val="28"/>
          <w:szCs w:val="28"/>
        </w:rPr>
        <w:t>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35A">
        <w:rPr>
          <w:rFonts w:ascii="Times New Roman" w:hAnsi="Times New Roman"/>
          <w:sz w:val="28"/>
          <w:szCs w:val="28"/>
        </w:rPr>
        <w:t xml:space="preserve">регуляторного акту – </w:t>
      </w:r>
      <w:proofErr w:type="spellStart"/>
      <w:r w:rsidRPr="0051735A">
        <w:rPr>
          <w:rFonts w:ascii="Times New Roman" w:hAnsi="Times New Roman"/>
          <w:sz w:val="28"/>
          <w:szCs w:val="28"/>
        </w:rPr>
        <w:t>високий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735A">
        <w:rPr>
          <w:rFonts w:ascii="Times New Roman" w:hAnsi="Times New Roman"/>
          <w:sz w:val="28"/>
          <w:szCs w:val="28"/>
        </w:rPr>
        <w:t>Цей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735A">
        <w:rPr>
          <w:rFonts w:ascii="Times New Roman" w:hAnsi="Times New Roman"/>
          <w:sz w:val="28"/>
          <w:szCs w:val="28"/>
        </w:rPr>
        <w:t>р</w:t>
      </w:r>
      <w:proofErr w:type="gramEnd"/>
      <w:r w:rsidRPr="0051735A">
        <w:rPr>
          <w:rFonts w:ascii="Times New Roman" w:hAnsi="Times New Roman"/>
          <w:sz w:val="28"/>
          <w:szCs w:val="28"/>
        </w:rPr>
        <w:t>івень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опублікуванням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регуляторного акта на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735A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стенді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сільської ради та </w:t>
      </w:r>
      <w:proofErr w:type="spellStart"/>
      <w:r w:rsidRPr="0051735A"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положеннями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підприємницької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735A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осіб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зверненні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сільської ради, а </w:t>
      </w:r>
      <w:proofErr w:type="spellStart"/>
      <w:r w:rsidRPr="0051735A">
        <w:rPr>
          <w:rFonts w:ascii="Times New Roman" w:hAnsi="Times New Roman"/>
          <w:sz w:val="28"/>
          <w:szCs w:val="28"/>
        </w:rPr>
        <w:t>також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51735A">
        <w:rPr>
          <w:rFonts w:ascii="Times New Roman" w:hAnsi="Times New Roman"/>
          <w:sz w:val="28"/>
          <w:szCs w:val="28"/>
        </w:rPr>
        <w:t>публікацій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повідомле</w:t>
      </w:r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актів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35A">
        <w:rPr>
          <w:rFonts w:ascii="Times New Roman" w:hAnsi="Times New Roman"/>
          <w:sz w:val="28"/>
          <w:szCs w:val="28"/>
        </w:rPr>
        <w:t>в</w:t>
      </w:r>
      <w:proofErr w:type="gram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газеті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Нова газета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DCA" w:rsidRPr="0051735A" w:rsidRDefault="00737DCA" w:rsidP="00737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DCA" w:rsidRPr="0051735A" w:rsidRDefault="00737DCA" w:rsidP="0073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735A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регуляторного акта та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досягнення</w:t>
      </w:r>
      <w:proofErr w:type="spellEnd"/>
    </w:p>
    <w:p w:rsidR="00737DCA" w:rsidRDefault="00737DCA" w:rsidP="0073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735A">
        <w:rPr>
          <w:rFonts w:ascii="Times New Roman" w:hAnsi="Times New Roman"/>
          <w:b/>
          <w:sz w:val="28"/>
          <w:szCs w:val="28"/>
        </w:rPr>
        <w:t>визначених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цілей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>.</w:t>
      </w:r>
    </w:p>
    <w:p w:rsidR="00F52525" w:rsidRDefault="00F52525" w:rsidP="00737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9D5" w:rsidRDefault="00F52525" w:rsidP="00903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Вищезазначений регуляторний акт прийнято відповідно до вимог</w:t>
      </w:r>
      <w:r w:rsidRPr="000E19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ru-RU"/>
        </w:rPr>
        <w:t xml:space="preserve"> </w:t>
      </w:r>
      <w:r w:rsidRPr="000E1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Податкового кодексу </w:t>
      </w:r>
      <w:r w:rsidRPr="00F525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України</w:t>
      </w:r>
      <w:r w:rsidR="000E19EF">
        <w:rPr>
          <w:rFonts w:ascii="Times New Roman" w:hAnsi="Times New Roman"/>
          <w:sz w:val="28"/>
          <w:szCs w:val="28"/>
          <w:lang w:val="uk-UA"/>
        </w:rPr>
        <w:t xml:space="preserve">, що забезпечує нормативно-правове регулювання відносин між платниками І, ІІ груп, контролюючими органами, органами місцевого самоврядування. </w:t>
      </w:r>
      <w:r w:rsidR="00793BBF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0F20B1">
        <w:rPr>
          <w:rFonts w:ascii="Times New Roman" w:hAnsi="Times New Roman"/>
          <w:sz w:val="28"/>
          <w:szCs w:val="28"/>
          <w:lang w:val="uk-UA"/>
        </w:rPr>
        <w:t>кількісних показників зменшився</w:t>
      </w:r>
      <w:r w:rsidR="00793BBF">
        <w:rPr>
          <w:rFonts w:ascii="Times New Roman" w:hAnsi="Times New Roman"/>
          <w:sz w:val="28"/>
          <w:szCs w:val="28"/>
          <w:lang w:val="uk-UA"/>
        </w:rPr>
        <w:t xml:space="preserve"> в порівнянні з минулим роком</w:t>
      </w:r>
      <w:r w:rsidR="000F20B1">
        <w:rPr>
          <w:rFonts w:ascii="Times New Roman" w:hAnsi="Times New Roman"/>
          <w:sz w:val="28"/>
          <w:szCs w:val="28"/>
          <w:lang w:val="uk-UA"/>
        </w:rPr>
        <w:t>,</w:t>
      </w:r>
      <w:r w:rsidR="00793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678">
        <w:rPr>
          <w:rFonts w:ascii="Times New Roman" w:hAnsi="Times New Roman"/>
          <w:sz w:val="28"/>
          <w:szCs w:val="28"/>
          <w:lang w:val="uk-UA"/>
        </w:rPr>
        <w:t>але а</w:t>
      </w:r>
      <w:r w:rsidR="00EF319E">
        <w:rPr>
          <w:rFonts w:ascii="Times New Roman" w:hAnsi="Times New Roman"/>
          <w:sz w:val="28"/>
          <w:szCs w:val="28"/>
          <w:lang w:val="uk-UA"/>
        </w:rPr>
        <w:t xml:space="preserve">наліз показників надходжень </w:t>
      </w:r>
      <w:r w:rsidR="00EF319E">
        <w:rPr>
          <w:rFonts w:ascii="Times New Roman" w:hAnsi="Times New Roman"/>
          <w:sz w:val="28"/>
          <w:szCs w:val="28"/>
          <w:lang w:val="uk-UA"/>
        </w:rPr>
        <w:lastRenderedPageBreak/>
        <w:t xml:space="preserve">єдиного податку до бюджету Первозванівської сільської ради за 2021, 2022 та </w:t>
      </w:r>
      <w:r w:rsidR="00C81EC7">
        <w:rPr>
          <w:rFonts w:ascii="Times New Roman" w:hAnsi="Times New Roman"/>
          <w:sz w:val="28"/>
          <w:szCs w:val="28"/>
          <w:lang w:val="uk-UA"/>
        </w:rPr>
        <w:t>січень-жовтень 2023 року свідчить про їх зростання. Це говорить про те, що єдиний податок є ефективним та значним механізмом підприємницької діяльності, який має значні переваги</w:t>
      </w:r>
      <w:r w:rsidR="007009D5">
        <w:rPr>
          <w:rFonts w:ascii="Times New Roman" w:hAnsi="Times New Roman"/>
          <w:sz w:val="28"/>
          <w:szCs w:val="28"/>
          <w:lang w:val="uk-UA"/>
        </w:rPr>
        <w:t xml:space="preserve"> як для сільського бюджету, так і для приватних підприємців.</w:t>
      </w:r>
    </w:p>
    <w:p w:rsidR="00793BBF" w:rsidRPr="00554AF5" w:rsidRDefault="00793BBF" w:rsidP="00332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AF5">
        <w:rPr>
          <w:rFonts w:ascii="Times New Roman" w:hAnsi="Times New Roman"/>
          <w:sz w:val="28"/>
          <w:szCs w:val="28"/>
          <w:lang w:val="uk-UA"/>
        </w:rPr>
        <w:t>Регуляторний акт має достатній ступень досягнення визначених цілей, хоча результати реалізації його положень по деяких показниках не мають позитивної динаміки у зв’язку з військовою агресією російської федерації проти України та введенням воєнного стану в Україні.</w:t>
      </w:r>
    </w:p>
    <w:p w:rsidR="003326BD" w:rsidRDefault="007009D5" w:rsidP="00021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доцільним та ефективним заходом</w:t>
      </w:r>
      <w:r w:rsidR="007415B8">
        <w:rPr>
          <w:rFonts w:ascii="Times New Roman" w:hAnsi="Times New Roman"/>
          <w:sz w:val="28"/>
          <w:szCs w:val="28"/>
          <w:lang w:val="uk-UA"/>
        </w:rPr>
        <w:t xml:space="preserve"> подальшого розвитку підприємницької діяльності, зростання кількості робочих місць</w:t>
      </w:r>
      <w:r w:rsidR="003326BD">
        <w:rPr>
          <w:rFonts w:ascii="Times New Roman" w:hAnsi="Times New Roman"/>
          <w:sz w:val="28"/>
          <w:szCs w:val="28"/>
          <w:lang w:val="uk-UA"/>
        </w:rPr>
        <w:t>, економічної більшості в громаді.</w:t>
      </w:r>
    </w:p>
    <w:p w:rsidR="00737DCA" w:rsidRPr="00AE7794" w:rsidRDefault="00737DCA" w:rsidP="00737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77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7DCA" w:rsidRPr="008E2EEF" w:rsidRDefault="00737DCA" w:rsidP="00737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2EEF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8E2EEF">
        <w:rPr>
          <w:rFonts w:ascii="Times New Roman" w:hAnsi="Times New Roman"/>
          <w:b/>
          <w:sz w:val="28"/>
          <w:szCs w:val="28"/>
        </w:rPr>
        <w:t xml:space="preserve"> голова </w:t>
      </w:r>
      <w:r w:rsidRPr="008E2E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Pr="008E2EEF">
        <w:rPr>
          <w:rFonts w:ascii="Times New Roman" w:hAnsi="Times New Roman"/>
          <w:b/>
          <w:sz w:val="28"/>
          <w:szCs w:val="28"/>
          <w:lang w:val="uk-UA"/>
        </w:rPr>
        <w:t>Прасковія</w:t>
      </w:r>
      <w:proofErr w:type="spellEnd"/>
      <w:r w:rsidRPr="008E2EEF">
        <w:rPr>
          <w:rFonts w:ascii="Times New Roman" w:hAnsi="Times New Roman"/>
          <w:b/>
          <w:sz w:val="28"/>
          <w:szCs w:val="28"/>
          <w:lang w:val="uk-UA"/>
        </w:rPr>
        <w:t xml:space="preserve"> МУДРАК</w:t>
      </w:r>
      <w:r w:rsidRPr="008E2EEF">
        <w:rPr>
          <w:rFonts w:ascii="Times New Roman" w:hAnsi="Times New Roman"/>
          <w:b/>
          <w:sz w:val="28"/>
          <w:szCs w:val="28"/>
        </w:rPr>
        <w:t xml:space="preserve"> </w:t>
      </w:r>
    </w:p>
    <w:p w:rsidR="009D48DA" w:rsidRDefault="009D48DA"/>
    <w:sectPr w:rsidR="009D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A"/>
    <w:rsid w:val="00021DB2"/>
    <w:rsid w:val="000E19EF"/>
    <w:rsid w:val="000F20B1"/>
    <w:rsid w:val="001500E1"/>
    <w:rsid w:val="00211DEC"/>
    <w:rsid w:val="003326BD"/>
    <w:rsid w:val="00554AF5"/>
    <w:rsid w:val="005A2E46"/>
    <w:rsid w:val="005A424A"/>
    <w:rsid w:val="00674248"/>
    <w:rsid w:val="007009D5"/>
    <w:rsid w:val="00737DCA"/>
    <w:rsid w:val="007415B8"/>
    <w:rsid w:val="00783834"/>
    <w:rsid w:val="00793BBF"/>
    <w:rsid w:val="00903678"/>
    <w:rsid w:val="0093586D"/>
    <w:rsid w:val="009A218F"/>
    <w:rsid w:val="009B354B"/>
    <w:rsid w:val="009D48DA"/>
    <w:rsid w:val="00AE042C"/>
    <w:rsid w:val="00BE5E2E"/>
    <w:rsid w:val="00C81EC7"/>
    <w:rsid w:val="00CB663D"/>
    <w:rsid w:val="00D102E0"/>
    <w:rsid w:val="00DC1F28"/>
    <w:rsid w:val="00DC78A6"/>
    <w:rsid w:val="00E66A38"/>
    <w:rsid w:val="00E809FA"/>
    <w:rsid w:val="00EF319E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5</cp:revision>
  <cp:lastPrinted>2023-12-12T12:37:00Z</cp:lastPrinted>
  <dcterms:created xsi:type="dcterms:W3CDTF">2023-12-12T08:25:00Z</dcterms:created>
  <dcterms:modified xsi:type="dcterms:W3CDTF">2023-12-12T12:37:00Z</dcterms:modified>
</cp:coreProperties>
</file>