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A8C4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/>
        </w:rPr>
      </w:pPr>
      <w:r w:rsidRPr="008460D8">
        <w:rPr>
          <w:rFonts w:ascii="Times New Roman" w:eastAsia="Times New Roman" w:hAnsi="Times New Roman"/>
          <w:sz w:val="24"/>
          <w:szCs w:val="24"/>
          <w:lang w:val="uk-UA"/>
        </w:rPr>
        <w:t>ЗАТВЕРДЖЕНО</w:t>
      </w:r>
    </w:p>
    <w:p w14:paraId="3CB36349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8F4B991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/>
        </w:rPr>
      </w:pPr>
      <w:r w:rsidRPr="008460D8">
        <w:rPr>
          <w:rFonts w:ascii="Times New Roman" w:eastAsia="Times New Roman" w:hAnsi="Times New Roman"/>
          <w:sz w:val="24"/>
          <w:szCs w:val="24"/>
          <w:lang w:val="uk-UA"/>
        </w:rPr>
        <w:t>Рішення Первозванівської сільської ради</w:t>
      </w:r>
      <w:r w:rsidR="001D0798" w:rsidRPr="001D0798">
        <w:rPr>
          <w:lang w:val="uk-UA"/>
        </w:rPr>
        <w:t xml:space="preserve"> </w:t>
      </w:r>
      <w:r w:rsidR="001D0798" w:rsidRPr="001D0798">
        <w:rPr>
          <w:rFonts w:ascii="Times New Roman" w:eastAsia="Times New Roman" w:hAnsi="Times New Roman"/>
          <w:sz w:val="24"/>
          <w:szCs w:val="24"/>
          <w:lang w:val="uk-UA"/>
        </w:rPr>
        <w:t>ХХХVІ сесії VIII скликання</w:t>
      </w:r>
    </w:p>
    <w:p w14:paraId="6F7FC58B" w14:textId="77777777" w:rsidR="008460D8" w:rsidRPr="008460D8" w:rsidRDefault="005E29DC" w:rsidP="008E493D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</w:t>
      </w:r>
      <w:r w:rsidR="001D0798">
        <w:rPr>
          <w:rFonts w:ascii="Times New Roman" w:eastAsia="Times New Roman" w:hAnsi="Times New Roman"/>
          <w:sz w:val="24"/>
          <w:szCs w:val="24"/>
          <w:lang w:val="uk-UA"/>
        </w:rPr>
        <w:t>ід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1D0798">
        <w:rPr>
          <w:rFonts w:ascii="Times New Roman" w:eastAsia="Times New Roman" w:hAnsi="Times New Roman"/>
          <w:sz w:val="24"/>
          <w:szCs w:val="24"/>
          <w:lang w:val="uk-UA"/>
        </w:rPr>
        <w:t>19</w:t>
      </w:r>
      <w:r w:rsidR="0041036F">
        <w:rPr>
          <w:rFonts w:ascii="Times New Roman" w:eastAsia="Times New Roman" w:hAnsi="Times New Roman"/>
          <w:sz w:val="24"/>
          <w:szCs w:val="24"/>
          <w:lang w:val="uk-UA"/>
        </w:rPr>
        <w:t>.</w:t>
      </w:r>
      <w:r w:rsidR="001D0798">
        <w:rPr>
          <w:rFonts w:ascii="Times New Roman" w:eastAsia="Times New Roman" w:hAnsi="Times New Roman"/>
          <w:sz w:val="24"/>
          <w:szCs w:val="24"/>
          <w:lang w:val="uk-UA"/>
        </w:rPr>
        <w:t>12</w:t>
      </w:r>
      <w:r w:rsidR="0041036F">
        <w:rPr>
          <w:rFonts w:ascii="Times New Roman" w:eastAsia="Times New Roman" w:hAnsi="Times New Roman"/>
          <w:sz w:val="24"/>
          <w:szCs w:val="24"/>
          <w:lang w:val="uk-UA"/>
        </w:rPr>
        <w:t xml:space="preserve">.2023 року № </w:t>
      </w:r>
      <w:r w:rsidR="001D0798">
        <w:rPr>
          <w:rFonts w:ascii="Times New Roman" w:eastAsia="Times New Roman" w:hAnsi="Times New Roman"/>
          <w:sz w:val="24"/>
          <w:szCs w:val="24"/>
          <w:lang w:val="uk-UA"/>
        </w:rPr>
        <w:t>2268</w:t>
      </w:r>
    </w:p>
    <w:p w14:paraId="13CA457B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14:paraId="51D84D62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14:paraId="721D904D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14:paraId="7335C2CB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14:paraId="707EEA71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14:paraId="4FF4E544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14:paraId="010C310E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14:paraId="4BC2A746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14:paraId="05980353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14:paraId="33C42C65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14:paraId="07E7DCBC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14:paraId="650BDB0E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14:paraId="12DFA239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14:paraId="285F1B08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14:paraId="639CCFD4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14:paraId="11DDF4A0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ind w:left="448" w:right="578"/>
        <w:jc w:val="center"/>
        <w:outlineLvl w:val="0"/>
        <w:rPr>
          <w:rFonts w:ascii="Times New Roman" w:eastAsia="Times New Roman" w:hAnsi="Times New Roman"/>
          <w:b/>
          <w:bCs/>
          <w:sz w:val="40"/>
          <w:szCs w:val="40"/>
          <w:lang w:val="uk-UA"/>
        </w:rPr>
      </w:pPr>
      <w:r w:rsidRPr="008460D8">
        <w:rPr>
          <w:rFonts w:ascii="Times New Roman" w:eastAsia="Times New Roman" w:hAnsi="Times New Roman"/>
          <w:b/>
          <w:bCs/>
          <w:sz w:val="40"/>
          <w:szCs w:val="40"/>
          <w:lang w:val="uk-UA"/>
        </w:rPr>
        <w:t>ПРОГРАМА</w:t>
      </w:r>
    </w:p>
    <w:p w14:paraId="0AFE543A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ind w:left="600" w:right="734" w:hanging="8"/>
        <w:jc w:val="center"/>
        <w:rPr>
          <w:rFonts w:ascii="Times New Roman" w:eastAsia="Times New Roman" w:hAnsi="Times New Roman"/>
          <w:lang w:val="uk-UA"/>
        </w:rPr>
      </w:pPr>
      <w:r w:rsidRPr="008460D8">
        <w:rPr>
          <w:rFonts w:ascii="Times New Roman" w:eastAsia="Times New Roman" w:hAnsi="Times New Roman"/>
          <w:b/>
          <w:sz w:val="40"/>
          <w:lang w:val="uk-UA"/>
        </w:rPr>
        <w:t>фінансування компенсаційних виплат на</w:t>
      </w:r>
      <w:r w:rsidRPr="008460D8">
        <w:rPr>
          <w:rFonts w:ascii="Times New Roman" w:eastAsia="Times New Roman" w:hAnsi="Times New Roman"/>
          <w:b/>
          <w:spacing w:val="1"/>
          <w:sz w:val="40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sz w:val="40"/>
          <w:lang w:val="uk-UA"/>
        </w:rPr>
        <w:t>надання</w:t>
      </w:r>
      <w:r w:rsidRPr="008460D8">
        <w:rPr>
          <w:rFonts w:ascii="Times New Roman" w:eastAsia="Times New Roman" w:hAnsi="Times New Roman"/>
          <w:b/>
          <w:spacing w:val="-2"/>
          <w:sz w:val="40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sz w:val="40"/>
          <w:lang w:val="uk-UA"/>
        </w:rPr>
        <w:t>пільг з</w:t>
      </w:r>
      <w:r w:rsidRPr="008460D8">
        <w:rPr>
          <w:rFonts w:ascii="Times New Roman" w:eastAsia="Times New Roman" w:hAnsi="Times New Roman"/>
          <w:b/>
          <w:spacing w:val="-3"/>
          <w:sz w:val="40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sz w:val="40"/>
          <w:lang w:val="uk-UA"/>
        </w:rPr>
        <w:t>послуг</w:t>
      </w:r>
      <w:r w:rsidRPr="008460D8">
        <w:rPr>
          <w:rFonts w:ascii="Times New Roman" w:eastAsia="Times New Roman" w:hAnsi="Times New Roman"/>
          <w:b/>
          <w:spacing w:val="1"/>
          <w:sz w:val="40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sz w:val="40"/>
          <w:lang w:val="uk-UA"/>
        </w:rPr>
        <w:t xml:space="preserve">зв’язку </w:t>
      </w:r>
    </w:p>
    <w:p w14:paraId="59F1EE17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ind w:left="448" w:right="587"/>
        <w:jc w:val="center"/>
        <w:outlineLvl w:val="0"/>
        <w:rPr>
          <w:rFonts w:ascii="Times New Roman" w:eastAsia="Times New Roman" w:hAnsi="Times New Roman"/>
          <w:b/>
          <w:bCs/>
          <w:spacing w:val="-97"/>
          <w:sz w:val="40"/>
          <w:szCs w:val="40"/>
          <w:lang w:val="uk-UA"/>
        </w:rPr>
      </w:pPr>
      <w:r w:rsidRPr="008460D8">
        <w:rPr>
          <w:rFonts w:ascii="Times New Roman" w:eastAsia="Times New Roman" w:hAnsi="Times New Roman"/>
          <w:b/>
          <w:bCs/>
          <w:sz w:val="40"/>
          <w:szCs w:val="40"/>
          <w:lang w:val="uk-UA"/>
        </w:rPr>
        <w:t>окремим</w:t>
      </w:r>
      <w:r w:rsidRPr="008460D8">
        <w:rPr>
          <w:rFonts w:ascii="Times New Roman" w:eastAsia="Times New Roman" w:hAnsi="Times New Roman"/>
          <w:b/>
          <w:bCs/>
          <w:spacing w:val="-3"/>
          <w:sz w:val="40"/>
          <w:szCs w:val="40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bCs/>
          <w:sz w:val="40"/>
          <w:szCs w:val="40"/>
          <w:lang w:val="uk-UA"/>
        </w:rPr>
        <w:t>категоріям</w:t>
      </w:r>
      <w:r w:rsidRPr="008460D8">
        <w:rPr>
          <w:rFonts w:ascii="Times New Roman" w:eastAsia="Times New Roman" w:hAnsi="Times New Roman"/>
          <w:b/>
          <w:bCs/>
          <w:spacing w:val="-2"/>
          <w:sz w:val="40"/>
          <w:szCs w:val="40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bCs/>
          <w:sz w:val="40"/>
          <w:szCs w:val="40"/>
          <w:lang w:val="uk-UA"/>
        </w:rPr>
        <w:t>громадян</w:t>
      </w:r>
      <w:r w:rsidRPr="008460D8">
        <w:rPr>
          <w:rFonts w:ascii="Times New Roman" w:eastAsia="Times New Roman" w:hAnsi="Times New Roman"/>
          <w:b/>
          <w:bCs/>
          <w:spacing w:val="-97"/>
          <w:sz w:val="40"/>
          <w:szCs w:val="40"/>
          <w:lang w:val="uk-UA"/>
        </w:rPr>
        <w:t xml:space="preserve">     </w:t>
      </w:r>
    </w:p>
    <w:p w14:paraId="3147CAF6" w14:textId="77777777" w:rsidR="008460D8" w:rsidRPr="008460D8" w:rsidRDefault="0041036F" w:rsidP="008E493D">
      <w:pPr>
        <w:widowControl w:val="0"/>
        <w:autoSpaceDE w:val="0"/>
        <w:autoSpaceDN w:val="0"/>
        <w:spacing w:after="0" w:line="240" w:lineRule="auto"/>
        <w:ind w:left="448" w:right="587"/>
        <w:jc w:val="center"/>
        <w:outlineLvl w:val="0"/>
        <w:rPr>
          <w:rFonts w:ascii="Times New Roman" w:eastAsia="Times New Roman" w:hAnsi="Times New Roman"/>
          <w:b/>
          <w:bCs/>
          <w:sz w:val="40"/>
          <w:szCs w:val="40"/>
          <w:lang w:val="uk-UA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val="uk-UA"/>
        </w:rPr>
        <w:t>на 2024-2025</w:t>
      </w:r>
      <w:r w:rsidR="008460D8" w:rsidRPr="008460D8">
        <w:rPr>
          <w:rFonts w:ascii="Times New Roman" w:eastAsia="Times New Roman" w:hAnsi="Times New Roman"/>
          <w:b/>
          <w:bCs/>
          <w:sz w:val="40"/>
          <w:szCs w:val="40"/>
          <w:lang w:val="uk-UA"/>
        </w:rPr>
        <w:t xml:space="preserve"> роки</w:t>
      </w:r>
    </w:p>
    <w:p w14:paraId="2A421AB5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44"/>
          <w:szCs w:val="28"/>
          <w:lang w:val="uk-UA"/>
        </w:rPr>
      </w:pPr>
    </w:p>
    <w:p w14:paraId="45075557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44"/>
          <w:szCs w:val="28"/>
          <w:lang w:val="uk-UA"/>
        </w:rPr>
      </w:pPr>
    </w:p>
    <w:p w14:paraId="4561BE4D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44"/>
          <w:szCs w:val="28"/>
          <w:lang w:val="uk-UA"/>
        </w:rPr>
      </w:pPr>
    </w:p>
    <w:p w14:paraId="51CE65B1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44"/>
          <w:szCs w:val="28"/>
          <w:lang w:val="uk-UA"/>
        </w:rPr>
      </w:pPr>
    </w:p>
    <w:p w14:paraId="76200958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44"/>
          <w:szCs w:val="28"/>
          <w:lang w:val="uk-UA"/>
        </w:rPr>
      </w:pPr>
    </w:p>
    <w:p w14:paraId="46137133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44"/>
          <w:szCs w:val="28"/>
          <w:lang w:val="uk-UA"/>
        </w:rPr>
      </w:pPr>
    </w:p>
    <w:p w14:paraId="72EA91A8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44"/>
          <w:szCs w:val="28"/>
          <w:lang w:val="uk-UA"/>
        </w:rPr>
      </w:pPr>
    </w:p>
    <w:p w14:paraId="2BE2DBF5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44"/>
          <w:szCs w:val="28"/>
          <w:lang w:val="uk-UA"/>
        </w:rPr>
      </w:pPr>
    </w:p>
    <w:p w14:paraId="391D1EA5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44"/>
          <w:szCs w:val="28"/>
          <w:lang w:val="uk-UA"/>
        </w:rPr>
      </w:pPr>
    </w:p>
    <w:p w14:paraId="2D2D7536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44"/>
          <w:szCs w:val="28"/>
          <w:lang w:val="uk-UA"/>
        </w:rPr>
      </w:pPr>
    </w:p>
    <w:p w14:paraId="43F66738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uk-UA"/>
        </w:rPr>
      </w:pPr>
    </w:p>
    <w:p w14:paraId="5EE29793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uk-UA"/>
        </w:rPr>
      </w:pPr>
    </w:p>
    <w:p w14:paraId="35DDC023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uk-UA"/>
        </w:rPr>
      </w:pPr>
    </w:p>
    <w:p w14:paraId="1720E179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uk-UA"/>
        </w:rPr>
      </w:pPr>
    </w:p>
    <w:p w14:paraId="6376A1DE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uk-UA"/>
        </w:rPr>
      </w:pPr>
    </w:p>
    <w:p w14:paraId="592CA35B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uk-UA"/>
        </w:rPr>
      </w:pPr>
    </w:p>
    <w:p w14:paraId="2083AE81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uk-UA"/>
        </w:rPr>
      </w:pPr>
    </w:p>
    <w:p w14:paraId="76CA5989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 w:rsidRPr="008460D8">
        <w:rPr>
          <w:rFonts w:ascii="Times New Roman" w:eastAsia="Times New Roman" w:hAnsi="Times New Roman"/>
          <w:b/>
          <w:sz w:val="28"/>
          <w:szCs w:val="28"/>
          <w:lang w:val="uk-UA"/>
        </w:rPr>
        <w:t>с.Первозванівка</w:t>
      </w:r>
      <w:proofErr w:type="spellEnd"/>
    </w:p>
    <w:p w14:paraId="4BD9D255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7E66E091" w14:textId="77777777" w:rsidR="008460D8" w:rsidRPr="008460D8" w:rsidRDefault="0041036F" w:rsidP="008E49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2023</w:t>
      </w:r>
    </w:p>
    <w:p w14:paraId="4BC204C6" w14:textId="77777777" w:rsidR="008460D8" w:rsidRPr="008460D8" w:rsidRDefault="008460D8" w:rsidP="008E493D">
      <w:pPr>
        <w:spacing w:after="0" w:line="240" w:lineRule="auto"/>
        <w:rPr>
          <w:rFonts w:ascii="Times New Roman" w:eastAsia="Times New Roman" w:hAnsi="Times New Roman"/>
          <w:lang w:val="uk-UA"/>
        </w:rPr>
        <w:sectPr w:rsidR="008460D8" w:rsidRPr="008460D8" w:rsidSect="001D0798">
          <w:pgSz w:w="11910" w:h="16840"/>
          <w:pgMar w:top="567" w:right="567" w:bottom="567" w:left="1701" w:header="720" w:footer="720" w:gutter="0"/>
          <w:cols w:space="720"/>
          <w:docGrid w:linePitch="299"/>
        </w:sectPr>
      </w:pPr>
    </w:p>
    <w:p w14:paraId="6D3E018F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9"/>
          <w:szCs w:val="28"/>
          <w:lang w:val="uk-UA"/>
        </w:rPr>
      </w:pPr>
    </w:p>
    <w:p w14:paraId="7ECEBEC9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ind w:left="448" w:right="308"/>
        <w:jc w:val="center"/>
        <w:rPr>
          <w:rFonts w:ascii="Times New Roman" w:eastAsia="Times New Roman" w:hAnsi="Times New Roman"/>
          <w:b/>
          <w:sz w:val="28"/>
          <w:lang w:val="uk-UA"/>
        </w:rPr>
      </w:pPr>
      <w:r w:rsidRPr="008460D8">
        <w:rPr>
          <w:rFonts w:ascii="Times New Roman" w:eastAsia="Times New Roman" w:hAnsi="Times New Roman"/>
          <w:b/>
          <w:sz w:val="28"/>
          <w:lang w:val="uk-UA"/>
        </w:rPr>
        <w:t>І.</w:t>
      </w:r>
      <w:r w:rsidRPr="008460D8">
        <w:rPr>
          <w:rFonts w:ascii="Times New Roman" w:eastAsia="Times New Roman" w:hAnsi="Times New Roman"/>
          <w:b/>
          <w:spacing w:val="-1"/>
          <w:sz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sz w:val="28"/>
          <w:lang w:val="uk-UA"/>
        </w:rPr>
        <w:t>Паспорт</w:t>
      </w:r>
      <w:r w:rsidRPr="008460D8">
        <w:rPr>
          <w:rFonts w:ascii="Times New Roman" w:eastAsia="Times New Roman" w:hAnsi="Times New Roman"/>
          <w:b/>
          <w:spacing w:val="-2"/>
          <w:sz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sz w:val="28"/>
          <w:lang w:val="uk-UA"/>
        </w:rPr>
        <w:t>Програми</w:t>
      </w:r>
    </w:p>
    <w:p w14:paraId="5C7A1E54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6"/>
          <w:szCs w:val="28"/>
          <w:lang w:val="uk-UA"/>
        </w:rPr>
      </w:pPr>
    </w:p>
    <w:tbl>
      <w:tblPr>
        <w:tblStyle w:val="TableNormal1"/>
        <w:tblW w:w="1000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975"/>
        <w:gridCol w:w="5499"/>
      </w:tblGrid>
      <w:tr w:rsidR="008460D8" w:rsidRPr="008460D8" w14:paraId="02258B7E" w14:textId="77777777" w:rsidTr="00C653B5">
        <w:trPr>
          <w:trHeight w:val="57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A595A" w14:textId="77777777" w:rsidR="008460D8" w:rsidRPr="008460D8" w:rsidRDefault="008460D8" w:rsidP="008E493D">
            <w:pPr>
              <w:spacing w:after="0" w:line="240" w:lineRule="auto"/>
              <w:ind w:left="106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2AD8E" w14:textId="77777777" w:rsidR="008460D8" w:rsidRPr="008460D8" w:rsidRDefault="008460D8" w:rsidP="008E493D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Ініціатор</w:t>
            </w:r>
            <w:r w:rsidRPr="008460D8">
              <w:rPr>
                <w:rFonts w:ascii="Times New Roman" w:eastAsia="Times New Roman" w:hAnsi="Times New Roman"/>
                <w:spacing w:val="-4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розроблення</w:t>
            </w:r>
            <w:r w:rsidRPr="008460D8">
              <w:rPr>
                <w:rFonts w:ascii="Times New Roman" w:eastAsia="Times New Roman" w:hAnsi="Times New Roman"/>
                <w:spacing w:val="-5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Програми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914F4" w14:textId="77777777" w:rsidR="008460D8" w:rsidRPr="008460D8" w:rsidRDefault="008460D8" w:rsidP="00A146FF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Первозванівська сільська рада</w:t>
            </w:r>
            <w:r w:rsidR="00F2527D"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</w:p>
        </w:tc>
      </w:tr>
      <w:tr w:rsidR="008460D8" w:rsidRPr="008460D8" w14:paraId="0B37B4F7" w14:textId="77777777" w:rsidTr="00C653B5">
        <w:trPr>
          <w:trHeight w:val="55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512BF" w14:textId="77777777" w:rsidR="008460D8" w:rsidRPr="008460D8" w:rsidRDefault="008460D8" w:rsidP="008E493D">
            <w:pPr>
              <w:spacing w:after="0" w:line="240" w:lineRule="auto"/>
              <w:ind w:left="106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D2F83" w14:textId="77777777" w:rsidR="008460D8" w:rsidRPr="008460D8" w:rsidRDefault="008460D8" w:rsidP="008E493D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Розробник</w:t>
            </w:r>
            <w:r w:rsidRPr="008460D8">
              <w:rPr>
                <w:rFonts w:ascii="Times New Roman" w:eastAsia="Times New Roman" w:hAnsi="Times New Roman"/>
                <w:spacing w:val="-3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Програми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48463" w14:textId="77777777" w:rsidR="008460D8" w:rsidRPr="008460D8" w:rsidRDefault="008460D8" w:rsidP="008E493D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Первозванівська сільська рада</w:t>
            </w:r>
          </w:p>
        </w:tc>
      </w:tr>
      <w:tr w:rsidR="008460D8" w:rsidRPr="001D0798" w14:paraId="4A4F531E" w14:textId="77777777" w:rsidTr="00C653B5">
        <w:trPr>
          <w:trHeight w:val="376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629E4" w14:textId="77777777" w:rsidR="008460D8" w:rsidRPr="008460D8" w:rsidRDefault="008460D8" w:rsidP="008E493D">
            <w:pPr>
              <w:spacing w:after="0" w:line="240" w:lineRule="auto"/>
              <w:ind w:left="106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1F895" w14:textId="77777777" w:rsidR="008460D8" w:rsidRPr="008460D8" w:rsidRDefault="008460D8" w:rsidP="008E493D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Підстава</w:t>
            </w:r>
            <w:r w:rsidRPr="008460D8">
              <w:rPr>
                <w:rFonts w:ascii="Times New Roman" w:eastAsia="Times New Roman" w:hAnsi="Times New Roman"/>
                <w:spacing w:val="-2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для</w:t>
            </w:r>
            <w:r w:rsidRPr="008460D8">
              <w:rPr>
                <w:rFonts w:ascii="Times New Roman" w:eastAsia="Times New Roman" w:hAnsi="Times New Roman"/>
                <w:spacing w:val="-5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виконання</w:t>
            </w:r>
            <w:r w:rsidRPr="008460D8">
              <w:rPr>
                <w:rFonts w:ascii="Times New Roman" w:eastAsia="Times New Roman" w:hAnsi="Times New Roman"/>
                <w:spacing w:val="-1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Програми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A1D35" w14:textId="77777777" w:rsidR="008460D8" w:rsidRPr="00C653B5" w:rsidRDefault="008460D8" w:rsidP="008E493D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</w:pPr>
            <w:r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 xml:space="preserve">Бюджетний Кодекс України, </w:t>
            </w:r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Закони України "Про статус ветеранів війни, гарантії їх соціального захисту", "Про статус ветеранів військової служби, ветеранів органів внутрішніх справ, ветеранів Національної поліції і деяких інших осіб та їх соціальний захист", "Про статус і соціальний захист громадян, які постраждали внаслідок Чорнобильської катастрофи", "Про статус ветеранів війни, гарантії їх соціального захисту", "Про охорону дитинства" , "</w:t>
            </w:r>
            <w:proofErr w:type="spellStart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Пpо</w:t>
            </w:r>
            <w:proofErr w:type="spellEnd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 xml:space="preserve"> </w:t>
            </w:r>
            <w:proofErr w:type="spellStart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деpжавну</w:t>
            </w:r>
            <w:proofErr w:type="spellEnd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 xml:space="preserve"> </w:t>
            </w:r>
            <w:proofErr w:type="spellStart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охоpону</w:t>
            </w:r>
            <w:proofErr w:type="spellEnd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 xml:space="preserve"> </w:t>
            </w:r>
            <w:proofErr w:type="spellStart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оpганiв</w:t>
            </w:r>
            <w:proofErr w:type="spellEnd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 xml:space="preserve"> </w:t>
            </w:r>
            <w:proofErr w:type="spellStart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деpжавної</w:t>
            </w:r>
            <w:proofErr w:type="spellEnd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 xml:space="preserve"> влади </w:t>
            </w:r>
            <w:proofErr w:type="spellStart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Укpаїни</w:t>
            </w:r>
            <w:proofErr w:type="spellEnd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 xml:space="preserve"> та посадових </w:t>
            </w:r>
            <w:proofErr w:type="spellStart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осiб</w:t>
            </w:r>
            <w:proofErr w:type="spellEnd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 xml:space="preserve">" , "Про реабілітацію жертв репресій комуністичного тоталітарного режиму 1917 - 1991 років", "Про </w:t>
            </w:r>
            <w:proofErr w:type="spellStart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основнi</w:t>
            </w:r>
            <w:proofErr w:type="spellEnd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 xml:space="preserve"> засади </w:t>
            </w:r>
            <w:proofErr w:type="spellStart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соцiального</w:t>
            </w:r>
            <w:proofErr w:type="spellEnd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 xml:space="preserve"> захисту </w:t>
            </w:r>
            <w:proofErr w:type="spellStart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ветеранiв</w:t>
            </w:r>
            <w:proofErr w:type="spellEnd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 xml:space="preserve"> </w:t>
            </w:r>
            <w:proofErr w:type="spellStart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працi</w:t>
            </w:r>
            <w:proofErr w:type="spellEnd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 xml:space="preserve"> та </w:t>
            </w:r>
            <w:proofErr w:type="spellStart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iнших</w:t>
            </w:r>
            <w:proofErr w:type="spellEnd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 xml:space="preserve"> громадян похилого </w:t>
            </w:r>
            <w:proofErr w:type="spellStart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вiку</w:t>
            </w:r>
            <w:proofErr w:type="spellEnd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 xml:space="preserve"> в </w:t>
            </w:r>
            <w:proofErr w:type="spellStart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Українi</w:t>
            </w:r>
            <w:proofErr w:type="spellEnd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 xml:space="preserve">", "Про забезпечення </w:t>
            </w:r>
            <w:proofErr w:type="spellStart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санiтарного</w:t>
            </w:r>
            <w:proofErr w:type="spellEnd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 xml:space="preserve"> та </w:t>
            </w:r>
            <w:proofErr w:type="spellStart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епiдемiчного</w:t>
            </w:r>
            <w:proofErr w:type="spellEnd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 xml:space="preserve"> благополуччя населення" "</w:t>
            </w:r>
            <w:proofErr w:type="spellStart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Пpо</w:t>
            </w:r>
            <w:proofErr w:type="spellEnd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 xml:space="preserve"> основи </w:t>
            </w:r>
            <w:proofErr w:type="spellStart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соцiальної</w:t>
            </w:r>
            <w:proofErr w:type="spellEnd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 xml:space="preserve"> </w:t>
            </w:r>
            <w:proofErr w:type="spellStart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захищеностi</w:t>
            </w:r>
            <w:proofErr w:type="spellEnd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 xml:space="preserve"> </w:t>
            </w:r>
            <w:proofErr w:type="spellStart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iнвалiдiв</w:t>
            </w:r>
            <w:proofErr w:type="spellEnd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 xml:space="preserve"> в </w:t>
            </w:r>
            <w:proofErr w:type="spellStart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Укpаїнi</w:t>
            </w:r>
            <w:proofErr w:type="spellEnd"/>
            <w:r w:rsidR="00C653B5" w:rsidRPr="00C653B5">
              <w:rPr>
                <w:rFonts w:ascii="Times New Roman" w:eastAsia="Times New Roman" w:hAnsi="Times New Roman"/>
                <w:sz w:val="24"/>
                <w:szCs w:val="26"/>
                <w:lang w:val="uk-UA"/>
              </w:rPr>
              <w:t>" , “Про жертви нацистських переслідувань”, “Про соціальний і правовий захист військовослужбовців та членів їх сімей”</w:t>
            </w:r>
          </w:p>
        </w:tc>
      </w:tr>
      <w:tr w:rsidR="008460D8" w:rsidRPr="008460D8" w14:paraId="2EC2AE7F" w14:textId="77777777" w:rsidTr="00C653B5">
        <w:trPr>
          <w:trHeight w:val="54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49012" w14:textId="77777777" w:rsidR="008460D8" w:rsidRPr="008460D8" w:rsidRDefault="008460D8" w:rsidP="008E493D">
            <w:pPr>
              <w:spacing w:after="0" w:line="240" w:lineRule="auto"/>
              <w:ind w:left="106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7EB23" w14:textId="77777777" w:rsidR="008460D8" w:rsidRPr="008460D8" w:rsidRDefault="008460D8" w:rsidP="008E493D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Головний</w:t>
            </w:r>
            <w:r w:rsidRPr="008460D8">
              <w:rPr>
                <w:rFonts w:ascii="Times New Roman" w:eastAsia="Times New Roman" w:hAnsi="Times New Roman"/>
                <w:spacing w:val="-6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розпорядник</w:t>
            </w:r>
            <w:r w:rsidRPr="008460D8">
              <w:rPr>
                <w:rFonts w:ascii="Times New Roman" w:eastAsia="Times New Roman" w:hAnsi="Times New Roman"/>
                <w:spacing w:val="-3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коштів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48D70" w14:textId="77777777" w:rsidR="008460D8" w:rsidRPr="008460D8" w:rsidRDefault="008460D8" w:rsidP="008E493D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Первозванівська сільська рада</w:t>
            </w:r>
          </w:p>
        </w:tc>
      </w:tr>
      <w:tr w:rsidR="008460D8" w:rsidRPr="008460D8" w14:paraId="45AA2216" w14:textId="77777777" w:rsidTr="00C653B5">
        <w:trPr>
          <w:trHeight w:val="7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D0970" w14:textId="77777777" w:rsidR="008460D8" w:rsidRPr="008460D8" w:rsidRDefault="008460D8" w:rsidP="008E493D">
            <w:pPr>
              <w:spacing w:after="0" w:line="240" w:lineRule="auto"/>
              <w:ind w:left="106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FFC94" w14:textId="77777777" w:rsidR="008460D8" w:rsidRPr="008460D8" w:rsidRDefault="008460D8" w:rsidP="008E493D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Учасники</w:t>
            </w:r>
            <w:r w:rsidRPr="008460D8">
              <w:rPr>
                <w:rFonts w:ascii="Times New Roman" w:eastAsia="Times New Roman" w:hAnsi="Times New Roman"/>
                <w:spacing w:val="-4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Програми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9B361" w14:textId="77777777" w:rsidR="008460D8" w:rsidRPr="008460D8" w:rsidRDefault="008460D8" w:rsidP="008E493D">
            <w:pPr>
              <w:tabs>
                <w:tab w:val="left" w:pos="2074"/>
                <w:tab w:val="left" w:pos="3774"/>
              </w:tabs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 xml:space="preserve">Первозванівська сільська рада, </w:t>
            </w:r>
          </w:p>
          <w:p w14:paraId="00833C3A" w14:textId="77777777" w:rsidR="008460D8" w:rsidRPr="008460D8" w:rsidRDefault="008460D8" w:rsidP="008E493D">
            <w:pPr>
              <w:tabs>
                <w:tab w:val="left" w:pos="2074"/>
                <w:tab w:val="left" w:pos="3774"/>
              </w:tabs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АТ «Укртелеком»</w:t>
            </w:r>
          </w:p>
        </w:tc>
      </w:tr>
      <w:tr w:rsidR="008460D8" w:rsidRPr="008460D8" w14:paraId="2500366B" w14:textId="77777777" w:rsidTr="00C653B5">
        <w:trPr>
          <w:trHeight w:val="7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A80FE" w14:textId="77777777" w:rsidR="008460D8" w:rsidRPr="008460D8" w:rsidRDefault="008460D8" w:rsidP="008E493D">
            <w:pPr>
              <w:spacing w:after="0" w:line="240" w:lineRule="auto"/>
              <w:ind w:left="106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35716" w14:textId="77777777" w:rsidR="008460D8" w:rsidRPr="008460D8" w:rsidRDefault="008460D8" w:rsidP="008E493D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Термін</w:t>
            </w:r>
            <w:r w:rsidRPr="008460D8">
              <w:rPr>
                <w:rFonts w:ascii="Times New Roman" w:eastAsia="Times New Roman" w:hAnsi="Times New Roman"/>
                <w:spacing w:val="-4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реалізації</w:t>
            </w:r>
            <w:r w:rsidRPr="008460D8">
              <w:rPr>
                <w:rFonts w:ascii="Times New Roman" w:eastAsia="Times New Roman" w:hAnsi="Times New Roman"/>
                <w:spacing w:val="-4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Програми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08D0E" w14:textId="77777777" w:rsidR="008460D8" w:rsidRPr="008460D8" w:rsidRDefault="008460D8" w:rsidP="0041036F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202</w:t>
            </w:r>
            <w:r w:rsidR="0041036F">
              <w:rPr>
                <w:rFonts w:ascii="Times New Roman" w:eastAsia="Times New Roman" w:hAnsi="Times New Roman"/>
                <w:sz w:val="28"/>
                <w:lang w:val="uk-UA"/>
              </w:rPr>
              <w:t>4-2025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 xml:space="preserve"> рік</w:t>
            </w:r>
          </w:p>
        </w:tc>
      </w:tr>
      <w:tr w:rsidR="008460D8" w:rsidRPr="008460D8" w14:paraId="2BD63CDF" w14:textId="77777777" w:rsidTr="00C653B5">
        <w:trPr>
          <w:trHeight w:val="8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46E22" w14:textId="77777777" w:rsidR="008460D8" w:rsidRPr="008460D8" w:rsidRDefault="008460D8" w:rsidP="008E493D">
            <w:pPr>
              <w:spacing w:after="0" w:line="240" w:lineRule="auto"/>
              <w:ind w:left="106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1B7DD" w14:textId="77777777" w:rsidR="008460D8" w:rsidRPr="008460D8" w:rsidRDefault="008460D8" w:rsidP="008E49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Мета програми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764E3" w14:textId="77777777" w:rsidR="008460D8" w:rsidRPr="008460D8" w:rsidRDefault="008460D8" w:rsidP="008E493D">
            <w:pPr>
              <w:spacing w:after="0" w:line="240" w:lineRule="auto"/>
              <w:ind w:left="6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Метою Програми є забезпечення компенсаційних виплат на надання пільг з оплати послуг зв'язку окремим категоріям громадян </w:t>
            </w:r>
          </w:p>
        </w:tc>
      </w:tr>
      <w:tr w:rsidR="008460D8" w:rsidRPr="008460D8" w14:paraId="7FC76167" w14:textId="77777777" w:rsidTr="00C653B5">
        <w:trPr>
          <w:trHeight w:val="8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9F9C6" w14:textId="77777777" w:rsidR="008460D8" w:rsidRPr="008460D8" w:rsidRDefault="008460D8" w:rsidP="008E493D">
            <w:pPr>
              <w:spacing w:after="0" w:line="240" w:lineRule="auto"/>
              <w:ind w:left="106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FF4B3" w14:textId="77777777" w:rsidR="008460D8" w:rsidRPr="008460D8" w:rsidRDefault="0041036F" w:rsidP="008E493D">
            <w:pPr>
              <w:tabs>
                <w:tab w:val="left" w:pos="1382"/>
                <w:tab w:val="left" w:pos="2932"/>
                <w:tab w:val="left" w:pos="3608"/>
              </w:tabs>
              <w:spacing w:after="0" w:line="240" w:lineRule="auto"/>
              <w:ind w:left="107" w:right="101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Перелік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ab/>
              <w:t>бюджетів,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ab/>
              <w:t xml:space="preserve">які </w:t>
            </w:r>
            <w:r w:rsidR="008460D8" w:rsidRPr="008460D8">
              <w:rPr>
                <w:rFonts w:ascii="Times New Roman" w:eastAsia="Times New Roman" w:hAnsi="Times New Roman"/>
                <w:spacing w:val="-1"/>
                <w:sz w:val="28"/>
                <w:lang w:val="uk-UA"/>
              </w:rPr>
              <w:t>беруть</w:t>
            </w:r>
            <w:r w:rsidR="008460D8" w:rsidRPr="008460D8">
              <w:rPr>
                <w:rFonts w:ascii="Times New Roman" w:eastAsia="Times New Roman" w:hAnsi="Times New Roman"/>
                <w:spacing w:val="-67"/>
                <w:sz w:val="28"/>
                <w:lang w:val="uk-UA"/>
              </w:rPr>
              <w:t xml:space="preserve"> </w:t>
            </w:r>
            <w:r w:rsidR="008460D8" w:rsidRPr="008460D8">
              <w:rPr>
                <w:rFonts w:ascii="Times New Roman" w:eastAsia="Times New Roman" w:hAnsi="Times New Roman"/>
                <w:sz w:val="28"/>
                <w:lang w:val="uk-UA"/>
              </w:rPr>
              <w:t>участь</w:t>
            </w:r>
            <w:r w:rsidR="008460D8" w:rsidRPr="008460D8">
              <w:rPr>
                <w:rFonts w:ascii="Times New Roman" w:eastAsia="Times New Roman" w:hAnsi="Times New Roman"/>
                <w:spacing w:val="5"/>
                <w:sz w:val="28"/>
                <w:lang w:val="uk-UA"/>
              </w:rPr>
              <w:t xml:space="preserve"> </w:t>
            </w:r>
            <w:r w:rsidR="008460D8" w:rsidRPr="008460D8">
              <w:rPr>
                <w:rFonts w:ascii="Times New Roman" w:eastAsia="Times New Roman" w:hAnsi="Times New Roman"/>
                <w:sz w:val="28"/>
                <w:lang w:val="uk-UA"/>
              </w:rPr>
              <w:t>у</w:t>
            </w:r>
            <w:r w:rsidR="008460D8" w:rsidRPr="008460D8">
              <w:rPr>
                <w:rFonts w:ascii="Times New Roman" w:eastAsia="Times New Roman" w:hAnsi="Times New Roman"/>
                <w:spacing w:val="-8"/>
                <w:sz w:val="28"/>
                <w:lang w:val="uk-UA"/>
              </w:rPr>
              <w:t xml:space="preserve"> </w:t>
            </w:r>
            <w:r w:rsidR="008460D8" w:rsidRPr="008460D8">
              <w:rPr>
                <w:rFonts w:ascii="Times New Roman" w:eastAsia="Times New Roman" w:hAnsi="Times New Roman"/>
                <w:sz w:val="28"/>
                <w:lang w:val="uk-UA"/>
              </w:rPr>
              <w:t>виконанні</w:t>
            </w:r>
            <w:r w:rsidR="008460D8" w:rsidRPr="008460D8">
              <w:rPr>
                <w:rFonts w:ascii="Times New Roman" w:eastAsia="Times New Roman" w:hAnsi="Times New Roman"/>
                <w:spacing w:val="-1"/>
                <w:sz w:val="28"/>
                <w:lang w:val="uk-UA"/>
              </w:rPr>
              <w:t xml:space="preserve"> </w:t>
            </w:r>
            <w:r w:rsidR="008460D8" w:rsidRPr="008460D8">
              <w:rPr>
                <w:rFonts w:ascii="Times New Roman" w:eastAsia="Times New Roman" w:hAnsi="Times New Roman"/>
                <w:sz w:val="28"/>
                <w:lang w:val="uk-UA"/>
              </w:rPr>
              <w:t>Програми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B53B6" w14:textId="77777777" w:rsidR="008460D8" w:rsidRPr="008460D8" w:rsidRDefault="008460D8" w:rsidP="008E493D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Первозванівська сільська рада</w:t>
            </w:r>
          </w:p>
        </w:tc>
      </w:tr>
      <w:tr w:rsidR="008460D8" w:rsidRPr="008460D8" w14:paraId="02C132DE" w14:textId="77777777" w:rsidTr="00C653B5">
        <w:trPr>
          <w:trHeight w:val="131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0A907" w14:textId="77777777" w:rsidR="008460D8" w:rsidRPr="008460D8" w:rsidRDefault="008460D8" w:rsidP="008E493D">
            <w:pPr>
              <w:spacing w:after="0" w:line="240" w:lineRule="auto"/>
              <w:ind w:left="106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127B8" w14:textId="77777777" w:rsidR="008460D8" w:rsidRPr="008460D8" w:rsidRDefault="00A146FF" w:rsidP="00A146FF">
            <w:pPr>
              <w:tabs>
                <w:tab w:val="left" w:pos="1858"/>
                <w:tab w:val="left" w:pos="3037"/>
              </w:tabs>
              <w:spacing w:after="0" w:line="240" w:lineRule="auto"/>
              <w:ind w:left="107" w:right="99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Загальний обсяг </w:t>
            </w:r>
            <w:r w:rsidR="008460D8" w:rsidRPr="008460D8">
              <w:rPr>
                <w:rFonts w:ascii="Times New Roman" w:eastAsia="Times New Roman" w:hAnsi="Times New Roman"/>
                <w:spacing w:val="-1"/>
                <w:sz w:val="28"/>
                <w:lang w:val="uk-UA"/>
              </w:rPr>
              <w:t>фінансових</w:t>
            </w:r>
            <w:r w:rsidR="008460D8" w:rsidRPr="008460D8">
              <w:rPr>
                <w:rFonts w:ascii="Times New Roman" w:eastAsia="Times New Roman" w:hAnsi="Times New Roman"/>
                <w:spacing w:val="-67"/>
                <w:sz w:val="28"/>
                <w:lang w:val="uk-UA"/>
              </w:rPr>
              <w:t xml:space="preserve"> </w:t>
            </w:r>
            <w:r w:rsidR="008460D8" w:rsidRPr="008460D8">
              <w:rPr>
                <w:rFonts w:ascii="Times New Roman" w:eastAsia="Times New Roman" w:hAnsi="Times New Roman"/>
                <w:sz w:val="28"/>
                <w:lang w:val="uk-UA"/>
              </w:rPr>
              <w:t>ресурсів,</w:t>
            </w:r>
            <w:r w:rsidR="008460D8" w:rsidRPr="008460D8">
              <w:rPr>
                <w:rFonts w:ascii="Times New Roman" w:eastAsia="Times New Roman" w:hAnsi="Times New Roman"/>
                <w:spacing w:val="33"/>
                <w:sz w:val="28"/>
                <w:lang w:val="uk-UA"/>
              </w:rPr>
              <w:t xml:space="preserve"> </w:t>
            </w:r>
            <w:r w:rsidR="008460D8" w:rsidRPr="008460D8">
              <w:rPr>
                <w:rFonts w:ascii="Times New Roman" w:eastAsia="Times New Roman" w:hAnsi="Times New Roman"/>
                <w:sz w:val="28"/>
                <w:lang w:val="uk-UA"/>
              </w:rPr>
              <w:t>необхідних</w:t>
            </w:r>
            <w:r w:rsidR="008460D8" w:rsidRPr="008460D8">
              <w:rPr>
                <w:rFonts w:ascii="Times New Roman" w:eastAsia="Times New Roman" w:hAnsi="Times New Roman"/>
                <w:spacing w:val="30"/>
                <w:sz w:val="28"/>
                <w:lang w:val="uk-UA"/>
              </w:rPr>
              <w:t xml:space="preserve"> </w:t>
            </w:r>
            <w:r w:rsidR="008460D8" w:rsidRPr="008460D8">
              <w:rPr>
                <w:rFonts w:ascii="Times New Roman" w:eastAsia="Times New Roman" w:hAnsi="Times New Roman"/>
                <w:sz w:val="28"/>
                <w:lang w:val="uk-UA"/>
              </w:rPr>
              <w:t>для</w:t>
            </w:r>
            <w:r w:rsidR="008460D8" w:rsidRPr="008460D8">
              <w:rPr>
                <w:rFonts w:ascii="Times New Roman" w:eastAsia="Times New Roman" w:hAnsi="Times New Roman"/>
                <w:spacing w:val="30"/>
                <w:sz w:val="28"/>
                <w:lang w:val="uk-UA"/>
              </w:rPr>
              <w:t xml:space="preserve"> </w:t>
            </w:r>
            <w:r w:rsidR="008460D8" w:rsidRPr="008460D8">
              <w:rPr>
                <w:rFonts w:ascii="Times New Roman" w:eastAsia="Times New Roman" w:hAnsi="Times New Roman"/>
                <w:sz w:val="28"/>
                <w:lang w:val="uk-UA"/>
              </w:rPr>
              <w:t>реалізації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 w:rsidR="008460D8" w:rsidRPr="008460D8">
              <w:rPr>
                <w:rFonts w:ascii="Times New Roman" w:eastAsia="Times New Roman" w:hAnsi="Times New Roman"/>
                <w:sz w:val="28"/>
                <w:lang w:val="uk-UA"/>
              </w:rPr>
              <w:t>Програми</w:t>
            </w:r>
            <w:r w:rsidR="008460D8" w:rsidRPr="008460D8">
              <w:rPr>
                <w:rFonts w:ascii="Times New Roman" w:eastAsia="Times New Roman" w:hAnsi="Times New Roman"/>
                <w:spacing w:val="-5"/>
                <w:sz w:val="28"/>
                <w:lang w:val="uk-UA"/>
              </w:rPr>
              <w:t xml:space="preserve"> </w:t>
            </w:r>
            <w:r w:rsidR="008460D8" w:rsidRPr="008460D8">
              <w:rPr>
                <w:rFonts w:ascii="Times New Roman" w:eastAsia="Times New Roman" w:hAnsi="Times New Roman"/>
                <w:sz w:val="28"/>
                <w:lang w:val="uk-UA"/>
              </w:rPr>
              <w:t>(всього)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D7DD6" w14:textId="77777777" w:rsidR="008460D8" w:rsidRPr="008460D8" w:rsidRDefault="008460D8" w:rsidP="00A146FF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В</w:t>
            </w:r>
            <w:r w:rsidRPr="008460D8">
              <w:rPr>
                <w:rFonts w:ascii="Times New Roman" w:eastAsia="Times New Roman" w:hAnsi="Times New Roman"/>
                <w:spacing w:val="-5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межах</w:t>
            </w:r>
            <w:r w:rsidRPr="008460D8">
              <w:rPr>
                <w:rFonts w:ascii="Times New Roman" w:eastAsia="Times New Roman" w:hAnsi="Times New Roman"/>
                <w:spacing w:val="-2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фінансових</w:t>
            </w:r>
            <w:r w:rsidRPr="008460D8">
              <w:rPr>
                <w:rFonts w:ascii="Times New Roman" w:eastAsia="Times New Roman" w:hAnsi="Times New Roman"/>
                <w:spacing w:val="-2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можливостей</w:t>
            </w:r>
          </w:p>
        </w:tc>
      </w:tr>
      <w:tr w:rsidR="008460D8" w:rsidRPr="008460D8" w14:paraId="5B0A3397" w14:textId="77777777" w:rsidTr="00C653B5">
        <w:trPr>
          <w:trHeight w:val="122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923FF" w14:textId="77777777" w:rsidR="008460D8" w:rsidRPr="008460D8" w:rsidRDefault="008460D8" w:rsidP="008E493D">
            <w:pPr>
              <w:spacing w:after="0" w:line="240" w:lineRule="auto"/>
              <w:ind w:left="106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6D410" w14:textId="77777777" w:rsidR="008460D8" w:rsidRPr="008460D8" w:rsidRDefault="008460D8" w:rsidP="008E49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Очікувані результати виконання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26644" w14:textId="77777777" w:rsidR="008460D8" w:rsidRPr="008460D8" w:rsidRDefault="008460D8" w:rsidP="008E493D">
            <w:pPr>
              <w:spacing w:after="0" w:line="240" w:lineRule="auto"/>
              <w:ind w:left="6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Забезпечення виконання державних соціальних гарантій, посилення соціального захисту окремих категорій населення</w:t>
            </w:r>
          </w:p>
        </w:tc>
      </w:tr>
    </w:tbl>
    <w:p w14:paraId="316A0F7C" w14:textId="77777777" w:rsidR="008460D8" w:rsidRPr="008460D8" w:rsidRDefault="008460D8" w:rsidP="008E493D">
      <w:pPr>
        <w:spacing w:after="0" w:line="240" w:lineRule="auto"/>
        <w:rPr>
          <w:rFonts w:ascii="Times New Roman" w:eastAsia="Times New Roman" w:hAnsi="Times New Roman"/>
          <w:sz w:val="28"/>
          <w:lang w:val="uk-UA"/>
        </w:rPr>
        <w:sectPr w:rsidR="008460D8" w:rsidRPr="008460D8" w:rsidSect="0011745C">
          <w:pgSz w:w="11910" w:h="16840"/>
          <w:pgMar w:top="709" w:right="740" w:bottom="568" w:left="1300" w:header="0" w:footer="1005" w:gutter="0"/>
          <w:pgNumType w:start="2"/>
          <w:cols w:space="720"/>
        </w:sectPr>
      </w:pPr>
    </w:p>
    <w:p w14:paraId="4CE0C38A" w14:textId="77777777" w:rsidR="008460D8" w:rsidRPr="008460D8" w:rsidRDefault="008460D8" w:rsidP="0011745C">
      <w:pPr>
        <w:widowControl w:val="0"/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lastRenderedPageBreak/>
        <w:t>ІІ.</w:t>
      </w:r>
      <w:r w:rsidRPr="008460D8">
        <w:rPr>
          <w:rFonts w:ascii="Times New Roman" w:eastAsia="Times New Roman" w:hAnsi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ЗАГАЛЬНА</w:t>
      </w:r>
      <w:r w:rsidRPr="008460D8">
        <w:rPr>
          <w:rFonts w:ascii="Times New Roman" w:eastAsia="Times New Roman" w:hAnsi="Times New Roman"/>
          <w:b/>
          <w:bCs/>
          <w:spacing w:val="-8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ХАРАКТЕРИСТИКА</w:t>
      </w:r>
      <w:r w:rsidRPr="008460D8">
        <w:rPr>
          <w:rFonts w:ascii="Times New Roman" w:eastAsia="Times New Roman" w:hAnsi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ПРОГРАМИ</w:t>
      </w:r>
    </w:p>
    <w:p w14:paraId="65BA6783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ind w:left="185" w:right="587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3B21F963" w14:textId="77777777" w:rsidR="008460D8" w:rsidRPr="008460D8" w:rsidRDefault="008460D8" w:rsidP="008C4BA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Пріоритетними завданнями програми фінансування витрат на надання пільг окремим категоріям гро</w:t>
      </w:r>
      <w:r w:rsidR="0041036F">
        <w:rPr>
          <w:rFonts w:ascii="Times New Roman" w:eastAsia="Times New Roman" w:hAnsi="Times New Roman"/>
          <w:sz w:val="28"/>
          <w:szCs w:val="28"/>
          <w:lang w:val="uk-UA"/>
        </w:rPr>
        <w:t>мадян за послуги зв’язку на 2024-2025 роки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 xml:space="preserve"> (далі – Програма) є посилення соціа</w:t>
      </w:r>
      <w:r w:rsidR="00C653B5">
        <w:rPr>
          <w:rFonts w:ascii="Times New Roman" w:eastAsia="Times New Roman" w:hAnsi="Times New Roman"/>
          <w:sz w:val="28"/>
          <w:szCs w:val="28"/>
          <w:lang w:val="uk-UA"/>
        </w:rPr>
        <w:t>льного захисту громадян сільської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 xml:space="preserve"> ради, реалізація прав окремих категорій населення на соціальний захист, проведення регіональної політики щодо поліпшення якості життя вразливих груп населення, надання пільг та соціальних гарант</w:t>
      </w:r>
      <w:r w:rsidR="00A146FF">
        <w:rPr>
          <w:rFonts w:ascii="Times New Roman" w:eastAsia="Times New Roman" w:hAnsi="Times New Roman"/>
          <w:sz w:val="28"/>
          <w:szCs w:val="28"/>
          <w:lang w:val="uk-UA"/>
        </w:rPr>
        <w:t xml:space="preserve">ій окремим категоріям громадян, наданих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Конституцією та законами України, здійснення компенсації за надання пільг з оплати послуг зв’язку пільговим категоріям населення.</w:t>
      </w:r>
    </w:p>
    <w:p w14:paraId="21691AEA" w14:textId="77777777" w:rsidR="008460D8" w:rsidRPr="008460D8" w:rsidRDefault="008460D8" w:rsidP="008C4BA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 xml:space="preserve">Програма розроблена відповідно до Бюджетного Кодексу України, </w:t>
      </w:r>
      <w:r w:rsidR="00C653B5">
        <w:rPr>
          <w:rFonts w:ascii="Times New Roman" w:eastAsia="Times New Roman" w:hAnsi="Times New Roman"/>
          <w:sz w:val="28"/>
          <w:szCs w:val="28"/>
          <w:lang w:val="uk-UA"/>
        </w:rPr>
        <w:t>Законів</w:t>
      </w:r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 xml:space="preserve"> України "Про статус ветеранів війни, гарантії їх соціального захисту", "Про статус ветеранів військової служби, ветеранів органів внутрішніх справ, ветеранів Національної поліції і деяких інших осіб та їх соціальний захист", "Про статус і соціальний захист громадян, які постраждали внаслідок Чорнобильської катастрофи", "Про статус ветеранів війни, гарантії їх соціального захисту", "Про охорону дитинства" , "</w:t>
      </w:r>
      <w:proofErr w:type="spellStart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Пpо</w:t>
      </w:r>
      <w:proofErr w:type="spellEnd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деpжавну</w:t>
      </w:r>
      <w:proofErr w:type="spellEnd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охоpону</w:t>
      </w:r>
      <w:proofErr w:type="spellEnd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оpганiв</w:t>
      </w:r>
      <w:proofErr w:type="spellEnd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деpжавної</w:t>
      </w:r>
      <w:proofErr w:type="spellEnd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 xml:space="preserve"> влади </w:t>
      </w:r>
      <w:proofErr w:type="spellStart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Укpаїни</w:t>
      </w:r>
      <w:proofErr w:type="spellEnd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 xml:space="preserve"> та посадових </w:t>
      </w:r>
      <w:proofErr w:type="spellStart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осiб</w:t>
      </w:r>
      <w:proofErr w:type="spellEnd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 xml:space="preserve">" , "Про реабілітацію жертв репресій комуністичного тоталітарного режиму 1917 - 1991 років", "Про </w:t>
      </w:r>
      <w:proofErr w:type="spellStart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основнi</w:t>
      </w:r>
      <w:proofErr w:type="spellEnd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 xml:space="preserve"> засади </w:t>
      </w:r>
      <w:proofErr w:type="spellStart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соцiального</w:t>
      </w:r>
      <w:proofErr w:type="spellEnd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 xml:space="preserve"> захисту </w:t>
      </w:r>
      <w:proofErr w:type="spellStart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ветеранiв</w:t>
      </w:r>
      <w:proofErr w:type="spellEnd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працi</w:t>
      </w:r>
      <w:proofErr w:type="spellEnd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iнших</w:t>
      </w:r>
      <w:proofErr w:type="spellEnd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 xml:space="preserve"> громадян похилого </w:t>
      </w:r>
      <w:proofErr w:type="spellStart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вiку</w:t>
      </w:r>
      <w:proofErr w:type="spellEnd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 xml:space="preserve"> в </w:t>
      </w:r>
      <w:proofErr w:type="spellStart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Українi</w:t>
      </w:r>
      <w:proofErr w:type="spellEnd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 xml:space="preserve">", "Про забезпечення </w:t>
      </w:r>
      <w:proofErr w:type="spellStart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санiтарного</w:t>
      </w:r>
      <w:proofErr w:type="spellEnd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епiдемiчного</w:t>
      </w:r>
      <w:proofErr w:type="spellEnd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 xml:space="preserve"> благополуччя населення" "</w:t>
      </w:r>
      <w:proofErr w:type="spellStart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Пpо</w:t>
      </w:r>
      <w:proofErr w:type="spellEnd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 xml:space="preserve"> основи </w:t>
      </w:r>
      <w:proofErr w:type="spellStart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соцiальної</w:t>
      </w:r>
      <w:proofErr w:type="spellEnd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захищеностi</w:t>
      </w:r>
      <w:proofErr w:type="spellEnd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iнвалiдiв</w:t>
      </w:r>
      <w:proofErr w:type="spellEnd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 xml:space="preserve"> в </w:t>
      </w:r>
      <w:proofErr w:type="spellStart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Укpаїнi</w:t>
      </w:r>
      <w:proofErr w:type="spellEnd"/>
      <w:r w:rsidR="00C653B5" w:rsidRPr="00C653B5">
        <w:rPr>
          <w:rFonts w:ascii="Times New Roman" w:eastAsia="Times New Roman" w:hAnsi="Times New Roman"/>
          <w:sz w:val="28"/>
          <w:szCs w:val="28"/>
          <w:lang w:val="uk-UA"/>
        </w:rPr>
        <w:t>", “Про жертви нацистських переслідувань”, “Про соціальний і правовий захист військовослужбовців та членів їх сімей”</w:t>
      </w:r>
      <w:r w:rsidR="00C653B5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583A5594" w14:textId="77777777" w:rsidR="008460D8" w:rsidRDefault="008460D8" w:rsidP="008C4BA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Для забезпечення реалізації права окремих категорій громадян на пільги, передбачені законодавством України, є необхідним прийняття Програми.</w:t>
      </w:r>
    </w:p>
    <w:p w14:paraId="50F1EF0C" w14:textId="77777777" w:rsidR="0041036F" w:rsidRPr="008460D8" w:rsidRDefault="0041036F" w:rsidP="008C4BA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28"/>
          <w:lang w:val="uk-UA"/>
        </w:rPr>
      </w:pPr>
    </w:p>
    <w:p w14:paraId="6C6C88DB" w14:textId="77777777" w:rsidR="008460D8" w:rsidRDefault="008460D8" w:rsidP="008E493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IІІ.</w:t>
      </w:r>
      <w:r w:rsidRPr="008460D8">
        <w:rPr>
          <w:rFonts w:ascii="Times New Roman" w:eastAsia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МЕТА ПРОГРАМИ</w:t>
      </w:r>
    </w:p>
    <w:p w14:paraId="1ACB302C" w14:textId="77777777" w:rsidR="0041036F" w:rsidRPr="008460D8" w:rsidRDefault="0041036F" w:rsidP="008E493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0003D025" w14:textId="77777777" w:rsidR="008460D8" w:rsidRPr="008460D8" w:rsidRDefault="008460D8" w:rsidP="0011745C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left="116" w:right="-1" w:firstLine="45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Метою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Програми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є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реалізація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державної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політики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Pr="008460D8">
        <w:rPr>
          <w:rFonts w:ascii="Times New Roman" w:eastAsia="Times New Roman" w:hAnsi="Times New Roman"/>
          <w:spacing w:val="7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галузі</w:t>
      </w:r>
      <w:r w:rsidRPr="008460D8">
        <w:rPr>
          <w:rFonts w:ascii="Times New Roman" w:eastAsia="Times New Roman" w:hAnsi="Times New Roman"/>
          <w:spacing w:val="-67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соціального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захисту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окремих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категорій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громадян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громади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шляхом</w:t>
      </w:r>
      <w:r w:rsidRPr="008460D8">
        <w:rPr>
          <w:rFonts w:ascii="Times New Roman" w:eastAsia="Times New Roman" w:hAnsi="Times New Roman"/>
          <w:spacing w:val="-67"/>
          <w:sz w:val="28"/>
          <w:szCs w:val="28"/>
          <w:lang w:val="uk-UA"/>
        </w:rPr>
        <w:t xml:space="preserve">              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компенсації виплат на надання пільг з послуг зв’язку окремим категоріям громадян на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="0041036F">
        <w:rPr>
          <w:rFonts w:ascii="Times New Roman" w:eastAsia="Times New Roman" w:hAnsi="Times New Roman"/>
          <w:sz w:val="28"/>
          <w:szCs w:val="28"/>
          <w:lang w:val="uk-UA"/>
        </w:rPr>
        <w:t>2024-2025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роки.</w:t>
      </w:r>
    </w:p>
    <w:p w14:paraId="2D54CBD9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9"/>
          <w:szCs w:val="28"/>
          <w:lang w:val="uk-UA"/>
        </w:rPr>
      </w:pPr>
    </w:p>
    <w:p w14:paraId="291D0459" w14:textId="77777777" w:rsidR="008460D8" w:rsidRDefault="008460D8" w:rsidP="008C4BAB">
      <w:pPr>
        <w:widowControl w:val="0"/>
        <w:autoSpaceDE w:val="0"/>
        <w:autoSpaceDN w:val="0"/>
        <w:spacing w:after="0" w:line="240" w:lineRule="auto"/>
        <w:ind w:left="256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ІV.</w:t>
      </w:r>
      <w:r w:rsidRPr="008460D8">
        <w:rPr>
          <w:rFonts w:ascii="Times New Roman" w:eastAsia="Times New Roman" w:hAnsi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ОБГРУНТУВАННЯ</w:t>
      </w:r>
      <w:r w:rsidRPr="008460D8">
        <w:rPr>
          <w:rFonts w:ascii="Times New Roman" w:eastAsia="Times New Roman" w:hAnsi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НЕОБХІДНОСТІ</w:t>
      </w:r>
      <w:r w:rsidRPr="008460D8">
        <w:rPr>
          <w:rFonts w:ascii="Times New Roman" w:eastAsia="Times New Roman" w:hAnsi="Times New Roman"/>
          <w:b/>
          <w:bCs/>
          <w:spacing w:val="-6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ПРИЙНЯТТЯ</w:t>
      </w:r>
      <w:r w:rsidRPr="008460D8">
        <w:rPr>
          <w:rFonts w:ascii="Times New Roman" w:eastAsia="Times New Roman" w:hAnsi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ПРОГРАМИ</w:t>
      </w:r>
    </w:p>
    <w:p w14:paraId="593C9AB1" w14:textId="77777777" w:rsidR="0041036F" w:rsidRPr="008460D8" w:rsidRDefault="0041036F" w:rsidP="008C4BAB">
      <w:pPr>
        <w:widowControl w:val="0"/>
        <w:autoSpaceDE w:val="0"/>
        <w:autoSpaceDN w:val="0"/>
        <w:spacing w:after="0" w:line="240" w:lineRule="auto"/>
        <w:ind w:left="256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05075E05" w14:textId="77777777" w:rsidR="008460D8" w:rsidRDefault="008460D8" w:rsidP="00E368D1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Статтею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91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Бюджетного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кодексу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України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передбачено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здійснення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видатків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з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місцевого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бюджету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на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місцеві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програми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соціального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захисту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окремих категорій</w:t>
      </w:r>
      <w:r w:rsidRPr="008460D8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населення,</w:t>
      </w:r>
      <w:r w:rsidRPr="008460D8">
        <w:rPr>
          <w:rFonts w:ascii="Times New Roman" w:eastAsia="Times New Roman" w:hAnsi="Times New Roman"/>
          <w:spacing w:val="2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тому</w:t>
      </w:r>
      <w:r w:rsidRPr="008460D8">
        <w:rPr>
          <w:rFonts w:ascii="Times New Roman" w:eastAsia="Times New Roman" w:hAnsi="Times New Roman"/>
          <w:spacing w:val="-4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числі:</w:t>
      </w:r>
    </w:p>
    <w:p w14:paraId="06AE9C38" w14:textId="77777777"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r w:rsidRPr="00027537">
        <w:rPr>
          <w:rFonts w:ascii="Times New Roman" w:eastAsia="Times New Roman" w:hAnsi="Times New Roman"/>
          <w:sz w:val="28"/>
          <w:szCs w:val="28"/>
          <w:lang w:val="uk-UA"/>
        </w:rPr>
        <w:t>особи з інвалідністю внаслідок війни;</w:t>
      </w:r>
    </w:p>
    <w:p w14:paraId="73ABBEDF" w14:textId="77777777"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- учасники бойових дій</w:t>
      </w:r>
      <w:r w:rsidRPr="00027537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14:paraId="1EC66980" w14:textId="77777777"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t>- учасники війни (пільга надається з урахуванням доходу);</w:t>
      </w:r>
    </w:p>
    <w:p w14:paraId="3CCA09F9" w14:textId="77777777"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t>- сім'ї померлих (загиблих) ветеранів війни;</w:t>
      </w:r>
    </w:p>
    <w:p w14:paraId="2DED7152" w14:textId="77777777"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t>- жертви нацистських переслідувань (ст.6.1 Закону України "Про жертви нацистських переслідувань");</w:t>
      </w:r>
    </w:p>
    <w:p w14:paraId="092124CB" w14:textId="77777777"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t>- жертви нацистських переслідувань (ст.6.3, 6.4 Закону України "Про жертви нацистських переслідувань");</w:t>
      </w:r>
    </w:p>
    <w:p w14:paraId="578D3698" w14:textId="77777777"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t>- ветерани військової служби;</w:t>
      </w:r>
    </w:p>
    <w:p w14:paraId="5F743D8F" w14:textId="77777777"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- </w:t>
      </w:r>
      <w:proofErr w:type="spellStart"/>
      <w:r w:rsidRPr="00027537">
        <w:rPr>
          <w:rFonts w:ascii="Times New Roman" w:eastAsia="Times New Roman" w:hAnsi="Times New Roman"/>
          <w:sz w:val="28"/>
          <w:szCs w:val="28"/>
          <w:lang w:val="uk-UA"/>
        </w:rPr>
        <w:t>вдови</w:t>
      </w:r>
      <w:proofErr w:type="spellEnd"/>
      <w:r w:rsidRPr="00027537">
        <w:rPr>
          <w:rFonts w:ascii="Times New Roman" w:eastAsia="Times New Roman" w:hAnsi="Times New Roman"/>
          <w:sz w:val="28"/>
          <w:szCs w:val="28"/>
          <w:lang w:val="uk-UA"/>
        </w:rPr>
        <w:t xml:space="preserve"> (вдівці) вет</w:t>
      </w:r>
      <w:r>
        <w:rPr>
          <w:rFonts w:ascii="Times New Roman" w:eastAsia="Times New Roman" w:hAnsi="Times New Roman"/>
          <w:sz w:val="28"/>
          <w:szCs w:val="28"/>
          <w:lang w:val="uk-UA"/>
        </w:rPr>
        <w:t>еранів військової служби</w:t>
      </w:r>
      <w:r w:rsidRPr="00027537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14:paraId="096A76B6" w14:textId="77777777"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t>- ветерани органів внутрішніх справ;</w:t>
      </w:r>
    </w:p>
    <w:p w14:paraId="5458DCD6" w14:textId="77777777"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proofErr w:type="spellStart"/>
      <w:r w:rsidRPr="00027537">
        <w:rPr>
          <w:rFonts w:ascii="Times New Roman" w:eastAsia="Times New Roman" w:hAnsi="Times New Roman"/>
          <w:sz w:val="28"/>
          <w:szCs w:val="28"/>
          <w:lang w:val="uk-UA"/>
        </w:rPr>
        <w:t>вдови</w:t>
      </w:r>
      <w:proofErr w:type="spellEnd"/>
      <w:r w:rsidRPr="00027537">
        <w:rPr>
          <w:rFonts w:ascii="Times New Roman" w:eastAsia="Times New Roman" w:hAnsi="Times New Roman"/>
          <w:sz w:val="28"/>
          <w:szCs w:val="28"/>
          <w:lang w:val="uk-UA"/>
        </w:rPr>
        <w:t xml:space="preserve"> (вдівці) ветеранів органів внутрішніх справ;</w:t>
      </w:r>
    </w:p>
    <w:p w14:paraId="701CEAD6" w14:textId="77777777"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t>- ветерани Державної служби спеціального зв’язку;</w:t>
      </w:r>
    </w:p>
    <w:p w14:paraId="2069FF91" w14:textId="77777777"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proofErr w:type="spellStart"/>
      <w:r w:rsidRPr="00027537">
        <w:rPr>
          <w:rFonts w:ascii="Times New Roman" w:eastAsia="Times New Roman" w:hAnsi="Times New Roman"/>
          <w:sz w:val="28"/>
          <w:szCs w:val="28"/>
          <w:lang w:val="uk-UA"/>
        </w:rPr>
        <w:t>вдови</w:t>
      </w:r>
      <w:proofErr w:type="spellEnd"/>
      <w:r w:rsidRPr="00027537">
        <w:rPr>
          <w:rFonts w:ascii="Times New Roman" w:eastAsia="Times New Roman" w:hAnsi="Times New Roman"/>
          <w:sz w:val="28"/>
          <w:szCs w:val="28"/>
          <w:lang w:val="uk-UA"/>
        </w:rPr>
        <w:t xml:space="preserve"> (вдівці) ветеранів Державної служби спеціального зв’язку;</w:t>
      </w:r>
    </w:p>
    <w:p w14:paraId="1D7E1FD7" w14:textId="77777777"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t>- ветерани служби цивільного захисту;</w:t>
      </w:r>
    </w:p>
    <w:p w14:paraId="0A983D7F" w14:textId="77777777"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proofErr w:type="spellStart"/>
      <w:r w:rsidRPr="00027537">
        <w:rPr>
          <w:rFonts w:ascii="Times New Roman" w:eastAsia="Times New Roman" w:hAnsi="Times New Roman"/>
          <w:sz w:val="28"/>
          <w:szCs w:val="28"/>
          <w:lang w:val="uk-UA"/>
        </w:rPr>
        <w:t>вдови</w:t>
      </w:r>
      <w:proofErr w:type="spellEnd"/>
      <w:r w:rsidRPr="00027537">
        <w:rPr>
          <w:rFonts w:ascii="Times New Roman" w:eastAsia="Times New Roman" w:hAnsi="Times New Roman"/>
          <w:sz w:val="28"/>
          <w:szCs w:val="28"/>
          <w:lang w:val="uk-UA"/>
        </w:rPr>
        <w:t xml:space="preserve"> (вдівці) ветеранів служби цивільного захисту;</w:t>
      </w:r>
    </w:p>
    <w:p w14:paraId="0D7BE211" w14:textId="77777777"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t>- ветерани Державної кримінально-виконавчої служби;</w:t>
      </w:r>
    </w:p>
    <w:p w14:paraId="649C711A" w14:textId="77777777"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proofErr w:type="spellStart"/>
      <w:r w:rsidRPr="00027537">
        <w:rPr>
          <w:rFonts w:ascii="Times New Roman" w:eastAsia="Times New Roman" w:hAnsi="Times New Roman"/>
          <w:sz w:val="28"/>
          <w:szCs w:val="28"/>
          <w:lang w:val="uk-UA"/>
        </w:rPr>
        <w:t>вдови</w:t>
      </w:r>
      <w:proofErr w:type="spellEnd"/>
      <w:r w:rsidRPr="00027537">
        <w:rPr>
          <w:rFonts w:ascii="Times New Roman" w:eastAsia="Times New Roman" w:hAnsi="Times New Roman"/>
          <w:sz w:val="28"/>
          <w:szCs w:val="28"/>
          <w:lang w:val="uk-UA"/>
        </w:rPr>
        <w:t xml:space="preserve"> (вдівці) ветеранів Державної кримінально-виконавчої служби;</w:t>
      </w:r>
    </w:p>
    <w:p w14:paraId="60ABE4DC" w14:textId="77777777"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t>- ветерани Національної поліції;</w:t>
      </w:r>
    </w:p>
    <w:p w14:paraId="3D77B3C6" w14:textId="77777777"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proofErr w:type="spellStart"/>
      <w:r w:rsidRPr="00027537">
        <w:rPr>
          <w:rFonts w:ascii="Times New Roman" w:eastAsia="Times New Roman" w:hAnsi="Times New Roman"/>
          <w:sz w:val="28"/>
          <w:szCs w:val="28"/>
          <w:lang w:val="uk-UA"/>
        </w:rPr>
        <w:t>вдови</w:t>
      </w:r>
      <w:proofErr w:type="spellEnd"/>
      <w:r w:rsidRPr="00027537">
        <w:rPr>
          <w:rFonts w:ascii="Times New Roman" w:eastAsia="Times New Roman" w:hAnsi="Times New Roman"/>
          <w:sz w:val="28"/>
          <w:szCs w:val="28"/>
          <w:lang w:val="uk-UA"/>
        </w:rPr>
        <w:t xml:space="preserve"> (вдівці) ветеранів Національної поліції;</w:t>
      </w:r>
    </w:p>
    <w:p w14:paraId="34388354" w14:textId="77777777"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t>- ветерани податкової міліції;</w:t>
      </w:r>
    </w:p>
    <w:p w14:paraId="77130388" w14:textId="77777777"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proofErr w:type="spellStart"/>
      <w:r w:rsidRPr="00027537">
        <w:rPr>
          <w:rFonts w:ascii="Times New Roman" w:eastAsia="Times New Roman" w:hAnsi="Times New Roman"/>
          <w:sz w:val="28"/>
          <w:szCs w:val="28"/>
          <w:lang w:val="uk-UA"/>
        </w:rPr>
        <w:t>вдови</w:t>
      </w:r>
      <w:proofErr w:type="spellEnd"/>
      <w:r w:rsidRPr="00027537">
        <w:rPr>
          <w:rFonts w:ascii="Times New Roman" w:eastAsia="Times New Roman" w:hAnsi="Times New Roman"/>
          <w:sz w:val="28"/>
          <w:szCs w:val="28"/>
          <w:lang w:val="uk-UA"/>
        </w:rPr>
        <w:t xml:space="preserve"> (вдівці) ветеранів податкової міліції;</w:t>
      </w:r>
    </w:p>
    <w:p w14:paraId="2F7B6654" w14:textId="77777777"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t>- звільнені з військової служби особи, які стали інвалідами під час проходження військової служби;</w:t>
      </w:r>
    </w:p>
    <w:p w14:paraId="2C1169FA" w14:textId="77777777"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t>- громадяни, які постраждали внаслідок аварії на Чорнобильській АЄС 1 та 2 категорій;</w:t>
      </w:r>
    </w:p>
    <w:p w14:paraId="331B5DE8" w14:textId="77777777" w:rsidR="00027537" w:rsidRPr="00027537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t>- дружини (чоловіки) та опікуни (на час опікунства) дітей померлих громадян, смерть яких пов'язана з Чорнобильською катастрофою;</w:t>
      </w:r>
    </w:p>
    <w:p w14:paraId="3BEE6F10" w14:textId="77777777" w:rsidR="008460D8" w:rsidRDefault="00027537" w:rsidP="00027537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7537">
        <w:rPr>
          <w:rFonts w:ascii="Times New Roman" w:eastAsia="Times New Roman" w:hAnsi="Times New Roman"/>
          <w:sz w:val="28"/>
          <w:szCs w:val="28"/>
          <w:lang w:val="uk-UA"/>
        </w:rPr>
        <w:t>- багатодітні сім’ї (пільга надається з урахуванням доходу).</w:t>
      </w:r>
    </w:p>
    <w:p w14:paraId="4527943A" w14:textId="77777777" w:rsidR="000208B9" w:rsidRPr="008460D8" w:rsidRDefault="000208B9" w:rsidP="00E368D1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A6E3FA0" w14:textId="77777777" w:rsidR="008460D8" w:rsidRPr="008460D8" w:rsidRDefault="008460D8" w:rsidP="000208B9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Реалізація</w:t>
      </w:r>
      <w:r w:rsidRPr="008460D8">
        <w:rPr>
          <w:rFonts w:ascii="Times New Roman" w:eastAsia="Times New Roman" w:hAnsi="Times New Roman"/>
          <w:spacing w:val="-3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Програми</w:t>
      </w:r>
      <w:r w:rsidRPr="008460D8">
        <w:rPr>
          <w:rFonts w:ascii="Times New Roman" w:eastAsia="Times New Roman" w:hAnsi="Times New Roman"/>
          <w:spacing w:val="-4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розрахована</w:t>
      </w:r>
      <w:r w:rsidRPr="008460D8">
        <w:rPr>
          <w:rFonts w:ascii="Times New Roman" w:eastAsia="Times New Roman" w:hAnsi="Times New Roman"/>
          <w:spacing w:val="-2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на</w:t>
      </w:r>
      <w:r w:rsidRPr="008460D8">
        <w:rPr>
          <w:rFonts w:ascii="Times New Roman" w:eastAsia="Times New Roman" w:hAnsi="Times New Roman"/>
          <w:spacing w:val="-2"/>
          <w:sz w:val="28"/>
          <w:szCs w:val="28"/>
          <w:lang w:val="uk-UA"/>
        </w:rPr>
        <w:t xml:space="preserve"> </w:t>
      </w:r>
      <w:r w:rsidR="000208B9">
        <w:rPr>
          <w:rFonts w:ascii="Times New Roman" w:eastAsia="Times New Roman" w:hAnsi="Times New Roman"/>
          <w:sz w:val="28"/>
          <w:szCs w:val="28"/>
          <w:lang w:val="uk-UA"/>
        </w:rPr>
        <w:t>2024-2025</w:t>
      </w:r>
      <w:r w:rsidRPr="008460D8">
        <w:rPr>
          <w:rFonts w:ascii="Times New Roman" w:eastAsia="Times New Roman" w:hAnsi="Times New Roman"/>
          <w:spacing w:val="-2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роки.</w:t>
      </w:r>
    </w:p>
    <w:p w14:paraId="128BACB4" w14:textId="77777777" w:rsidR="008460D8" w:rsidRPr="008460D8" w:rsidRDefault="008460D8" w:rsidP="000208B9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Програма може коригуватись, виходячи з фінансових можливостей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сільського</w:t>
      </w:r>
      <w:r w:rsidRPr="008460D8">
        <w:rPr>
          <w:rFonts w:ascii="Times New Roman" w:eastAsia="Times New Roman" w:hAnsi="Times New Roman"/>
          <w:spacing w:val="-3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бюджету.</w:t>
      </w:r>
    </w:p>
    <w:p w14:paraId="136D251F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ind w:left="116" w:right="516" w:firstLine="9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D35E4C9" w14:textId="77777777" w:rsidR="008460D8" w:rsidRPr="008460D8" w:rsidRDefault="008460D8" w:rsidP="00AB385C">
      <w:pPr>
        <w:widowControl w:val="0"/>
        <w:autoSpaceDE w:val="0"/>
        <w:autoSpaceDN w:val="0"/>
        <w:spacing w:after="0" w:line="240" w:lineRule="auto"/>
        <w:ind w:left="147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V.</w:t>
      </w:r>
      <w:r w:rsidRPr="008460D8">
        <w:rPr>
          <w:rFonts w:ascii="Times New Roman" w:eastAsia="Times New Roman" w:hAnsi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ОБСЯГИ ФІНАНСУВАННЯ ПРОГРАМИ</w:t>
      </w:r>
    </w:p>
    <w:tbl>
      <w:tblPr>
        <w:tblStyle w:val="TableNormal1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6"/>
        <w:gridCol w:w="1855"/>
        <w:gridCol w:w="3250"/>
      </w:tblGrid>
      <w:tr w:rsidR="008460D8" w:rsidRPr="008460D8" w14:paraId="714ECDCC" w14:textId="77777777" w:rsidTr="00C653B5">
        <w:trPr>
          <w:trHeight w:val="228"/>
        </w:trPr>
        <w:tc>
          <w:tcPr>
            <w:tcW w:w="930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7796DAA4" w14:textId="77777777" w:rsidR="008460D8" w:rsidRPr="008460D8" w:rsidRDefault="008460D8" w:rsidP="008E493D">
            <w:pPr>
              <w:spacing w:after="0" w:line="240" w:lineRule="auto"/>
              <w:ind w:left="2138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тис. грн</w:t>
            </w:r>
          </w:p>
        </w:tc>
      </w:tr>
      <w:tr w:rsidR="008460D8" w:rsidRPr="008460D8" w14:paraId="140A4EFC" w14:textId="77777777" w:rsidTr="00C653B5">
        <w:trPr>
          <w:trHeight w:val="229"/>
        </w:trPr>
        <w:tc>
          <w:tcPr>
            <w:tcW w:w="4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9EDA3" w14:textId="77777777" w:rsidR="008460D8" w:rsidRPr="008460D8" w:rsidRDefault="008460D8" w:rsidP="008E493D">
            <w:pPr>
              <w:spacing w:after="0" w:line="240" w:lineRule="auto"/>
              <w:ind w:left="522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На</w:t>
            </w:r>
            <w:r w:rsidRPr="008460D8">
              <w:rPr>
                <w:rFonts w:ascii="Times New Roman" w:eastAsia="Times New Roman" w:hAnsi="Times New Roman"/>
                <w:spacing w:val="-1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що</w:t>
            </w:r>
            <w:r w:rsidRPr="008460D8">
              <w:rPr>
                <w:rFonts w:ascii="Times New Roman" w:eastAsia="Times New Roman" w:hAnsi="Times New Roman"/>
                <w:spacing w:val="-1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виділяються</w:t>
            </w:r>
            <w:r w:rsidRPr="008460D8">
              <w:rPr>
                <w:rFonts w:ascii="Times New Roman" w:eastAsia="Times New Roman" w:hAnsi="Times New Roman"/>
                <w:spacing w:val="-4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кошти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E8107" w14:textId="77777777" w:rsidR="008460D8" w:rsidRPr="008460D8" w:rsidRDefault="008460D8" w:rsidP="008E493D">
            <w:pPr>
              <w:spacing w:after="0" w:line="240" w:lineRule="auto"/>
              <w:ind w:left="84" w:right="79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Джерела</w:t>
            </w:r>
          </w:p>
          <w:p w14:paraId="388891EE" w14:textId="77777777" w:rsidR="008460D8" w:rsidRPr="008460D8" w:rsidRDefault="008460D8" w:rsidP="008E493D">
            <w:pPr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фінансування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32DA0" w14:textId="77777777" w:rsidR="008460D8" w:rsidRPr="008460D8" w:rsidRDefault="008460D8" w:rsidP="008E493D">
            <w:pPr>
              <w:spacing w:after="0" w:line="240" w:lineRule="auto"/>
              <w:ind w:left="169" w:right="164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Орієнтовне</w:t>
            </w:r>
            <w:r w:rsidRPr="008460D8">
              <w:rPr>
                <w:rFonts w:ascii="Times New Roman" w:eastAsia="Times New Roman" w:hAnsi="Times New Roman"/>
                <w:spacing w:val="-7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фінансування</w:t>
            </w:r>
          </w:p>
        </w:tc>
      </w:tr>
      <w:tr w:rsidR="008460D8" w:rsidRPr="008460D8" w14:paraId="185856E0" w14:textId="77777777" w:rsidTr="00C653B5">
        <w:trPr>
          <w:trHeight w:val="228"/>
        </w:trPr>
        <w:tc>
          <w:tcPr>
            <w:tcW w:w="4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4D6B0" w14:textId="77777777" w:rsidR="008460D8" w:rsidRPr="008460D8" w:rsidRDefault="008460D8" w:rsidP="008E49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D002C" w14:textId="77777777" w:rsidR="008460D8" w:rsidRPr="008460D8" w:rsidRDefault="008460D8" w:rsidP="008E49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C507B" w14:textId="77777777" w:rsidR="008460D8" w:rsidRPr="008460D8" w:rsidRDefault="0041036F" w:rsidP="008E493D">
            <w:pPr>
              <w:spacing w:after="0" w:line="240" w:lineRule="auto"/>
              <w:ind w:left="169" w:right="158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2024-2025</w:t>
            </w:r>
            <w:r w:rsidR="008460D8" w:rsidRPr="008460D8">
              <w:rPr>
                <w:rFonts w:ascii="Times New Roman" w:eastAsia="Times New Roman" w:hAnsi="Times New Roman"/>
                <w:spacing w:val="-2"/>
                <w:sz w:val="28"/>
                <w:lang w:val="uk-UA"/>
              </w:rPr>
              <w:t xml:space="preserve"> </w:t>
            </w:r>
            <w:r w:rsidR="008460D8" w:rsidRPr="008460D8">
              <w:rPr>
                <w:rFonts w:ascii="Times New Roman" w:eastAsia="Times New Roman" w:hAnsi="Times New Roman"/>
                <w:sz w:val="28"/>
                <w:lang w:val="uk-UA"/>
              </w:rPr>
              <w:t>рік</w:t>
            </w:r>
          </w:p>
        </w:tc>
      </w:tr>
      <w:tr w:rsidR="008460D8" w:rsidRPr="008460D8" w14:paraId="4072911E" w14:textId="77777777" w:rsidTr="00C653B5">
        <w:trPr>
          <w:trHeight w:val="915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9A133" w14:textId="77777777" w:rsidR="008460D8" w:rsidRPr="008460D8" w:rsidRDefault="008460D8" w:rsidP="008E493D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Відшкодування</w:t>
            </w:r>
            <w:r w:rsidRPr="008460D8">
              <w:rPr>
                <w:rFonts w:ascii="Times New Roman" w:eastAsia="Times New Roman" w:hAnsi="Times New Roman"/>
                <w:spacing w:val="-3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за</w:t>
            </w:r>
            <w:r w:rsidRPr="008460D8">
              <w:rPr>
                <w:rFonts w:ascii="Times New Roman" w:eastAsia="Times New Roman" w:hAnsi="Times New Roman"/>
                <w:spacing w:val="-7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пільгове</w:t>
            </w:r>
          </w:p>
          <w:p w14:paraId="5C79E27D" w14:textId="77777777" w:rsidR="008460D8" w:rsidRPr="008460D8" w:rsidRDefault="008460D8" w:rsidP="008E493D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користування</w:t>
            </w:r>
            <w:r w:rsidRPr="008460D8">
              <w:rPr>
                <w:rFonts w:ascii="Times New Roman" w:eastAsia="Times New Roman" w:hAnsi="Times New Roman"/>
                <w:spacing w:val="-4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послугами</w:t>
            </w:r>
            <w:r w:rsidRPr="008460D8">
              <w:rPr>
                <w:rFonts w:ascii="Times New Roman" w:eastAsia="Times New Roman" w:hAnsi="Times New Roman"/>
                <w:spacing w:val="-2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зв’язку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2C1C2" w14:textId="77777777" w:rsidR="008460D8" w:rsidRPr="008460D8" w:rsidRDefault="008460D8" w:rsidP="008E493D">
            <w:pPr>
              <w:spacing w:after="0" w:line="240" w:lineRule="auto"/>
              <w:ind w:left="456" w:right="231" w:hanging="132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Сільський бюджет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FFBFA" w14:textId="77777777" w:rsidR="008460D8" w:rsidRPr="008460D8" w:rsidRDefault="0041036F" w:rsidP="008E493D">
            <w:pPr>
              <w:spacing w:after="0" w:line="240" w:lineRule="auto"/>
              <w:ind w:left="169" w:right="161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3,6</w:t>
            </w:r>
            <w:r w:rsidR="008460D8" w:rsidRPr="008460D8">
              <w:rPr>
                <w:rFonts w:ascii="Times New Roman" w:eastAsia="Times New Roman" w:hAnsi="Times New Roman"/>
                <w:sz w:val="28"/>
                <w:lang w:val="uk-UA"/>
              </w:rPr>
              <w:t xml:space="preserve"> тис. грн.</w:t>
            </w:r>
          </w:p>
        </w:tc>
      </w:tr>
    </w:tbl>
    <w:p w14:paraId="063609F0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7"/>
          <w:szCs w:val="28"/>
          <w:lang w:val="uk-UA"/>
        </w:rPr>
      </w:pPr>
    </w:p>
    <w:p w14:paraId="6227EE17" w14:textId="77777777" w:rsidR="008460D8" w:rsidRPr="008460D8" w:rsidRDefault="008460D8" w:rsidP="008E493D">
      <w:pPr>
        <w:widowControl w:val="0"/>
        <w:tabs>
          <w:tab w:val="left" w:pos="3684"/>
        </w:tabs>
        <w:autoSpaceDE w:val="0"/>
        <w:autoSpaceDN w:val="0"/>
        <w:spacing w:after="0" w:line="240" w:lineRule="auto"/>
        <w:ind w:left="3342"/>
        <w:jc w:val="both"/>
        <w:rPr>
          <w:rFonts w:ascii="Times New Roman" w:eastAsia="Times New Roman" w:hAnsi="Times New Roman"/>
          <w:b/>
          <w:sz w:val="28"/>
          <w:lang w:val="uk-UA"/>
        </w:rPr>
      </w:pPr>
      <w:r w:rsidRPr="008460D8">
        <w:rPr>
          <w:rFonts w:ascii="Times New Roman" w:eastAsia="Times New Roman" w:hAnsi="Times New Roman"/>
          <w:b/>
          <w:sz w:val="28"/>
          <w:lang w:val="en-US"/>
        </w:rPr>
        <w:t>VI</w:t>
      </w:r>
      <w:r w:rsidRPr="008460D8">
        <w:rPr>
          <w:rFonts w:ascii="Times New Roman" w:eastAsia="Times New Roman" w:hAnsi="Times New Roman"/>
          <w:b/>
          <w:sz w:val="28"/>
          <w:lang w:val="uk-UA"/>
        </w:rPr>
        <w:t>. ОЧІКУВАНІ РЕЗУЛЬТАТИ</w:t>
      </w:r>
    </w:p>
    <w:p w14:paraId="30E5C126" w14:textId="77777777" w:rsidR="008460D8" w:rsidRPr="008460D8" w:rsidRDefault="008460D8" w:rsidP="008E493D">
      <w:pPr>
        <w:widowControl w:val="0"/>
        <w:tabs>
          <w:tab w:val="left" w:pos="3684"/>
        </w:tabs>
        <w:autoSpaceDE w:val="0"/>
        <w:autoSpaceDN w:val="0"/>
        <w:spacing w:after="0" w:line="240" w:lineRule="auto"/>
        <w:ind w:left="3342"/>
        <w:jc w:val="both"/>
        <w:rPr>
          <w:rFonts w:ascii="Times New Roman" w:eastAsia="Times New Roman" w:hAnsi="Times New Roman"/>
          <w:b/>
          <w:sz w:val="28"/>
          <w:lang w:val="uk-UA"/>
        </w:rPr>
      </w:pPr>
    </w:p>
    <w:p w14:paraId="792F8BA5" w14:textId="77777777" w:rsidR="008460D8" w:rsidRPr="008460D8" w:rsidRDefault="008460D8" w:rsidP="00AB385C">
      <w:pPr>
        <w:widowControl w:val="0"/>
        <w:autoSpaceDE w:val="0"/>
        <w:autoSpaceDN w:val="0"/>
        <w:spacing w:after="0" w:line="240" w:lineRule="auto"/>
        <w:ind w:right="230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Виконання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Програми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8460D8">
        <w:rPr>
          <w:rFonts w:ascii="Times New Roman" w:eastAsia="Times New Roman" w:hAnsi="Times New Roman"/>
          <w:sz w:val="28"/>
          <w:szCs w:val="28"/>
          <w:lang w:val="uk-UA"/>
        </w:rPr>
        <w:t>надасть</w:t>
      </w:r>
      <w:proofErr w:type="spellEnd"/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змогу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підвищити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ефективність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проведення регіональної політики щодо поліпшення якості життя вразливих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груп населення, забезпечити надання пільг та соціальних гарантій окремим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категоріям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громадян,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наданих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Конституцією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та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законами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України,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здійснювати компенсацію збитків підприємству за надані пільги з оплати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послуг</w:t>
      </w:r>
      <w:r w:rsidRPr="008460D8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зв’язку</w:t>
      </w:r>
      <w:r w:rsidRPr="008460D8">
        <w:rPr>
          <w:rFonts w:ascii="Times New Roman" w:eastAsia="Times New Roman" w:hAnsi="Times New Roman"/>
          <w:spacing w:val="-3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пільговим категоріям</w:t>
      </w:r>
      <w:r w:rsidRPr="008460D8">
        <w:rPr>
          <w:rFonts w:ascii="Times New Roman" w:eastAsia="Times New Roman" w:hAnsi="Times New Roman"/>
          <w:spacing w:val="-3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населення.</w:t>
      </w:r>
    </w:p>
    <w:p w14:paraId="300D25AA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36AB3D1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ind w:left="1131" w:right="114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VІ</w:t>
      </w:r>
      <w:r w:rsidRPr="008460D8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</w:t>
      </w: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.</w:t>
      </w:r>
      <w:r w:rsidRPr="008460D8">
        <w:rPr>
          <w:rFonts w:ascii="Times New Roman" w:eastAsia="Times New Roman" w:hAnsi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ВІДПОВІДАЛЬНІСТЬ ТА КОНТРОЛЬ ЗА ВИКОНАННЯМ ПРОГРАМИ</w:t>
      </w:r>
    </w:p>
    <w:p w14:paraId="2F811039" w14:textId="77777777"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ind w:left="1131" w:right="114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05583680" w14:textId="77777777" w:rsidR="008460D8" w:rsidRPr="0002584D" w:rsidRDefault="008460D8" w:rsidP="00C653B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Відповідальність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за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виконання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Програми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покладається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на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Первозванівську</w:t>
      </w:r>
      <w:proofErr w:type="spellEnd"/>
      <w:r w:rsidRPr="008460D8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сільську раду, підприємство –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надавача</w:t>
      </w:r>
      <w:r w:rsidRPr="008460D8">
        <w:rPr>
          <w:rFonts w:ascii="Times New Roman" w:eastAsia="Times New Roman" w:hAnsi="Times New Roman"/>
          <w:spacing w:val="-4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послуг зв’язку.</w:t>
      </w:r>
    </w:p>
    <w:sectPr w:rsidR="008460D8" w:rsidRPr="0002584D" w:rsidSect="00AB385C">
      <w:pgSz w:w="11906" w:h="16838"/>
      <w:pgMar w:top="709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0F02"/>
    <w:multiLevelType w:val="hybridMultilevel"/>
    <w:tmpl w:val="6D908DD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976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17"/>
    <w:rsid w:val="000208B9"/>
    <w:rsid w:val="0002584D"/>
    <w:rsid w:val="00027537"/>
    <w:rsid w:val="0011745C"/>
    <w:rsid w:val="00142767"/>
    <w:rsid w:val="00143C43"/>
    <w:rsid w:val="001B3619"/>
    <w:rsid w:val="001C62CB"/>
    <w:rsid w:val="001D0798"/>
    <w:rsid w:val="001D2852"/>
    <w:rsid w:val="001E5422"/>
    <w:rsid w:val="0041036F"/>
    <w:rsid w:val="004937E2"/>
    <w:rsid w:val="00504CFD"/>
    <w:rsid w:val="00581F67"/>
    <w:rsid w:val="00593E81"/>
    <w:rsid w:val="005E29DC"/>
    <w:rsid w:val="005F4F3B"/>
    <w:rsid w:val="00623517"/>
    <w:rsid w:val="00651AC2"/>
    <w:rsid w:val="007727DA"/>
    <w:rsid w:val="00805C6D"/>
    <w:rsid w:val="008460D8"/>
    <w:rsid w:val="008C4BAB"/>
    <w:rsid w:val="008E493D"/>
    <w:rsid w:val="0097393F"/>
    <w:rsid w:val="009977A7"/>
    <w:rsid w:val="009A6899"/>
    <w:rsid w:val="00A146FF"/>
    <w:rsid w:val="00A833A9"/>
    <w:rsid w:val="00A859C4"/>
    <w:rsid w:val="00AB385C"/>
    <w:rsid w:val="00AE12B3"/>
    <w:rsid w:val="00B32E8D"/>
    <w:rsid w:val="00B84694"/>
    <w:rsid w:val="00BC208B"/>
    <w:rsid w:val="00C653B5"/>
    <w:rsid w:val="00C85656"/>
    <w:rsid w:val="00D956B8"/>
    <w:rsid w:val="00D959A1"/>
    <w:rsid w:val="00E33EF0"/>
    <w:rsid w:val="00E368D1"/>
    <w:rsid w:val="00E43AB4"/>
    <w:rsid w:val="00E731F6"/>
    <w:rsid w:val="00F2527D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362F"/>
  <w15:docId w15:val="{CD738EB0-E11D-42DE-BA28-848C0835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84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767"/>
    <w:pPr>
      <w:autoSpaceDE w:val="0"/>
      <w:autoSpaceDN w:val="0"/>
      <w:spacing w:after="220" w:line="220" w:lineRule="atLeast"/>
      <w:ind w:left="840" w:right="-36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142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142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rsid w:val="001427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1427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859C4"/>
    <w:pPr>
      <w:ind w:left="720"/>
      <w:contextualSpacing/>
    </w:pPr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0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05C6D"/>
    <w:rPr>
      <w:rFonts w:ascii="Segoe UI" w:eastAsia="Calibr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qFormat/>
    <w:rsid w:val="008460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4229</Words>
  <Characters>2412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Vladyslav Sydorov</cp:lastModifiedBy>
  <cp:revision>2</cp:revision>
  <cp:lastPrinted>2023-12-21T09:25:00Z</cp:lastPrinted>
  <dcterms:created xsi:type="dcterms:W3CDTF">2023-12-26T11:45:00Z</dcterms:created>
  <dcterms:modified xsi:type="dcterms:W3CDTF">2023-12-26T11:45:00Z</dcterms:modified>
</cp:coreProperties>
</file>