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5CDA" w14:textId="77777777" w:rsidR="003B6587" w:rsidRPr="00D64DC6" w:rsidRDefault="003B6587" w:rsidP="003B6587">
      <w:pPr>
        <w:spacing w:after="0" w:line="240" w:lineRule="auto"/>
        <w:ind w:left="5103"/>
        <w:rPr>
          <w:rFonts w:cs="Times New Roman"/>
          <w:b/>
          <w:szCs w:val="28"/>
          <w:shd w:val="clear" w:color="auto" w:fill="FFFFFF"/>
        </w:rPr>
      </w:pPr>
      <w:r w:rsidRPr="00D64DC6">
        <w:rPr>
          <w:rFonts w:cs="Times New Roman"/>
          <w:b/>
          <w:szCs w:val="28"/>
          <w:shd w:val="clear" w:color="auto" w:fill="FFFFFF"/>
        </w:rPr>
        <w:t xml:space="preserve">Додаток </w:t>
      </w:r>
    </w:p>
    <w:p w14:paraId="71EFF2D4" w14:textId="77777777" w:rsidR="003B6587" w:rsidRPr="00D64DC6" w:rsidRDefault="003B6587" w:rsidP="003B6587">
      <w:pPr>
        <w:spacing w:after="0" w:line="240" w:lineRule="auto"/>
        <w:ind w:left="5103"/>
        <w:rPr>
          <w:rFonts w:cs="Times New Roman"/>
          <w:b/>
          <w:szCs w:val="28"/>
          <w:shd w:val="clear" w:color="auto" w:fill="FFFFFF"/>
        </w:rPr>
      </w:pPr>
      <w:r w:rsidRPr="00D64DC6">
        <w:rPr>
          <w:rFonts w:cs="Times New Roman"/>
          <w:b/>
          <w:szCs w:val="28"/>
          <w:shd w:val="clear" w:color="auto" w:fill="FFFFFF"/>
        </w:rPr>
        <w:t xml:space="preserve">до рішення </w:t>
      </w:r>
      <w:proofErr w:type="spellStart"/>
      <w:r w:rsidRPr="00D64DC6">
        <w:rPr>
          <w:rFonts w:cs="Times New Roman"/>
          <w:b/>
          <w:szCs w:val="28"/>
          <w:shd w:val="clear" w:color="auto" w:fill="FFFFFF"/>
        </w:rPr>
        <w:t>Первозванівської</w:t>
      </w:r>
      <w:proofErr w:type="spellEnd"/>
      <w:r w:rsidRPr="00D64DC6">
        <w:rPr>
          <w:rFonts w:cs="Times New Roman"/>
          <w:b/>
          <w:szCs w:val="28"/>
          <w:shd w:val="clear" w:color="auto" w:fill="FFFFFF"/>
        </w:rPr>
        <w:t xml:space="preserve"> сільської ради </w:t>
      </w:r>
    </w:p>
    <w:p w14:paraId="1D43B4D7" w14:textId="77777777" w:rsidR="003B6587" w:rsidRPr="00D64DC6" w:rsidRDefault="003B6587" w:rsidP="003B6587">
      <w:pPr>
        <w:spacing w:after="0" w:line="240" w:lineRule="auto"/>
        <w:ind w:left="5103"/>
        <w:rPr>
          <w:rFonts w:cs="Times New Roman"/>
          <w:b/>
          <w:szCs w:val="28"/>
          <w:shd w:val="clear" w:color="auto" w:fill="FFFFFF"/>
        </w:rPr>
      </w:pPr>
      <w:r w:rsidRPr="00D64DC6">
        <w:rPr>
          <w:rFonts w:cs="Times New Roman"/>
          <w:b/>
          <w:szCs w:val="28"/>
          <w:shd w:val="clear" w:color="auto" w:fill="FFFFFF"/>
        </w:rPr>
        <w:t xml:space="preserve">від </w:t>
      </w:r>
      <w:r>
        <w:rPr>
          <w:rFonts w:cs="Times New Roman"/>
          <w:b/>
          <w:szCs w:val="28"/>
          <w:shd w:val="clear" w:color="auto" w:fill="FFFFFF"/>
        </w:rPr>
        <w:t>01.03.</w:t>
      </w:r>
      <w:r w:rsidRPr="00D64DC6">
        <w:rPr>
          <w:rFonts w:cs="Times New Roman"/>
          <w:b/>
          <w:szCs w:val="28"/>
          <w:shd w:val="clear" w:color="auto" w:fill="FFFFFF"/>
        </w:rPr>
        <w:t>2024 року №</w:t>
      </w:r>
      <w:r>
        <w:rPr>
          <w:rFonts w:cs="Times New Roman"/>
          <w:b/>
          <w:szCs w:val="28"/>
          <w:shd w:val="clear" w:color="auto" w:fill="FFFFFF"/>
        </w:rPr>
        <w:t xml:space="preserve"> 2418</w:t>
      </w:r>
    </w:p>
    <w:p w14:paraId="497D5F77" w14:textId="77777777" w:rsidR="003B6587" w:rsidRPr="0040002A" w:rsidRDefault="003B6587" w:rsidP="003B6587">
      <w:pPr>
        <w:spacing w:after="0" w:line="240" w:lineRule="auto"/>
        <w:ind w:firstLine="567"/>
        <w:jc w:val="both"/>
        <w:rPr>
          <w:rFonts w:cs="Times New Roman"/>
          <w:szCs w:val="28"/>
          <w:shd w:val="clear" w:color="auto" w:fill="FFFFFF"/>
        </w:rPr>
      </w:pPr>
    </w:p>
    <w:p w14:paraId="69C43D62" w14:textId="77777777" w:rsidR="003B6587" w:rsidRPr="0040002A" w:rsidRDefault="003B6587" w:rsidP="003B6587">
      <w:pPr>
        <w:spacing w:after="0" w:line="240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40002A">
        <w:rPr>
          <w:rFonts w:cs="Times New Roman"/>
          <w:szCs w:val="28"/>
          <w:shd w:val="clear" w:color="auto" w:fill="FFFFFF"/>
        </w:rPr>
        <w:t xml:space="preserve">Умови продажу права оренди земельних ділянок, що розташована на території </w:t>
      </w:r>
      <w:proofErr w:type="spellStart"/>
      <w:r w:rsidRPr="0040002A">
        <w:rPr>
          <w:rFonts w:cs="Times New Roman"/>
          <w:szCs w:val="28"/>
          <w:shd w:val="clear" w:color="auto" w:fill="FFFFFF"/>
        </w:rPr>
        <w:t>Первозванівської</w:t>
      </w:r>
      <w:proofErr w:type="spellEnd"/>
      <w:r w:rsidRPr="0040002A">
        <w:rPr>
          <w:rFonts w:cs="Times New Roman"/>
          <w:szCs w:val="28"/>
          <w:shd w:val="clear" w:color="auto" w:fill="FFFFFF"/>
        </w:rPr>
        <w:t xml:space="preserve"> сільської ради Кропивницького району, Кіровоградської області:</w:t>
      </w:r>
    </w:p>
    <w:p w14:paraId="2873BAAF" w14:textId="77777777" w:rsidR="003B6587" w:rsidRPr="0040002A" w:rsidRDefault="003B6587" w:rsidP="003B6587">
      <w:pPr>
        <w:spacing w:after="0" w:line="240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40002A">
        <w:rPr>
          <w:rFonts w:cs="Times New Roman"/>
          <w:szCs w:val="28"/>
          <w:shd w:val="clear" w:color="auto" w:fill="FFFFFF"/>
        </w:rPr>
        <w:t>1.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40002A">
        <w:rPr>
          <w:rFonts w:cs="Times New Roman"/>
          <w:szCs w:val="28"/>
          <w:shd w:val="clear" w:color="auto" w:fill="FFFFFF"/>
        </w:rPr>
        <w:t xml:space="preserve">Місцезнаходження на території </w:t>
      </w:r>
      <w:proofErr w:type="spellStart"/>
      <w:r w:rsidRPr="0040002A">
        <w:rPr>
          <w:rFonts w:cs="Times New Roman"/>
          <w:szCs w:val="28"/>
          <w:shd w:val="clear" w:color="auto" w:fill="FFFFFF"/>
        </w:rPr>
        <w:t>Первозванівської</w:t>
      </w:r>
      <w:proofErr w:type="spellEnd"/>
      <w:r w:rsidRPr="0040002A">
        <w:rPr>
          <w:rFonts w:cs="Times New Roman"/>
          <w:szCs w:val="28"/>
          <w:shd w:val="clear" w:color="auto" w:fill="FFFFFF"/>
        </w:rPr>
        <w:t xml:space="preserve"> сільської ради Кропивницького</w:t>
      </w:r>
      <w:r>
        <w:rPr>
          <w:rFonts w:cs="Times New Roman"/>
          <w:szCs w:val="28"/>
          <w:shd w:val="clear" w:color="auto" w:fill="FFFFFF"/>
        </w:rPr>
        <w:t xml:space="preserve"> району Кіровоградської області.</w:t>
      </w:r>
    </w:p>
    <w:p w14:paraId="7ACD9C7E" w14:textId="77777777" w:rsidR="003B6587" w:rsidRPr="0040002A" w:rsidRDefault="003B6587" w:rsidP="003B6587">
      <w:pPr>
        <w:spacing w:after="0" w:line="240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40002A">
        <w:rPr>
          <w:rFonts w:cs="Times New Roman"/>
          <w:szCs w:val="28"/>
          <w:shd w:val="clear" w:color="auto" w:fill="FFFFFF"/>
        </w:rPr>
        <w:t>2. Площа – 2,0000 га, у тому числі: – землі під будівлями та спорудами промислових підприємств площею 2,0000 га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КВЦПЗД – 11.02) кадастровий номер земельної ділянки 3522586600:02:000:0427, за рахунок земель промисловості, транспорту, електронних комунікацій, енергетики, оборони та іншого призначення яка розташована в межах населеного пункту с. Первозванівка Кропивницького району, Кіровоградської області.</w:t>
      </w:r>
    </w:p>
    <w:p w14:paraId="3CF99492" w14:textId="77777777" w:rsidR="003B6587" w:rsidRPr="0040002A" w:rsidRDefault="003B6587" w:rsidP="003B6587">
      <w:pPr>
        <w:spacing w:after="0" w:line="240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40002A">
        <w:rPr>
          <w:rFonts w:cs="Times New Roman"/>
          <w:szCs w:val="28"/>
          <w:shd w:val="clear" w:color="auto" w:fill="FFFFFF"/>
        </w:rPr>
        <w:t>3. Напрямок використання – (код КВЦПЗД – 11.02.)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cs="Times New Roman"/>
          <w:szCs w:val="28"/>
          <w:shd w:val="clear" w:color="auto" w:fill="FFFFFF"/>
        </w:rPr>
        <w:t>.</w:t>
      </w:r>
      <w:r w:rsidRPr="0040002A">
        <w:rPr>
          <w:rFonts w:cs="Times New Roman"/>
          <w:szCs w:val="28"/>
          <w:shd w:val="clear" w:color="auto" w:fill="FFFFFF"/>
        </w:rPr>
        <w:t xml:space="preserve"> </w:t>
      </w:r>
    </w:p>
    <w:p w14:paraId="4DC57630" w14:textId="77777777" w:rsidR="003B6587" w:rsidRPr="0040002A" w:rsidRDefault="003B6587" w:rsidP="003B6587">
      <w:pPr>
        <w:spacing w:after="0" w:line="240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40002A">
        <w:rPr>
          <w:rFonts w:cs="Times New Roman"/>
          <w:szCs w:val="28"/>
          <w:shd w:val="clear" w:color="auto" w:fill="FFFFFF"/>
        </w:rPr>
        <w:t>4. Обов’язкові умови використання земельних ділянок:</w:t>
      </w:r>
    </w:p>
    <w:p w14:paraId="2B53DE6A" w14:textId="77777777" w:rsidR="003B6587" w:rsidRPr="0040002A" w:rsidRDefault="003B6587" w:rsidP="003B6587">
      <w:pPr>
        <w:spacing w:after="0" w:line="240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40002A">
        <w:rPr>
          <w:rFonts w:cs="Times New Roman"/>
          <w:szCs w:val="28"/>
          <w:shd w:val="clear" w:color="auto" w:fill="FFFFFF"/>
        </w:rPr>
        <w:t>- Дотримання статей 12, 19, 65, 66, 67, 83, 93, 122, 123, 124, 127, 134-139 Земельного кодексу України.</w:t>
      </w:r>
    </w:p>
    <w:p w14:paraId="4B884D37" w14:textId="77777777" w:rsidR="003B6587" w:rsidRPr="0040002A" w:rsidRDefault="003B6587" w:rsidP="003B6587">
      <w:pPr>
        <w:spacing w:after="0" w:line="240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40002A">
        <w:rPr>
          <w:rFonts w:cs="Times New Roman"/>
          <w:szCs w:val="28"/>
          <w:shd w:val="clear" w:color="auto" w:fill="FFFFFF"/>
        </w:rPr>
        <w:t>5. Умови відведення: оренда.</w:t>
      </w:r>
    </w:p>
    <w:p w14:paraId="47072679" w14:textId="77777777" w:rsidR="003B6587" w:rsidRPr="0040002A" w:rsidRDefault="003B6587" w:rsidP="003B6587">
      <w:pPr>
        <w:spacing w:after="0" w:line="240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40002A">
        <w:rPr>
          <w:rFonts w:cs="Times New Roman"/>
          <w:szCs w:val="28"/>
          <w:shd w:val="clear" w:color="auto" w:fill="FFFFFF"/>
        </w:rPr>
        <w:t>6. Термін оренди – 10 (десять) років.</w:t>
      </w:r>
    </w:p>
    <w:p w14:paraId="785BD495" w14:textId="77777777" w:rsidR="003B6587" w:rsidRPr="0040002A" w:rsidRDefault="003B6587" w:rsidP="003B6587">
      <w:pPr>
        <w:spacing w:after="0" w:line="240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40002A">
        <w:rPr>
          <w:rFonts w:cs="Times New Roman"/>
          <w:szCs w:val="28"/>
          <w:shd w:val="clear" w:color="auto" w:fill="FFFFFF"/>
        </w:rPr>
        <w:t>7. Стартова ціна лота з продажу права оренди на земельну ділянку 2,0000 га становить 3 % від нормативної грошової оцінки земельно</w:t>
      </w:r>
      <w:r>
        <w:rPr>
          <w:rFonts w:cs="Times New Roman"/>
          <w:szCs w:val="28"/>
          <w:shd w:val="clear" w:color="auto" w:fill="FFFFFF"/>
        </w:rPr>
        <w:t xml:space="preserve">ї ділянки, що складає 95231 грн 94 </w:t>
      </w:r>
      <w:proofErr w:type="spellStart"/>
      <w:r>
        <w:rPr>
          <w:rFonts w:cs="Times New Roman"/>
          <w:szCs w:val="28"/>
          <w:shd w:val="clear" w:color="auto" w:fill="FFFFFF"/>
        </w:rPr>
        <w:t>коп</w:t>
      </w:r>
      <w:proofErr w:type="spellEnd"/>
      <w:r>
        <w:rPr>
          <w:rFonts w:cs="Times New Roman"/>
          <w:szCs w:val="28"/>
          <w:shd w:val="clear" w:color="auto" w:fill="FFFFFF"/>
        </w:rPr>
        <w:t xml:space="preserve"> (д</w:t>
      </w:r>
      <w:r w:rsidRPr="0040002A">
        <w:rPr>
          <w:rFonts w:cs="Times New Roman"/>
          <w:szCs w:val="28"/>
          <w:shd w:val="clear" w:color="auto" w:fill="FFFFFF"/>
        </w:rPr>
        <w:t>ев</w:t>
      </w:r>
      <w:r>
        <w:rPr>
          <w:rFonts w:cs="Times New Roman"/>
          <w:szCs w:val="28"/>
          <w:shd w:val="clear" w:color="auto" w:fill="FFFFFF"/>
        </w:rPr>
        <w:t>'</w:t>
      </w:r>
      <w:r w:rsidRPr="0040002A">
        <w:rPr>
          <w:rFonts w:cs="Times New Roman"/>
          <w:szCs w:val="28"/>
          <w:shd w:val="clear" w:color="auto" w:fill="FFFFFF"/>
        </w:rPr>
        <w:t>яносто п</w:t>
      </w:r>
      <w:r>
        <w:rPr>
          <w:rFonts w:cs="Times New Roman"/>
          <w:szCs w:val="28"/>
          <w:shd w:val="clear" w:color="auto" w:fill="FFFFFF"/>
        </w:rPr>
        <w:t>'ять тисяч двісті тридцять од</w:t>
      </w:r>
      <w:r w:rsidRPr="0040002A">
        <w:rPr>
          <w:rFonts w:cs="Times New Roman"/>
          <w:szCs w:val="28"/>
          <w:shd w:val="clear" w:color="auto" w:fill="FFFFFF"/>
        </w:rPr>
        <w:t>н</w:t>
      </w:r>
      <w:r>
        <w:rPr>
          <w:rFonts w:cs="Times New Roman"/>
          <w:szCs w:val="28"/>
          <w:shd w:val="clear" w:color="auto" w:fill="FFFFFF"/>
        </w:rPr>
        <w:t>а гривня дев'яносто чотири копій</w:t>
      </w:r>
      <w:r w:rsidRPr="0040002A">
        <w:rPr>
          <w:rFonts w:cs="Times New Roman"/>
          <w:szCs w:val="28"/>
          <w:shd w:val="clear" w:color="auto" w:fill="FFFFFF"/>
        </w:rPr>
        <w:t>к</w:t>
      </w:r>
      <w:r>
        <w:rPr>
          <w:rFonts w:cs="Times New Roman"/>
          <w:szCs w:val="28"/>
          <w:shd w:val="clear" w:color="auto" w:fill="FFFFFF"/>
        </w:rPr>
        <w:t>и).</w:t>
      </w:r>
    </w:p>
    <w:p w14:paraId="75F75628" w14:textId="77777777" w:rsidR="003B6587" w:rsidRPr="0040002A" w:rsidRDefault="003B6587" w:rsidP="003B6587">
      <w:pPr>
        <w:spacing w:after="0" w:line="240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40002A">
        <w:rPr>
          <w:rFonts w:cs="Times New Roman"/>
          <w:szCs w:val="28"/>
          <w:shd w:val="clear" w:color="auto" w:fill="FFFFFF"/>
        </w:rPr>
        <w:t>8. Гарантійний внесок становить 30 % від стартової ціни про</w:t>
      </w:r>
      <w:r>
        <w:rPr>
          <w:rFonts w:cs="Times New Roman"/>
          <w:szCs w:val="28"/>
          <w:shd w:val="clear" w:color="auto" w:fill="FFFFFF"/>
        </w:rPr>
        <w:t xml:space="preserve">дажу лота, що складає 28569 грн 58 </w:t>
      </w:r>
      <w:proofErr w:type="spellStart"/>
      <w:r>
        <w:rPr>
          <w:rFonts w:cs="Times New Roman"/>
          <w:szCs w:val="28"/>
          <w:shd w:val="clear" w:color="auto" w:fill="FFFFFF"/>
        </w:rPr>
        <w:t>коп</w:t>
      </w:r>
      <w:proofErr w:type="spellEnd"/>
      <w:r>
        <w:rPr>
          <w:rFonts w:cs="Times New Roman"/>
          <w:szCs w:val="28"/>
          <w:shd w:val="clear" w:color="auto" w:fill="FFFFFF"/>
        </w:rPr>
        <w:t xml:space="preserve"> (д</w:t>
      </w:r>
      <w:r w:rsidRPr="0040002A">
        <w:rPr>
          <w:rFonts w:cs="Times New Roman"/>
          <w:szCs w:val="28"/>
          <w:shd w:val="clear" w:color="auto" w:fill="FFFFFF"/>
        </w:rPr>
        <w:t>вадцять вісім тисяч п</w:t>
      </w:r>
      <w:r>
        <w:rPr>
          <w:rFonts w:cs="Times New Roman"/>
          <w:szCs w:val="28"/>
          <w:shd w:val="clear" w:color="auto" w:fill="FFFFFF"/>
        </w:rPr>
        <w:t>'</w:t>
      </w:r>
      <w:r w:rsidRPr="0040002A">
        <w:rPr>
          <w:rFonts w:cs="Times New Roman"/>
          <w:szCs w:val="28"/>
          <w:shd w:val="clear" w:color="auto" w:fill="FFFFFF"/>
        </w:rPr>
        <w:t>ятсот шістдесят дев</w:t>
      </w:r>
      <w:r>
        <w:rPr>
          <w:rFonts w:cs="Times New Roman"/>
          <w:szCs w:val="28"/>
          <w:shd w:val="clear" w:color="auto" w:fill="FFFFFF"/>
        </w:rPr>
        <w:t>'</w:t>
      </w:r>
      <w:r w:rsidRPr="0040002A">
        <w:rPr>
          <w:rFonts w:cs="Times New Roman"/>
          <w:szCs w:val="28"/>
          <w:shd w:val="clear" w:color="auto" w:fill="FFFFFF"/>
        </w:rPr>
        <w:t xml:space="preserve">ять гривень </w:t>
      </w:r>
      <w:r>
        <w:rPr>
          <w:rFonts w:cs="Times New Roman"/>
          <w:szCs w:val="28"/>
          <w:shd w:val="clear" w:color="auto" w:fill="FFFFFF"/>
        </w:rPr>
        <w:t>п'ятдесят вісім копійок).</w:t>
      </w:r>
    </w:p>
    <w:p w14:paraId="2CB12A74" w14:textId="77777777" w:rsidR="003B6587" w:rsidRPr="0040002A" w:rsidRDefault="003B6587" w:rsidP="003B6587">
      <w:pPr>
        <w:spacing w:after="0" w:line="240" w:lineRule="auto"/>
        <w:ind w:firstLine="567"/>
        <w:jc w:val="both"/>
        <w:rPr>
          <w:rFonts w:cs="Times New Roman"/>
          <w:szCs w:val="28"/>
          <w:shd w:val="clear" w:color="auto" w:fill="FFFFFF"/>
        </w:rPr>
      </w:pPr>
      <w:r w:rsidRPr="0040002A">
        <w:rPr>
          <w:rFonts w:cs="Times New Roman"/>
          <w:szCs w:val="28"/>
          <w:shd w:val="clear" w:color="auto" w:fill="FFFFFF"/>
        </w:rPr>
        <w:t>9. Крок земельних торгів у формі аукціону з продажу права оренди земельної ділянки становить 1 % від стартово</w:t>
      </w:r>
      <w:r>
        <w:rPr>
          <w:rFonts w:cs="Times New Roman"/>
          <w:szCs w:val="28"/>
          <w:shd w:val="clear" w:color="auto" w:fill="FFFFFF"/>
        </w:rPr>
        <w:t xml:space="preserve">ї ціни лота, що складає 952 грн 32 </w:t>
      </w:r>
      <w:proofErr w:type="spellStart"/>
      <w:r>
        <w:rPr>
          <w:rFonts w:cs="Times New Roman"/>
          <w:szCs w:val="28"/>
          <w:shd w:val="clear" w:color="auto" w:fill="FFFFFF"/>
        </w:rPr>
        <w:t>коп</w:t>
      </w:r>
      <w:proofErr w:type="spellEnd"/>
      <w:r w:rsidRPr="0040002A">
        <w:rPr>
          <w:rFonts w:cs="Times New Roman"/>
          <w:szCs w:val="28"/>
          <w:shd w:val="clear" w:color="auto" w:fill="FFFFFF"/>
        </w:rPr>
        <w:t xml:space="preserve"> (дев</w:t>
      </w:r>
      <w:r>
        <w:rPr>
          <w:rFonts w:cs="Times New Roman"/>
          <w:szCs w:val="28"/>
          <w:shd w:val="clear" w:color="auto" w:fill="FFFFFF"/>
        </w:rPr>
        <w:t>'</w:t>
      </w:r>
      <w:r w:rsidRPr="0040002A">
        <w:rPr>
          <w:rFonts w:cs="Times New Roman"/>
          <w:szCs w:val="28"/>
          <w:shd w:val="clear" w:color="auto" w:fill="FFFFFF"/>
        </w:rPr>
        <w:t>ятсот п</w:t>
      </w:r>
      <w:r>
        <w:rPr>
          <w:rFonts w:cs="Times New Roman"/>
          <w:szCs w:val="28"/>
          <w:shd w:val="clear" w:color="auto" w:fill="FFFFFF"/>
        </w:rPr>
        <w:t>'</w:t>
      </w:r>
      <w:r w:rsidRPr="0040002A">
        <w:rPr>
          <w:rFonts w:cs="Times New Roman"/>
          <w:szCs w:val="28"/>
          <w:shd w:val="clear" w:color="auto" w:fill="FFFFFF"/>
        </w:rPr>
        <w:t xml:space="preserve">ятдесят дві гривень </w:t>
      </w:r>
      <w:r>
        <w:rPr>
          <w:rFonts w:cs="Times New Roman"/>
          <w:szCs w:val="28"/>
          <w:shd w:val="clear" w:color="auto" w:fill="FFFFFF"/>
        </w:rPr>
        <w:t>тридцять дві</w:t>
      </w:r>
      <w:r w:rsidRPr="0040002A">
        <w:rPr>
          <w:rFonts w:cs="Times New Roman"/>
          <w:szCs w:val="28"/>
          <w:shd w:val="clear" w:color="auto" w:fill="FFFFFF"/>
        </w:rPr>
        <w:t xml:space="preserve"> копійок).</w:t>
      </w:r>
    </w:p>
    <w:p w14:paraId="23B6699A" w14:textId="77777777" w:rsidR="003B6587" w:rsidRPr="00A72512" w:rsidRDefault="003B6587" w:rsidP="003B6587">
      <w:pPr>
        <w:spacing w:after="0" w:line="240" w:lineRule="auto"/>
        <w:ind w:firstLine="567"/>
        <w:jc w:val="both"/>
        <w:rPr>
          <w:rFonts w:cs="Times New Roman"/>
          <w:bCs/>
          <w:szCs w:val="28"/>
        </w:rPr>
      </w:pPr>
      <w:r w:rsidRPr="0040002A">
        <w:rPr>
          <w:rFonts w:cs="Times New Roman"/>
          <w:szCs w:val="28"/>
          <w:shd w:val="clear" w:color="auto" w:fill="FFFFFF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</w:t>
      </w:r>
      <w:r w:rsidRPr="00A72512">
        <w:rPr>
          <w:rFonts w:cs="Times New Roman"/>
          <w:bCs/>
          <w:szCs w:val="28"/>
        </w:rPr>
        <w:t> </w:t>
      </w:r>
    </w:p>
    <w:p w14:paraId="27FDFB09" w14:textId="77777777" w:rsidR="003B6587" w:rsidRPr="00A72512" w:rsidRDefault="003B6587" w:rsidP="003B6587">
      <w:pPr>
        <w:spacing w:after="0" w:line="240" w:lineRule="auto"/>
        <w:jc w:val="both"/>
        <w:rPr>
          <w:rFonts w:cs="Times New Roman"/>
          <w:b/>
          <w:bCs/>
          <w:szCs w:val="28"/>
        </w:rPr>
      </w:pPr>
    </w:p>
    <w:p w14:paraId="559443B0" w14:textId="77777777" w:rsidR="003B6587" w:rsidRDefault="003B6587" w:rsidP="003B6587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A72512">
        <w:rPr>
          <w:rFonts w:cs="Times New Roman"/>
          <w:b/>
          <w:bCs/>
          <w:szCs w:val="28"/>
        </w:rPr>
        <w:t xml:space="preserve">Сільський голова                                                                   </w:t>
      </w:r>
      <w:proofErr w:type="spellStart"/>
      <w:r w:rsidRPr="00A72512">
        <w:rPr>
          <w:rFonts w:cs="Times New Roman"/>
          <w:b/>
          <w:bCs/>
          <w:szCs w:val="28"/>
        </w:rPr>
        <w:t>Прасковія</w:t>
      </w:r>
      <w:proofErr w:type="spellEnd"/>
      <w:r w:rsidRPr="00A72512">
        <w:rPr>
          <w:rFonts w:cs="Times New Roman"/>
          <w:b/>
          <w:bCs/>
          <w:szCs w:val="28"/>
        </w:rPr>
        <w:t xml:space="preserve"> МУДРАК</w:t>
      </w:r>
    </w:p>
    <w:p w14:paraId="333C51E6" w14:textId="77777777" w:rsidR="001E3086" w:rsidRPr="00A744D8" w:rsidRDefault="001E3086" w:rsidP="00A744D8"/>
    <w:sectPr w:rsidR="001E3086" w:rsidRPr="00A744D8" w:rsidSect="005B08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86"/>
    <w:rsid w:val="00056613"/>
    <w:rsid w:val="000722E6"/>
    <w:rsid w:val="001E3086"/>
    <w:rsid w:val="0027624C"/>
    <w:rsid w:val="003B6587"/>
    <w:rsid w:val="005B08A6"/>
    <w:rsid w:val="007D4C62"/>
    <w:rsid w:val="00834F8D"/>
    <w:rsid w:val="00862A31"/>
    <w:rsid w:val="0089570A"/>
    <w:rsid w:val="008B13DF"/>
    <w:rsid w:val="00A744D8"/>
    <w:rsid w:val="00A75CC5"/>
    <w:rsid w:val="00D4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185C"/>
  <w15:chartTrackingRefBased/>
  <w15:docId w15:val="{354DAAB9-1DDD-4234-95F7-EFFB3C1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E6"/>
    <w:rPr>
      <w:rFonts w:ascii="Times New Roman" w:eastAsia="Times New Roman" w:hAnsi="Times New Roman" w:cs="Calibri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0722E6"/>
    <w:pPr>
      <w:spacing w:before="120" w:after="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0722E6"/>
    <w:pPr>
      <w:keepNext/>
      <w:keepLines/>
      <w:spacing w:before="240" w:after="240" w:line="240" w:lineRule="auto"/>
      <w:jc w:val="center"/>
    </w:pPr>
    <w:rPr>
      <w:rFonts w:ascii="Antiqua" w:hAnsi="Antiqua" w:cs="Times New Roman"/>
      <w:b/>
      <w:sz w:val="26"/>
      <w:szCs w:val="20"/>
      <w:lang w:eastAsia="ru-RU"/>
    </w:rPr>
  </w:style>
  <w:style w:type="paragraph" w:styleId="a5">
    <w:name w:val="No Spacing"/>
    <w:uiPriority w:val="1"/>
    <w:qFormat/>
    <w:rsid w:val="000722E6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1458</Words>
  <Characters>832</Characters>
  <Application>Microsoft Office Word</Application>
  <DocSecurity>0</DocSecurity>
  <Lines>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9</cp:revision>
  <dcterms:created xsi:type="dcterms:W3CDTF">2024-03-14T07:13:00Z</dcterms:created>
  <dcterms:modified xsi:type="dcterms:W3CDTF">2024-03-15T09:49:00Z</dcterms:modified>
</cp:coreProperties>
</file>