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66916" w14:textId="77777777" w:rsidR="0076749C" w:rsidRPr="00C133B0" w:rsidRDefault="0076749C" w:rsidP="00C133B0">
      <w:pPr>
        <w:rPr>
          <w:sz w:val="28"/>
          <w:szCs w:val="28"/>
          <w:lang w:val="uk-UA"/>
        </w:rPr>
      </w:pPr>
    </w:p>
    <w:p w14:paraId="668A5206" w14:textId="77777777" w:rsidR="003B02AB" w:rsidRPr="00C133B0" w:rsidRDefault="00F827ED" w:rsidP="00C133B0">
      <w:pPr>
        <w:ind w:left="5103"/>
        <w:rPr>
          <w:sz w:val="28"/>
          <w:szCs w:val="28"/>
        </w:rPr>
      </w:pPr>
      <w:proofErr w:type="spellStart"/>
      <w:r w:rsidRPr="00C133B0">
        <w:rPr>
          <w:sz w:val="28"/>
          <w:szCs w:val="28"/>
        </w:rPr>
        <w:t>Додаток</w:t>
      </w:r>
      <w:proofErr w:type="spellEnd"/>
      <w:r w:rsidRPr="00C133B0">
        <w:rPr>
          <w:sz w:val="28"/>
          <w:szCs w:val="28"/>
        </w:rPr>
        <w:t xml:space="preserve"> </w:t>
      </w:r>
    </w:p>
    <w:p w14:paraId="637992A2" w14:textId="77777777" w:rsidR="00F827ED" w:rsidRPr="00C133B0" w:rsidRDefault="00F827ED" w:rsidP="00C133B0">
      <w:pPr>
        <w:ind w:left="5103"/>
        <w:rPr>
          <w:sz w:val="28"/>
          <w:szCs w:val="28"/>
          <w:lang w:val="uk-UA"/>
        </w:rPr>
      </w:pPr>
      <w:r w:rsidRPr="00C133B0">
        <w:rPr>
          <w:sz w:val="28"/>
          <w:szCs w:val="28"/>
        </w:rPr>
        <w:t xml:space="preserve">до </w:t>
      </w:r>
      <w:proofErr w:type="spellStart"/>
      <w:r w:rsidRPr="00C133B0">
        <w:rPr>
          <w:sz w:val="28"/>
          <w:szCs w:val="28"/>
        </w:rPr>
        <w:t>рішення</w:t>
      </w:r>
      <w:proofErr w:type="spellEnd"/>
      <w:r w:rsidRPr="00C133B0">
        <w:rPr>
          <w:sz w:val="28"/>
          <w:szCs w:val="28"/>
        </w:rPr>
        <w:t xml:space="preserve"> </w:t>
      </w:r>
      <w:proofErr w:type="spellStart"/>
      <w:r w:rsidRPr="00C133B0">
        <w:rPr>
          <w:sz w:val="28"/>
          <w:szCs w:val="28"/>
        </w:rPr>
        <w:t>Первоз</w:t>
      </w:r>
      <w:r w:rsidR="0076749C" w:rsidRPr="00C133B0">
        <w:rPr>
          <w:sz w:val="28"/>
          <w:szCs w:val="28"/>
        </w:rPr>
        <w:t>ванівської</w:t>
      </w:r>
      <w:proofErr w:type="spellEnd"/>
      <w:r w:rsidR="0076749C" w:rsidRPr="00C133B0">
        <w:rPr>
          <w:sz w:val="28"/>
          <w:szCs w:val="28"/>
        </w:rPr>
        <w:t xml:space="preserve"> </w:t>
      </w:r>
      <w:proofErr w:type="spellStart"/>
      <w:r w:rsidR="0076749C" w:rsidRPr="00C133B0">
        <w:rPr>
          <w:sz w:val="28"/>
          <w:szCs w:val="28"/>
        </w:rPr>
        <w:t>сільської</w:t>
      </w:r>
      <w:proofErr w:type="spellEnd"/>
      <w:r w:rsidR="0076749C" w:rsidRPr="00C133B0">
        <w:rPr>
          <w:sz w:val="28"/>
          <w:szCs w:val="28"/>
        </w:rPr>
        <w:t xml:space="preserve"> ради </w:t>
      </w:r>
      <w:proofErr w:type="spellStart"/>
      <w:r w:rsidR="0076749C" w:rsidRPr="00C133B0">
        <w:rPr>
          <w:sz w:val="28"/>
          <w:szCs w:val="28"/>
        </w:rPr>
        <w:t>від</w:t>
      </w:r>
      <w:proofErr w:type="spellEnd"/>
      <w:r w:rsidR="0076749C" w:rsidRPr="00C133B0">
        <w:rPr>
          <w:sz w:val="28"/>
          <w:szCs w:val="28"/>
        </w:rPr>
        <w:t xml:space="preserve"> </w:t>
      </w:r>
      <w:r w:rsidR="0076749C" w:rsidRPr="00C133B0">
        <w:rPr>
          <w:sz w:val="28"/>
          <w:szCs w:val="28"/>
          <w:lang w:val="uk-UA"/>
        </w:rPr>
        <w:t>19</w:t>
      </w:r>
      <w:r w:rsidR="0076749C" w:rsidRPr="00C133B0">
        <w:rPr>
          <w:sz w:val="28"/>
          <w:szCs w:val="28"/>
        </w:rPr>
        <w:t>.</w:t>
      </w:r>
      <w:r w:rsidR="0076749C" w:rsidRPr="00C133B0">
        <w:rPr>
          <w:sz w:val="28"/>
          <w:szCs w:val="28"/>
          <w:lang w:val="uk-UA"/>
        </w:rPr>
        <w:t>04</w:t>
      </w:r>
      <w:r w:rsidR="003B02AB" w:rsidRPr="00C133B0">
        <w:rPr>
          <w:sz w:val="28"/>
          <w:szCs w:val="28"/>
        </w:rPr>
        <w:t xml:space="preserve">. 2024 року № </w:t>
      </w:r>
      <w:r w:rsidR="0076749C" w:rsidRPr="00C133B0">
        <w:rPr>
          <w:sz w:val="28"/>
          <w:szCs w:val="28"/>
          <w:lang w:val="uk-UA"/>
        </w:rPr>
        <w:t>2446</w:t>
      </w:r>
    </w:p>
    <w:p w14:paraId="49FB449E" w14:textId="77777777" w:rsidR="00F827ED" w:rsidRPr="00C133B0" w:rsidRDefault="00F827ED" w:rsidP="00C133B0">
      <w:pPr>
        <w:rPr>
          <w:sz w:val="28"/>
          <w:szCs w:val="28"/>
        </w:rPr>
      </w:pPr>
    </w:p>
    <w:p w14:paraId="47842D3A" w14:textId="77777777" w:rsidR="008961B9" w:rsidRPr="00C133B0" w:rsidRDefault="008961B9" w:rsidP="00C133B0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p w14:paraId="34C7DD04" w14:textId="77777777" w:rsidR="008961B9" w:rsidRPr="00C133B0" w:rsidRDefault="008961B9" w:rsidP="00C133B0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C133B0">
        <w:rPr>
          <w:b/>
          <w:sz w:val="28"/>
          <w:szCs w:val="28"/>
          <w:lang w:val="uk-UA"/>
        </w:rPr>
        <w:t>Звіт</w:t>
      </w:r>
    </w:p>
    <w:p w14:paraId="7276BF36" w14:textId="77777777" w:rsidR="008961B9" w:rsidRPr="00C133B0" w:rsidRDefault="008961B9" w:rsidP="00C133B0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C133B0">
        <w:rPr>
          <w:b/>
          <w:sz w:val="28"/>
          <w:szCs w:val="28"/>
          <w:lang w:val="uk-UA"/>
        </w:rPr>
        <w:t>Комунального підприємства Первозванівської сільської ради «Добробут»</w:t>
      </w:r>
    </w:p>
    <w:p w14:paraId="509275E0" w14:textId="77777777" w:rsidR="008961B9" w:rsidRPr="00C133B0" w:rsidRDefault="008961B9" w:rsidP="00C133B0">
      <w:pPr>
        <w:autoSpaceDE w:val="0"/>
        <w:autoSpaceDN w:val="0"/>
        <w:rPr>
          <w:sz w:val="20"/>
          <w:szCs w:val="20"/>
          <w:lang w:val="uk-UA"/>
        </w:rPr>
      </w:pPr>
    </w:p>
    <w:p w14:paraId="1DC0E493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Комунальне підприємство Первозванівської сільської ради «Добробут» засноване на комунальній власності територіальної громади с. Первозванівка, відповідно до рішення сільської ради від 20.06.2006 № 16 визначене виконавцем послуг з вивезення твердих побутових відходів, водопостачання та водовідведення, ремонт водопровідної системи, санітарне очищення села, ремонт житлового та комунального фонду та інші роботи визначені статутом підприємства.</w:t>
      </w:r>
    </w:p>
    <w:p w14:paraId="0C0D98D9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Виконуючий обов’язки директора - Андрєєв Микола Степанович, призначений ро</w:t>
      </w:r>
      <w:r w:rsidR="006243F7" w:rsidRPr="00C133B0">
        <w:rPr>
          <w:sz w:val="28"/>
          <w:szCs w:val="28"/>
          <w:lang w:val="uk-UA"/>
        </w:rPr>
        <w:t xml:space="preserve">зпорядженням сільського голови </w:t>
      </w:r>
      <w:r w:rsidRPr="00C133B0">
        <w:rPr>
          <w:sz w:val="28"/>
          <w:szCs w:val="28"/>
          <w:lang w:val="uk-UA"/>
        </w:rPr>
        <w:t>Первозванівської сільської ради від 02.09.2021 року № 383-р .</w:t>
      </w:r>
    </w:p>
    <w:p w14:paraId="00AD6E37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Структурний підрозділ працівників по Комунальному підприємстві Первозванівської сільської ради «Добробут» складає -35 осіб відповідно до рішення сільської ради, середньооблікова кількість працівників на підприємстві складає – 14 осіб також напротязі 2023 року було заключено 90 договорів ЦПХ.</w:t>
      </w:r>
    </w:p>
    <w:p w14:paraId="1869DBFF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color w:val="000000"/>
          <w:sz w:val="28"/>
          <w:szCs w:val="28"/>
          <w:lang w:val="uk-UA"/>
        </w:rPr>
      </w:pPr>
      <w:r w:rsidRPr="00C133B0">
        <w:rPr>
          <w:color w:val="000000"/>
          <w:sz w:val="28"/>
          <w:szCs w:val="28"/>
          <w:lang w:val="uk-UA"/>
        </w:rPr>
        <w:t xml:space="preserve">Комунальне підприємство надає послуги з вивезення твердих побутових відходів </w:t>
      </w:r>
      <w:r w:rsidRPr="00C133B0">
        <w:rPr>
          <w:sz w:val="28"/>
          <w:szCs w:val="28"/>
          <w:lang w:val="uk-UA"/>
        </w:rPr>
        <w:t xml:space="preserve">від населення по всій території  Первозванівської ОТГ.  </w:t>
      </w:r>
    </w:p>
    <w:tbl>
      <w:tblPr>
        <w:tblStyle w:val="11"/>
        <w:tblW w:w="970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7"/>
        <w:gridCol w:w="1721"/>
        <w:gridCol w:w="1219"/>
        <w:gridCol w:w="1418"/>
        <w:gridCol w:w="1701"/>
        <w:gridCol w:w="1432"/>
        <w:gridCol w:w="1760"/>
      </w:tblGrid>
      <w:tr w:rsidR="008961B9" w:rsidRPr="00C133B0" w14:paraId="352F6E47" w14:textId="77777777" w:rsidTr="008961B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978F7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№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26AF8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Назва</w:t>
            </w:r>
            <w:proofErr w:type="spellEnd"/>
            <w:r w:rsidRPr="00C133B0">
              <w:rPr>
                <w:color w:val="000000"/>
              </w:rPr>
              <w:t xml:space="preserve"> </w:t>
            </w:r>
            <w:proofErr w:type="spellStart"/>
            <w:r w:rsidRPr="00C133B0">
              <w:rPr>
                <w:color w:val="000000"/>
              </w:rPr>
              <w:t>населеного</w:t>
            </w:r>
            <w:proofErr w:type="spellEnd"/>
            <w:r w:rsidRPr="00C133B0">
              <w:rPr>
                <w:color w:val="000000"/>
              </w:rPr>
              <w:t xml:space="preserve"> пункту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E7602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Укладенодогово</w:t>
            </w:r>
            <w:proofErr w:type="spellEnd"/>
            <w:r w:rsidRPr="00C133B0">
              <w:rPr>
                <w:color w:val="000000"/>
              </w:rPr>
              <w:t xml:space="preserve">- </w:t>
            </w:r>
          </w:p>
          <w:p w14:paraId="75221F03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рів</w:t>
            </w:r>
            <w:proofErr w:type="spellEnd"/>
            <w:r w:rsidRPr="00C133B0">
              <w:rPr>
                <w:color w:val="000000"/>
              </w:rPr>
              <w:t xml:space="preserve"> з абонент.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CB2B2" w14:textId="77777777" w:rsidR="008961B9" w:rsidRPr="00C133B0" w:rsidRDefault="008961B9" w:rsidP="00C133B0">
            <w:pPr>
              <w:autoSpaceDE w:val="0"/>
              <w:autoSpaceDN w:val="0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Заборгова-ність</w:t>
            </w:r>
            <w:proofErr w:type="spellEnd"/>
            <w:r w:rsidRPr="00C133B0">
              <w:rPr>
                <w:color w:val="000000"/>
              </w:rPr>
              <w:t xml:space="preserve"> на 01.01.2023р</w:t>
            </w:r>
          </w:p>
          <w:p w14:paraId="37303334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133B0">
              <w:rPr>
                <w:color w:val="000000"/>
              </w:rPr>
              <w:t>(грн.)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911E1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Нарахування</w:t>
            </w:r>
            <w:proofErr w:type="spellEnd"/>
          </w:p>
          <w:p w14:paraId="759FC338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133B0">
              <w:rPr>
                <w:color w:val="000000"/>
              </w:rPr>
              <w:t>(грн.)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13D6C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133B0">
              <w:rPr>
                <w:color w:val="000000"/>
              </w:rPr>
              <w:t>Оплата</w:t>
            </w:r>
          </w:p>
          <w:p w14:paraId="696E184C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133B0">
              <w:rPr>
                <w:color w:val="000000"/>
              </w:rPr>
              <w:t>(грн.)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70110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Заборгованість</w:t>
            </w:r>
            <w:proofErr w:type="spellEnd"/>
          </w:p>
          <w:p w14:paraId="04E09A68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133B0">
              <w:rPr>
                <w:color w:val="000000"/>
              </w:rPr>
              <w:t>(</w:t>
            </w:r>
            <w:proofErr w:type="gramStart"/>
            <w:r w:rsidRPr="00C133B0">
              <w:rPr>
                <w:color w:val="000000"/>
              </w:rPr>
              <w:t>грн.)на</w:t>
            </w:r>
            <w:proofErr w:type="gramEnd"/>
            <w:r w:rsidRPr="00C133B0">
              <w:rPr>
                <w:color w:val="000000"/>
              </w:rPr>
              <w:t xml:space="preserve"> </w:t>
            </w:r>
          </w:p>
          <w:p w14:paraId="37904838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133B0">
              <w:rPr>
                <w:color w:val="000000"/>
              </w:rPr>
              <w:t>01.01.2024р</w:t>
            </w:r>
          </w:p>
        </w:tc>
      </w:tr>
      <w:tr w:rsidR="008961B9" w:rsidRPr="00C133B0" w14:paraId="25FFE50F" w14:textId="77777777" w:rsidTr="008961B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65CC7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226F8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Сонячне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DC87E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276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15FCB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-24107,02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4B64D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129930,71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293B8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123809,25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9DB54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-30228,48</w:t>
            </w:r>
          </w:p>
        </w:tc>
      </w:tr>
      <w:tr w:rsidR="008961B9" w:rsidRPr="00C133B0" w14:paraId="37C8D15C" w14:textId="77777777" w:rsidTr="008961B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3251F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40AB3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Первозванівка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B5935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173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A1A79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-23079,66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67416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78404,72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071EB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74591,44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F1D03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-26892,94</w:t>
            </w:r>
          </w:p>
        </w:tc>
      </w:tr>
      <w:tr w:rsidR="008961B9" w:rsidRPr="00C133B0" w14:paraId="5B755D6F" w14:textId="77777777" w:rsidTr="008961B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48506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FFF69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Зоря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63CE2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A667E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-2054,26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AD90D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20414,96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58311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15767,80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1F79F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-6701,42</w:t>
            </w:r>
          </w:p>
        </w:tc>
      </w:tr>
      <w:tr w:rsidR="008961B9" w:rsidRPr="00C133B0" w14:paraId="46E2274A" w14:textId="77777777" w:rsidTr="008961B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E60E3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7BE15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Неопалимівка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3E865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75071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-928,45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5F284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3658,72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58858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3106,42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C825E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-1480,75</w:t>
            </w:r>
          </w:p>
        </w:tc>
      </w:tr>
      <w:tr w:rsidR="008961B9" w:rsidRPr="00C133B0" w14:paraId="6CFF96CB" w14:textId="77777777" w:rsidTr="008961B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A253C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36975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Попівка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16E51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1F7D7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-10115,24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DA17D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14697,00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FC97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13370,70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F384B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-11441,54</w:t>
            </w:r>
          </w:p>
        </w:tc>
      </w:tr>
      <w:tr w:rsidR="008961B9" w:rsidRPr="00C133B0" w14:paraId="7F885F2F" w14:textId="77777777" w:rsidTr="008961B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8EC33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A1D26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Калинівка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CEC41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07553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-35294,56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1A05B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82485,07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1AD88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82690,98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B1884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-35088,65</w:t>
            </w:r>
          </w:p>
        </w:tc>
      </w:tr>
      <w:tr w:rsidR="008961B9" w:rsidRPr="00C133B0" w14:paraId="4B6BA6FF" w14:textId="77777777" w:rsidTr="008961B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8891C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0B48A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Клинці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AE2E8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231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FB0C6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-64222,39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D9B9C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95448,59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776ED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90323,89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A5855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-69347,09</w:t>
            </w:r>
          </w:p>
        </w:tc>
      </w:tr>
      <w:tr w:rsidR="008961B9" w:rsidRPr="00C133B0" w14:paraId="3481CF60" w14:textId="77777777" w:rsidTr="008961B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0B0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57CA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Коноплянка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B0EF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7E6A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-10283,54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8E2F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28888,33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8D92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28506,93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F47B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-10664,94</w:t>
            </w:r>
          </w:p>
        </w:tc>
      </w:tr>
      <w:tr w:rsidR="008961B9" w:rsidRPr="00C133B0" w14:paraId="3D007C78" w14:textId="77777777" w:rsidTr="008961B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D74A8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1489F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Федорівка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BAB58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207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90F90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-20822,46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6B5F5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82159,00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F4166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86066,44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CA988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-16915,02</w:t>
            </w:r>
          </w:p>
        </w:tc>
      </w:tr>
      <w:tr w:rsidR="008961B9" w:rsidRPr="00C133B0" w14:paraId="7A2B436D" w14:textId="77777777" w:rsidTr="008961B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DBD0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10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9AB2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Степове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7A3A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218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DB90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-22007,08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EAA5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93919,83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92C8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102757,44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F080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-13169,47</w:t>
            </w:r>
          </w:p>
        </w:tc>
      </w:tr>
      <w:tr w:rsidR="008961B9" w:rsidRPr="00C133B0" w14:paraId="65E2D565" w14:textId="77777777" w:rsidTr="008961B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A023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11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3C27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Гаївка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6B0C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A51E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-14852,16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501A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29887,16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FE58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21034,13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240D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-23705,19</w:t>
            </w:r>
          </w:p>
        </w:tc>
      </w:tr>
      <w:tr w:rsidR="008961B9" w:rsidRPr="00C133B0" w14:paraId="3F19FE56" w14:textId="77777777" w:rsidTr="008961B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7941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12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8C3B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Покровське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7032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274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3A49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-65732,15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B4CC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107857,38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CB61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110519,91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16D7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-63069,62</w:t>
            </w:r>
          </w:p>
        </w:tc>
      </w:tr>
      <w:tr w:rsidR="008961B9" w:rsidRPr="00C133B0" w14:paraId="16BE0922" w14:textId="77777777" w:rsidTr="008961B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06FA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B8794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C133B0">
              <w:rPr>
                <w:b/>
                <w:color w:val="000000"/>
              </w:rPr>
              <w:t>РАЗОМ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CFBAD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C133B0">
              <w:rPr>
                <w:b/>
                <w:color w:val="000000"/>
              </w:rPr>
              <w:t>1898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FFD8E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C133B0">
              <w:rPr>
                <w:b/>
                <w:color w:val="000000"/>
              </w:rPr>
              <w:t>-293498,97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F0508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C133B0">
              <w:rPr>
                <w:b/>
                <w:color w:val="000000"/>
              </w:rPr>
              <w:t>767751,47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0D295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C133B0">
              <w:rPr>
                <w:b/>
                <w:color w:val="000000"/>
              </w:rPr>
              <w:t>752545,33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B6D53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C133B0">
              <w:rPr>
                <w:b/>
                <w:color w:val="000000"/>
              </w:rPr>
              <w:t>-308705,11</w:t>
            </w:r>
          </w:p>
        </w:tc>
      </w:tr>
    </w:tbl>
    <w:p w14:paraId="13711A1F" w14:textId="77777777" w:rsidR="008961B9" w:rsidRPr="00C133B0" w:rsidRDefault="008961B9" w:rsidP="00C133B0">
      <w:pPr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</w:p>
    <w:p w14:paraId="7503D6A6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color w:val="000000"/>
          <w:sz w:val="28"/>
          <w:szCs w:val="28"/>
          <w:lang w:val="uk-UA"/>
        </w:rPr>
      </w:pPr>
      <w:r w:rsidRPr="00C133B0">
        <w:rPr>
          <w:color w:val="000000"/>
          <w:sz w:val="28"/>
          <w:szCs w:val="28"/>
          <w:lang w:val="uk-UA"/>
        </w:rPr>
        <w:t>Абонентами КП Первозванівської сільської ради «Добробут» також є юридичні особи: ФОП Мельничук Оле</w:t>
      </w:r>
      <w:r w:rsidR="006243F7" w:rsidRPr="00C133B0">
        <w:rPr>
          <w:color w:val="000000"/>
          <w:sz w:val="28"/>
          <w:szCs w:val="28"/>
          <w:lang w:val="uk-UA"/>
        </w:rPr>
        <w:t>ксандр Олександрович, ТОВ «</w:t>
      </w:r>
      <w:proofErr w:type="spellStart"/>
      <w:r w:rsidR="006243F7" w:rsidRPr="00C133B0">
        <w:rPr>
          <w:color w:val="000000"/>
          <w:sz w:val="28"/>
          <w:szCs w:val="28"/>
          <w:lang w:val="uk-UA"/>
        </w:rPr>
        <w:t>Рассвє</w:t>
      </w:r>
      <w:r w:rsidRPr="00C133B0">
        <w:rPr>
          <w:color w:val="000000"/>
          <w:sz w:val="28"/>
          <w:szCs w:val="28"/>
          <w:lang w:val="uk-UA"/>
        </w:rPr>
        <w:t>т</w:t>
      </w:r>
      <w:proofErr w:type="spellEnd"/>
      <w:r w:rsidRPr="00C133B0">
        <w:rPr>
          <w:color w:val="000000"/>
          <w:sz w:val="28"/>
          <w:szCs w:val="28"/>
          <w:lang w:val="uk-UA"/>
        </w:rPr>
        <w:t xml:space="preserve">-Агро», ФГ Фоменко Євгеній Володимирович, ФОП </w:t>
      </w:r>
      <w:proofErr w:type="spellStart"/>
      <w:r w:rsidRPr="00C133B0">
        <w:rPr>
          <w:color w:val="000000"/>
          <w:sz w:val="28"/>
          <w:szCs w:val="28"/>
          <w:lang w:val="uk-UA"/>
        </w:rPr>
        <w:t>Божемовський</w:t>
      </w:r>
      <w:proofErr w:type="spellEnd"/>
      <w:r w:rsidRPr="00C133B0">
        <w:rPr>
          <w:color w:val="000000"/>
          <w:sz w:val="28"/>
          <w:szCs w:val="28"/>
          <w:lang w:val="uk-UA"/>
        </w:rPr>
        <w:t xml:space="preserve"> О.В.,</w:t>
      </w:r>
      <w:r w:rsidR="006243F7" w:rsidRPr="00C133B0">
        <w:rPr>
          <w:color w:val="000000"/>
          <w:sz w:val="28"/>
          <w:szCs w:val="28"/>
          <w:lang w:val="uk-UA"/>
        </w:rPr>
        <w:t xml:space="preserve"> </w:t>
      </w:r>
      <w:r w:rsidRPr="00C133B0">
        <w:rPr>
          <w:color w:val="000000"/>
          <w:sz w:val="28"/>
          <w:szCs w:val="28"/>
          <w:lang w:val="uk-UA"/>
        </w:rPr>
        <w:t xml:space="preserve">ФОП Сазонов Олександр Олександрович, ФОП Бойчук Сергій Олександрович, ФОП </w:t>
      </w:r>
      <w:proofErr w:type="spellStart"/>
      <w:r w:rsidRPr="00C133B0">
        <w:rPr>
          <w:color w:val="000000"/>
          <w:sz w:val="28"/>
          <w:szCs w:val="28"/>
          <w:lang w:val="uk-UA"/>
        </w:rPr>
        <w:t>Барбой</w:t>
      </w:r>
      <w:proofErr w:type="spellEnd"/>
      <w:r w:rsidRPr="00C133B0">
        <w:rPr>
          <w:color w:val="000000"/>
          <w:sz w:val="28"/>
          <w:szCs w:val="28"/>
          <w:lang w:val="uk-UA"/>
        </w:rPr>
        <w:t xml:space="preserve"> Олександр Володимирович, Освіта (с.</w:t>
      </w:r>
      <w:r w:rsidR="006243F7" w:rsidRPr="00C133B0">
        <w:rPr>
          <w:color w:val="000000"/>
          <w:sz w:val="28"/>
          <w:szCs w:val="28"/>
          <w:lang w:val="uk-UA"/>
        </w:rPr>
        <w:t xml:space="preserve"> </w:t>
      </w:r>
      <w:r w:rsidRPr="00C133B0">
        <w:rPr>
          <w:color w:val="000000"/>
          <w:sz w:val="28"/>
          <w:szCs w:val="28"/>
          <w:lang w:val="uk-UA"/>
        </w:rPr>
        <w:t>Первозванівка,</w:t>
      </w:r>
      <w:r w:rsidR="006243F7" w:rsidRPr="00C133B0">
        <w:rPr>
          <w:color w:val="000000"/>
          <w:sz w:val="28"/>
          <w:szCs w:val="28"/>
          <w:lang w:val="uk-UA"/>
        </w:rPr>
        <w:t xml:space="preserve"> </w:t>
      </w:r>
      <w:r w:rsidRPr="00C133B0">
        <w:rPr>
          <w:color w:val="000000"/>
          <w:sz w:val="28"/>
          <w:szCs w:val="28"/>
          <w:lang w:val="uk-UA"/>
        </w:rPr>
        <w:t>с. Покровське,</w:t>
      </w:r>
      <w:r w:rsidR="006243F7" w:rsidRPr="00C133B0">
        <w:rPr>
          <w:color w:val="000000"/>
          <w:sz w:val="28"/>
          <w:szCs w:val="28"/>
          <w:lang w:val="uk-UA"/>
        </w:rPr>
        <w:t xml:space="preserve"> </w:t>
      </w:r>
      <w:r w:rsidRPr="00C133B0">
        <w:rPr>
          <w:color w:val="000000"/>
          <w:sz w:val="28"/>
          <w:szCs w:val="28"/>
          <w:lang w:val="uk-UA"/>
        </w:rPr>
        <w:t>с.</w:t>
      </w:r>
      <w:r w:rsidR="006243F7" w:rsidRPr="00C133B0">
        <w:rPr>
          <w:color w:val="000000"/>
          <w:sz w:val="28"/>
          <w:szCs w:val="28"/>
          <w:lang w:val="uk-UA"/>
        </w:rPr>
        <w:t xml:space="preserve"> </w:t>
      </w:r>
      <w:r w:rsidRPr="00C133B0">
        <w:rPr>
          <w:color w:val="000000"/>
          <w:sz w:val="28"/>
          <w:szCs w:val="28"/>
          <w:lang w:val="uk-UA"/>
        </w:rPr>
        <w:t>Сонячне), ТОВ «Горизонт Агро», ТОВ «</w:t>
      </w:r>
      <w:proofErr w:type="spellStart"/>
      <w:r w:rsidRPr="00C133B0">
        <w:rPr>
          <w:color w:val="000000"/>
          <w:sz w:val="28"/>
          <w:szCs w:val="28"/>
          <w:lang w:val="uk-UA"/>
        </w:rPr>
        <w:t>Олмас</w:t>
      </w:r>
      <w:proofErr w:type="spellEnd"/>
      <w:r w:rsidRPr="00C133B0">
        <w:rPr>
          <w:color w:val="000000"/>
          <w:sz w:val="28"/>
          <w:szCs w:val="28"/>
          <w:lang w:val="uk-UA"/>
        </w:rPr>
        <w:t xml:space="preserve">», ФОП Ворона Н.П., ФОП </w:t>
      </w:r>
      <w:proofErr w:type="spellStart"/>
      <w:r w:rsidRPr="00C133B0">
        <w:rPr>
          <w:color w:val="000000"/>
          <w:sz w:val="28"/>
          <w:szCs w:val="28"/>
          <w:lang w:val="uk-UA"/>
        </w:rPr>
        <w:t>Маранда</w:t>
      </w:r>
      <w:proofErr w:type="spellEnd"/>
      <w:r w:rsidRPr="00C133B0">
        <w:rPr>
          <w:color w:val="000000"/>
          <w:sz w:val="28"/>
          <w:szCs w:val="28"/>
          <w:lang w:val="uk-UA"/>
        </w:rPr>
        <w:t xml:space="preserve"> С.І., ФОП Лелека Н.П.</w:t>
      </w:r>
    </w:p>
    <w:p w14:paraId="2F4E91C5" w14:textId="77777777" w:rsidR="008961B9" w:rsidRPr="00C133B0" w:rsidRDefault="008961B9" w:rsidP="00C133B0">
      <w:pPr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</w:p>
    <w:tbl>
      <w:tblPr>
        <w:tblStyle w:val="11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5"/>
        <w:gridCol w:w="1696"/>
        <w:gridCol w:w="1420"/>
        <w:gridCol w:w="1760"/>
        <w:gridCol w:w="1550"/>
        <w:gridCol w:w="1236"/>
        <w:gridCol w:w="1669"/>
      </w:tblGrid>
      <w:tr w:rsidR="008961B9" w:rsidRPr="00C133B0" w14:paraId="4BEF23AE" w14:textId="77777777" w:rsidTr="008961B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08F5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№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38968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Назва</w:t>
            </w:r>
            <w:proofErr w:type="spellEnd"/>
            <w:r w:rsidRPr="00C133B0">
              <w:rPr>
                <w:color w:val="000000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B0B90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 xml:space="preserve"> </w:t>
            </w:r>
            <w:proofErr w:type="spellStart"/>
            <w:r w:rsidRPr="00C133B0">
              <w:rPr>
                <w:color w:val="000000"/>
              </w:rPr>
              <w:t>Укладено</w:t>
            </w:r>
            <w:proofErr w:type="spellEnd"/>
            <w:r w:rsidRPr="00C133B0">
              <w:rPr>
                <w:color w:val="000000"/>
              </w:rPr>
              <w:t xml:space="preserve"> </w:t>
            </w:r>
            <w:proofErr w:type="spellStart"/>
            <w:r w:rsidRPr="00C133B0">
              <w:rPr>
                <w:color w:val="000000"/>
              </w:rPr>
              <w:t>договорів</w:t>
            </w:r>
            <w:proofErr w:type="spellEnd"/>
            <w:r w:rsidRPr="00C133B0">
              <w:rPr>
                <w:color w:val="000000"/>
              </w:rPr>
              <w:t xml:space="preserve"> з абонентами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7504E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Заборгованість</w:t>
            </w:r>
            <w:proofErr w:type="spellEnd"/>
            <w:r w:rsidRPr="00C133B0">
              <w:rPr>
                <w:color w:val="000000"/>
              </w:rPr>
              <w:t xml:space="preserve"> на 01.01.2023р</w:t>
            </w:r>
          </w:p>
          <w:p w14:paraId="16A094A2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 xml:space="preserve"> (грн.)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2CB97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Нарахування</w:t>
            </w:r>
            <w:proofErr w:type="spellEnd"/>
          </w:p>
          <w:p w14:paraId="33F9374C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(грн.)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B3779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 xml:space="preserve"> Оплата</w:t>
            </w:r>
          </w:p>
          <w:p w14:paraId="611C0721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(грн.)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A65AB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Заборгован</w:t>
            </w:r>
            <w:proofErr w:type="spellEnd"/>
            <w:r w:rsidRPr="00C133B0">
              <w:rPr>
                <w:color w:val="000000"/>
              </w:rPr>
              <w:t>.</w:t>
            </w:r>
          </w:p>
          <w:p w14:paraId="402AFB15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(</w:t>
            </w:r>
            <w:proofErr w:type="gramStart"/>
            <w:r w:rsidRPr="00C133B0">
              <w:rPr>
                <w:color w:val="000000"/>
              </w:rPr>
              <w:t>грн.)на</w:t>
            </w:r>
            <w:proofErr w:type="gramEnd"/>
            <w:r w:rsidRPr="00C133B0">
              <w:rPr>
                <w:color w:val="000000"/>
              </w:rPr>
              <w:t xml:space="preserve"> 01.01.2024р</w:t>
            </w:r>
          </w:p>
        </w:tc>
      </w:tr>
      <w:tr w:rsidR="008961B9" w:rsidRPr="00C133B0" w14:paraId="56AFCEF0" w14:textId="77777777" w:rsidTr="008961B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895E4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B10D7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 xml:space="preserve"> </w:t>
            </w:r>
            <w:proofErr w:type="spellStart"/>
            <w:r w:rsidRPr="00C133B0">
              <w:rPr>
                <w:color w:val="000000"/>
              </w:rPr>
              <w:t>Бюджетна</w:t>
            </w:r>
            <w:proofErr w:type="spellEnd"/>
            <w:r w:rsidRPr="00C133B0">
              <w:rPr>
                <w:color w:val="000000"/>
              </w:rPr>
              <w:t xml:space="preserve"> </w:t>
            </w:r>
            <w:proofErr w:type="spellStart"/>
            <w:r w:rsidRPr="00C133B0">
              <w:rPr>
                <w:color w:val="000000"/>
              </w:rPr>
              <w:t>організація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1C6BF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 xml:space="preserve"> 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26187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-1012,40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47793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13694,40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BFBDF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13540,32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A8011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-1166,48</w:t>
            </w:r>
          </w:p>
        </w:tc>
      </w:tr>
      <w:tr w:rsidR="008961B9" w:rsidRPr="00C133B0" w14:paraId="005D5337" w14:textId="77777777" w:rsidTr="008961B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2A0F5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5B3B1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Cs/>
              </w:rPr>
            </w:pPr>
            <w:proofErr w:type="spellStart"/>
            <w:r w:rsidRPr="00C133B0">
              <w:rPr>
                <w:bCs/>
              </w:rPr>
              <w:t>Підприємці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B5B3A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Cs/>
              </w:rPr>
            </w:pPr>
            <w:r w:rsidRPr="00C133B0">
              <w:rPr>
                <w:bCs/>
              </w:rPr>
              <w:t>19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79650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Cs/>
              </w:rPr>
            </w:pPr>
            <w:r w:rsidRPr="00C133B0">
              <w:rPr>
                <w:b/>
              </w:rPr>
              <w:t xml:space="preserve"> </w:t>
            </w:r>
            <w:r w:rsidRPr="00C133B0">
              <w:rPr>
                <w:bCs/>
              </w:rPr>
              <w:t>-4087,20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E5787" w14:textId="77777777" w:rsidR="008961B9" w:rsidRPr="00C133B0" w:rsidRDefault="008961B9" w:rsidP="00C133B0">
            <w:pPr>
              <w:autoSpaceDE w:val="0"/>
              <w:autoSpaceDN w:val="0"/>
              <w:jc w:val="both"/>
            </w:pPr>
            <w:r w:rsidRPr="00C133B0">
              <w:t>70170,12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08F11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67810,40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D3B6C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-6446,92</w:t>
            </w:r>
          </w:p>
        </w:tc>
      </w:tr>
      <w:tr w:rsidR="008961B9" w:rsidRPr="00C133B0" w14:paraId="7B757EFE" w14:textId="77777777" w:rsidTr="008961B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0235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75897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C133B0">
              <w:rPr>
                <w:b/>
                <w:color w:val="000000"/>
              </w:rPr>
              <w:t>РАЗОМ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E5693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C133B0">
              <w:rPr>
                <w:b/>
                <w:color w:val="000000"/>
              </w:rPr>
              <w:t>20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C40E3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C133B0">
              <w:rPr>
                <w:b/>
                <w:color w:val="000000"/>
              </w:rPr>
              <w:t>-5099,60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20521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C133B0">
              <w:rPr>
                <w:b/>
                <w:color w:val="000000"/>
              </w:rPr>
              <w:t>83864,52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B9377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C133B0">
              <w:rPr>
                <w:b/>
                <w:color w:val="000000"/>
              </w:rPr>
              <w:t>81350,72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4F2DA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C133B0">
              <w:rPr>
                <w:b/>
                <w:color w:val="000000"/>
              </w:rPr>
              <w:t>-7613,40</w:t>
            </w:r>
          </w:p>
        </w:tc>
      </w:tr>
    </w:tbl>
    <w:p w14:paraId="6595C265" w14:textId="77777777" w:rsidR="008961B9" w:rsidRPr="00C133B0" w:rsidRDefault="008961B9" w:rsidP="00C133B0">
      <w:pPr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</w:p>
    <w:p w14:paraId="3D4F7ABA" w14:textId="77777777" w:rsidR="008961B9" w:rsidRPr="00C133B0" w:rsidRDefault="008961B9" w:rsidP="00C133B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133B0">
        <w:rPr>
          <w:color w:val="000000"/>
          <w:sz w:val="28"/>
          <w:szCs w:val="28"/>
          <w:lang w:val="uk-UA"/>
        </w:rPr>
        <w:t xml:space="preserve">Комунальним підприємством було вивезено сміття від населення сміттєвозом та трактором: </w:t>
      </w:r>
      <w:proofErr w:type="spellStart"/>
      <w:r w:rsidR="00C133B0" w:rsidRPr="00C133B0">
        <w:rPr>
          <w:sz w:val="28"/>
          <w:szCs w:val="28"/>
          <w:lang w:val="uk-UA"/>
        </w:rPr>
        <w:t>с.Сонячне</w:t>
      </w:r>
      <w:proofErr w:type="spellEnd"/>
      <w:r w:rsidRPr="00C133B0">
        <w:rPr>
          <w:sz w:val="28"/>
          <w:szCs w:val="28"/>
          <w:lang w:val="uk-UA"/>
        </w:rPr>
        <w:t>,</w:t>
      </w:r>
      <w:r w:rsidR="00C133B0" w:rsidRPr="00C133B0">
        <w:rPr>
          <w:sz w:val="28"/>
          <w:szCs w:val="28"/>
          <w:lang w:val="uk-UA"/>
        </w:rPr>
        <w:t xml:space="preserve"> </w:t>
      </w:r>
      <w:proofErr w:type="spellStart"/>
      <w:r w:rsidR="00C133B0" w:rsidRPr="00C133B0">
        <w:rPr>
          <w:sz w:val="28"/>
          <w:szCs w:val="28"/>
          <w:lang w:val="uk-UA"/>
        </w:rPr>
        <w:t>с.Первозванівка</w:t>
      </w:r>
      <w:proofErr w:type="spellEnd"/>
      <w:r w:rsidR="00C133B0" w:rsidRPr="00C133B0">
        <w:rPr>
          <w:sz w:val="28"/>
          <w:szCs w:val="28"/>
          <w:lang w:val="uk-UA"/>
        </w:rPr>
        <w:t xml:space="preserve"> – 246,92 т</w:t>
      </w:r>
      <w:r w:rsidRPr="00C133B0">
        <w:rPr>
          <w:sz w:val="28"/>
          <w:szCs w:val="28"/>
          <w:lang w:val="uk-UA"/>
        </w:rPr>
        <w:t>;</w:t>
      </w:r>
      <w:r w:rsidR="00C133B0" w:rsidRPr="00C133B0">
        <w:rPr>
          <w:sz w:val="28"/>
          <w:szCs w:val="28"/>
          <w:lang w:val="uk-UA"/>
        </w:rPr>
        <w:t xml:space="preserve"> </w:t>
      </w:r>
      <w:proofErr w:type="spellStart"/>
      <w:r w:rsidRPr="00C133B0">
        <w:rPr>
          <w:sz w:val="28"/>
          <w:szCs w:val="28"/>
          <w:lang w:val="uk-UA"/>
        </w:rPr>
        <w:t>с.Калинівка</w:t>
      </w:r>
      <w:proofErr w:type="spellEnd"/>
      <w:r w:rsidRPr="00C133B0">
        <w:rPr>
          <w:sz w:val="28"/>
          <w:szCs w:val="28"/>
          <w:lang w:val="uk-UA"/>
        </w:rPr>
        <w:t>,</w:t>
      </w:r>
      <w:r w:rsidR="00C133B0" w:rsidRPr="00C133B0">
        <w:rPr>
          <w:sz w:val="28"/>
          <w:szCs w:val="28"/>
          <w:lang w:val="uk-UA"/>
        </w:rPr>
        <w:t xml:space="preserve"> </w:t>
      </w:r>
      <w:proofErr w:type="spellStart"/>
      <w:r w:rsidR="00C133B0" w:rsidRPr="00C133B0">
        <w:rPr>
          <w:sz w:val="28"/>
          <w:szCs w:val="28"/>
          <w:lang w:val="uk-UA"/>
        </w:rPr>
        <w:t>с.Клинці</w:t>
      </w:r>
      <w:proofErr w:type="spellEnd"/>
      <w:r w:rsidR="00C133B0" w:rsidRPr="00C133B0">
        <w:rPr>
          <w:sz w:val="28"/>
          <w:szCs w:val="28"/>
          <w:lang w:val="uk-UA"/>
        </w:rPr>
        <w:t xml:space="preserve"> – 121,48т, </w:t>
      </w:r>
      <w:proofErr w:type="spellStart"/>
      <w:r w:rsidR="00C133B0" w:rsidRPr="00C133B0">
        <w:rPr>
          <w:sz w:val="28"/>
          <w:szCs w:val="28"/>
          <w:lang w:val="uk-UA"/>
        </w:rPr>
        <w:t>с.Федорівк</w:t>
      </w:r>
      <w:proofErr w:type="spellEnd"/>
      <w:r w:rsidR="00C133B0" w:rsidRPr="00C133B0">
        <w:rPr>
          <w:sz w:val="28"/>
          <w:szCs w:val="28"/>
          <w:lang w:val="uk-UA"/>
        </w:rPr>
        <w:t xml:space="preserve">; </w:t>
      </w:r>
      <w:proofErr w:type="spellStart"/>
      <w:r w:rsidR="00C133B0" w:rsidRPr="00C133B0">
        <w:rPr>
          <w:sz w:val="28"/>
          <w:szCs w:val="28"/>
          <w:lang w:val="uk-UA"/>
        </w:rPr>
        <w:t>с.Степове</w:t>
      </w:r>
      <w:proofErr w:type="spellEnd"/>
      <w:r w:rsidR="00C133B0" w:rsidRPr="00C133B0">
        <w:rPr>
          <w:sz w:val="28"/>
          <w:szCs w:val="28"/>
          <w:lang w:val="uk-UA"/>
        </w:rPr>
        <w:t xml:space="preserve"> – 118,4т, </w:t>
      </w:r>
      <w:proofErr w:type="spellStart"/>
      <w:r w:rsidR="00C133B0" w:rsidRPr="00C133B0">
        <w:rPr>
          <w:sz w:val="28"/>
          <w:szCs w:val="28"/>
          <w:lang w:val="uk-UA"/>
        </w:rPr>
        <w:t>Покровка</w:t>
      </w:r>
      <w:proofErr w:type="spellEnd"/>
      <w:r w:rsidR="00C133B0" w:rsidRPr="00C133B0">
        <w:rPr>
          <w:sz w:val="28"/>
          <w:szCs w:val="28"/>
          <w:lang w:val="uk-UA"/>
        </w:rPr>
        <w:t>, Гаївка – 62,82 т</w:t>
      </w:r>
    </w:p>
    <w:p w14:paraId="2D2409D6" w14:textId="77777777" w:rsidR="008961B9" w:rsidRPr="00C133B0" w:rsidRDefault="008961B9" w:rsidP="00C133B0">
      <w:pPr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В загальній кількості 549,62</w:t>
      </w:r>
      <w:r w:rsidR="00C133B0" w:rsidRPr="00C133B0">
        <w:rPr>
          <w:sz w:val="28"/>
          <w:szCs w:val="28"/>
          <w:lang w:val="uk-UA"/>
        </w:rPr>
        <w:t xml:space="preserve"> т</w:t>
      </w:r>
      <w:r w:rsidRPr="00C133B0">
        <w:rPr>
          <w:sz w:val="28"/>
          <w:szCs w:val="28"/>
          <w:lang w:val="uk-UA"/>
        </w:rPr>
        <w:t xml:space="preserve"> на сміттєзвалище, яке знаходиться на території Завадівки в м. Кропивницький.</w:t>
      </w:r>
    </w:p>
    <w:p w14:paraId="5A9A2F88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proofErr w:type="spellStart"/>
      <w:r w:rsidRPr="00C133B0">
        <w:rPr>
          <w:sz w:val="28"/>
          <w:szCs w:val="28"/>
          <w:lang w:val="uk-UA"/>
        </w:rPr>
        <w:t>Оплачено</w:t>
      </w:r>
      <w:proofErr w:type="spellEnd"/>
      <w:r w:rsidRPr="00C133B0">
        <w:rPr>
          <w:sz w:val="28"/>
          <w:szCs w:val="28"/>
          <w:lang w:val="uk-UA"/>
        </w:rPr>
        <w:t xml:space="preserve"> комунальним підприємством за вивезення сміття на сміттєзвалище «</w:t>
      </w:r>
      <w:proofErr w:type="spellStart"/>
      <w:r w:rsidRPr="00C133B0">
        <w:rPr>
          <w:sz w:val="28"/>
          <w:szCs w:val="28"/>
          <w:lang w:val="uk-UA"/>
        </w:rPr>
        <w:t>Екостайлу</w:t>
      </w:r>
      <w:proofErr w:type="spellEnd"/>
      <w:r w:rsidRPr="00C133B0">
        <w:rPr>
          <w:sz w:val="28"/>
          <w:szCs w:val="28"/>
          <w:lang w:val="uk-UA"/>
        </w:rPr>
        <w:t>» в сумі 234565,35грн.</w:t>
      </w:r>
    </w:p>
    <w:p w14:paraId="681E579C" w14:textId="77777777" w:rsidR="008961B9" w:rsidRPr="00C133B0" w:rsidRDefault="008961B9" w:rsidP="00C133B0">
      <w:pPr>
        <w:autoSpaceDE w:val="0"/>
        <w:autoSpaceDN w:val="0"/>
        <w:jc w:val="both"/>
        <w:rPr>
          <w:sz w:val="28"/>
          <w:szCs w:val="28"/>
          <w:lang w:val="uk-UA"/>
        </w:rPr>
      </w:pPr>
    </w:p>
    <w:p w14:paraId="6F13E864" w14:textId="77777777" w:rsidR="008961B9" w:rsidRPr="00C133B0" w:rsidRDefault="008961B9" w:rsidP="00C3026D">
      <w:pPr>
        <w:autoSpaceDE w:val="0"/>
        <w:autoSpaceDN w:val="0"/>
        <w:ind w:firstLine="567"/>
        <w:jc w:val="both"/>
        <w:rPr>
          <w:color w:val="000000"/>
          <w:sz w:val="28"/>
          <w:szCs w:val="28"/>
          <w:lang w:val="uk-UA"/>
        </w:rPr>
      </w:pPr>
      <w:r w:rsidRPr="00C133B0">
        <w:rPr>
          <w:color w:val="000000"/>
          <w:sz w:val="28"/>
          <w:szCs w:val="28"/>
          <w:lang w:val="uk-UA"/>
        </w:rPr>
        <w:t xml:space="preserve">Комунальне підприємство надає послуги з водопостачання: </w:t>
      </w:r>
      <w:r w:rsidRPr="00C133B0">
        <w:rPr>
          <w:sz w:val="28"/>
          <w:szCs w:val="28"/>
          <w:lang w:val="uk-UA"/>
        </w:rPr>
        <w:t xml:space="preserve"> </w:t>
      </w:r>
    </w:p>
    <w:tbl>
      <w:tblPr>
        <w:tblStyle w:val="2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5"/>
        <w:gridCol w:w="1696"/>
        <w:gridCol w:w="1420"/>
        <w:gridCol w:w="1760"/>
        <w:gridCol w:w="1550"/>
        <w:gridCol w:w="1356"/>
        <w:gridCol w:w="1549"/>
      </w:tblGrid>
      <w:tr w:rsidR="008961B9" w:rsidRPr="00C133B0" w14:paraId="695366AE" w14:textId="77777777" w:rsidTr="008961B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733AB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133B0">
              <w:rPr>
                <w:color w:val="000000"/>
              </w:rPr>
              <w:t>№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62454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Назва</w:t>
            </w:r>
            <w:proofErr w:type="spellEnd"/>
            <w:r w:rsidRPr="00C133B0">
              <w:rPr>
                <w:color w:val="000000"/>
              </w:rPr>
              <w:t xml:space="preserve"> </w:t>
            </w:r>
            <w:proofErr w:type="spellStart"/>
            <w:r w:rsidRPr="00C133B0">
              <w:rPr>
                <w:color w:val="000000"/>
              </w:rPr>
              <w:t>населеного</w:t>
            </w:r>
            <w:proofErr w:type="spellEnd"/>
            <w:r w:rsidRPr="00C133B0">
              <w:rPr>
                <w:color w:val="000000"/>
              </w:rPr>
              <w:t xml:space="preserve"> пункту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C71FF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Укладено</w:t>
            </w:r>
            <w:proofErr w:type="spellEnd"/>
            <w:r w:rsidRPr="00C133B0">
              <w:rPr>
                <w:color w:val="000000"/>
              </w:rPr>
              <w:t xml:space="preserve"> </w:t>
            </w:r>
            <w:proofErr w:type="spellStart"/>
            <w:r w:rsidRPr="00C133B0">
              <w:rPr>
                <w:color w:val="000000"/>
              </w:rPr>
              <w:t>договорів</w:t>
            </w:r>
            <w:proofErr w:type="spellEnd"/>
            <w:r w:rsidRPr="00C133B0">
              <w:rPr>
                <w:color w:val="000000"/>
              </w:rPr>
              <w:t xml:space="preserve"> з абонентами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E286A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Заборгованість</w:t>
            </w:r>
            <w:proofErr w:type="spellEnd"/>
            <w:r w:rsidRPr="00C133B0">
              <w:rPr>
                <w:color w:val="000000"/>
              </w:rPr>
              <w:t xml:space="preserve"> на 01.01.2023р</w:t>
            </w:r>
          </w:p>
          <w:p w14:paraId="70D1501C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133B0">
              <w:rPr>
                <w:color w:val="000000"/>
              </w:rPr>
              <w:t>(грн.)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B27B4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Нарахування</w:t>
            </w:r>
            <w:proofErr w:type="spellEnd"/>
          </w:p>
          <w:p w14:paraId="462EDCA9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133B0">
              <w:rPr>
                <w:color w:val="000000"/>
              </w:rPr>
              <w:t>(грн.)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4290C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133B0">
              <w:rPr>
                <w:color w:val="000000"/>
              </w:rPr>
              <w:t>Оплата</w:t>
            </w:r>
          </w:p>
          <w:p w14:paraId="7C37692D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133B0">
              <w:rPr>
                <w:color w:val="000000"/>
              </w:rPr>
              <w:t>(грн.)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AEFE9" w14:textId="77777777" w:rsidR="008961B9" w:rsidRPr="00C133B0" w:rsidRDefault="008961B9" w:rsidP="00C133B0">
            <w:pPr>
              <w:autoSpaceDE w:val="0"/>
              <w:autoSpaceDN w:val="0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Заборгован</w:t>
            </w:r>
            <w:proofErr w:type="spellEnd"/>
            <w:r w:rsidRPr="00C133B0">
              <w:rPr>
                <w:color w:val="000000"/>
              </w:rPr>
              <w:t>.</w:t>
            </w:r>
          </w:p>
          <w:p w14:paraId="2862B48F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133B0">
              <w:rPr>
                <w:color w:val="000000"/>
              </w:rPr>
              <w:t>(</w:t>
            </w:r>
            <w:proofErr w:type="gramStart"/>
            <w:r w:rsidRPr="00C133B0">
              <w:rPr>
                <w:color w:val="000000"/>
              </w:rPr>
              <w:t>грн.)на</w:t>
            </w:r>
            <w:proofErr w:type="gramEnd"/>
          </w:p>
          <w:p w14:paraId="6DB58F9D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133B0">
              <w:rPr>
                <w:color w:val="000000"/>
              </w:rPr>
              <w:t>01.01.2024р</w:t>
            </w:r>
          </w:p>
        </w:tc>
      </w:tr>
      <w:tr w:rsidR="008961B9" w:rsidRPr="00C133B0" w14:paraId="3C51ED38" w14:textId="77777777" w:rsidTr="008961B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709BC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D5A0D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Сонячне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455A7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366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6B299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-69702,25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E63A2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668843,50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125B3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641961,90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03AF1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-96583,85</w:t>
            </w:r>
          </w:p>
        </w:tc>
      </w:tr>
      <w:tr w:rsidR="008961B9" w:rsidRPr="00C133B0" w14:paraId="2CE18856" w14:textId="77777777" w:rsidTr="008961B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643A1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D3980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Первозванівка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3BE50" w14:textId="77777777" w:rsidR="008961B9" w:rsidRPr="00C133B0" w:rsidRDefault="008961B9" w:rsidP="00C133B0">
            <w:pPr>
              <w:autoSpaceDE w:val="0"/>
              <w:autoSpaceDN w:val="0"/>
              <w:jc w:val="both"/>
            </w:pPr>
            <w:r w:rsidRPr="00C133B0">
              <w:t>162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8E298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-7308,29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9D1C2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169828,92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0F8F0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162754,40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AD386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-14382,81</w:t>
            </w:r>
          </w:p>
        </w:tc>
      </w:tr>
      <w:tr w:rsidR="008961B9" w:rsidRPr="00C133B0" w14:paraId="5EDE3F69" w14:textId="77777777" w:rsidTr="008961B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0EC0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CED6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Коноплянка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E7F1" w14:textId="77777777" w:rsidR="008961B9" w:rsidRPr="00C133B0" w:rsidRDefault="008961B9" w:rsidP="00C133B0">
            <w:pPr>
              <w:autoSpaceDE w:val="0"/>
              <w:autoSpaceDN w:val="0"/>
              <w:jc w:val="both"/>
            </w:pPr>
            <w:r w:rsidRPr="00C133B0">
              <w:t>69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00A9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-13309,01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33C1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  <w:lang w:val="uk-UA"/>
              </w:rPr>
              <w:t>72382</w:t>
            </w:r>
            <w:r w:rsidRPr="00C133B0">
              <w:rPr>
                <w:color w:val="000000"/>
              </w:rPr>
              <w:t>,97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3D38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72686,58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5979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-13005,40</w:t>
            </w:r>
          </w:p>
        </w:tc>
      </w:tr>
      <w:tr w:rsidR="008961B9" w:rsidRPr="00C133B0" w14:paraId="62C373A0" w14:textId="77777777" w:rsidTr="008961B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91CA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A269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Степове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808C" w14:textId="77777777" w:rsidR="008961B9" w:rsidRPr="00C133B0" w:rsidRDefault="008961B9" w:rsidP="00C133B0">
            <w:pPr>
              <w:autoSpaceDE w:val="0"/>
              <w:autoSpaceDN w:val="0"/>
              <w:jc w:val="both"/>
            </w:pPr>
            <w:r w:rsidRPr="00C133B0">
              <w:t>267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2BA4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-20657,93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EF93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326256,47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8856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298109,28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0BFB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-48805,12</w:t>
            </w:r>
          </w:p>
        </w:tc>
      </w:tr>
      <w:tr w:rsidR="008961B9" w:rsidRPr="00C133B0" w14:paraId="75725750" w14:textId="77777777" w:rsidTr="008961B9">
        <w:trPr>
          <w:trHeight w:val="7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99FD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B6916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C133B0">
              <w:rPr>
                <w:b/>
                <w:color w:val="000000"/>
              </w:rPr>
              <w:t>РАЗОМ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334E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C133B0">
              <w:rPr>
                <w:b/>
                <w:color w:val="000000"/>
              </w:rPr>
              <w:t>864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C07A8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C133B0">
              <w:rPr>
                <w:b/>
                <w:color w:val="000000"/>
              </w:rPr>
              <w:t>-110977,48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EAD71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  <w:lang w:val="uk-UA"/>
              </w:rPr>
            </w:pPr>
            <w:r w:rsidRPr="00C133B0">
              <w:rPr>
                <w:b/>
                <w:color w:val="000000"/>
                <w:lang w:val="uk-UA"/>
              </w:rPr>
              <w:t>1237311,86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0BA17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C133B0">
              <w:rPr>
                <w:b/>
                <w:color w:val="000000"/>
              </w:rPr>
              <w:t>1175512,16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FEFE0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  <w:lang w:val="uk-UA"/>
              </w:rPr>
            </w:pPr>
            <w:r w:rsidRPr="00C133B0">
              <w:rPr>
                <w:b/>
                <w:color w:val="000000"/>
              </w:rPr>
              <w:t>-</w:t>
            </w:r>
            <w:r w:rsidRPr="00C133B0">
              <w:rPr>
                <w:b/>
                <w:color w:val="000000"/>
                <w:lang w:val="uk-UA"/>
              </w:rPr>
              <w:t>172777,18</w:t>
            </w:r>
          </w:p>
        </w:tc>
      </w:tr>
    </w:tbl>
    <w:p w14:paraId="3E8C8A54" w14:textId="77777777" w:rsidR="008961B9" w:rsidRPr="00C133B0" w:rsidRDefault="008961B9" w:rsidP="00C133B0">
      <w:pPr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</w:p>
    <w:tbl>
      <w:tblPr>
        <w:tblStyle w:val="2"/>
        <w:tblW w:w="9867" w:type="dxa"/>
        <w:tblInd w:w="0" w:type="dxa"/>
        <w:tblLook w:val="04A0" w:firstRow="1" w:lastRow="0" w:firstColumn="1" w:lastColumn="0" w:noHBand="0" w:noVBand="1"/>
      </w:tblPr>
      <w:tblGrid>
        <w:gridCol w:w="445"/>
        <w:gridCol w:w="1696"/>
        <w:gridCol w:w="1420"/>
        <w:gridCol w:w="1760"/>
        <w:gridCol w:w="1550"/>
        <w:gridCol w:w="1236"/>
        <w:gridCol w:w="1760"/>
      </w:tblGrid>
      <w:tr w:rsidR="008961B9" w:rsidRPr="00C133B0" w14:paraId="152183B9" w14:textId="77777777" w:rsidTr="008961B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39281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№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83E7A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Назва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1791B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Укладено</w:t>
            </w:r>
            <w:proofErr w:type="spellEnd"/>
            <w:r w:rsidRPr="00C133B0">
              <w:rPr>
                <w:color w:val="000000"/>
              </w:rPr>
              <w:t xml:space="preserve"> </w:t>
            </w:r>
            <w:proofErr w:type="spellStart"/>
            <w:r w:rsidRPr="00C133B0">
              <w:rPr>
                <w:color w:val="000000"/>
              </w:rPr>
              <w:t>договорів</w:t>
            </w:r>
            <w:proofErr w:type="spellEnd"/>
            <w:r w:rsidRPr="00C133B0">
              <w:rPr>
                <w:color w:val="000000"/>
              </w:rPr>
              <w:t xml:space="preserve"> з абонентами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FCFC8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Заборгованість</w:t>
            </w:r>
            <w:proofErr w:type="spellEnd"/>
            <w:r w:rsidRPr="00C133B0">
              <w:rPr>
                <w:color w:val="000000"/>
              </w:rPr>
              <w:t xml:space="preserve"> на 01.01.2023р</w:t>
            </w:r>
          </w:p>
          <w:p w14:paraId="33E316BB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133B0">
              <w:rPr>
                <w:color w:val="000000"/>
              </w:rPr>
              <w:t>(грн.)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BCD24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Нарахування</w:t>
            </w:r>
            <w:proofErr w:type="spellEnd"/>
          </w:p>
          <w:p w14:paraId="5629A350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133B0">
              <w:rPr>
                <w:color w:val="000000"/>
              </w:rPr>
              <w:t>(грн.)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B079C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133B0">
              <w:rPr>
                <w:color w:val="000000"/>
              </w:rPr>
              <w:t>Оплата</w:t>
            </w:r>
          </w:p>
          <w:p w14:paraId="230FB375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133B0">
              <w:rPr>
                <w:color w:val="000000"/>
              </w:rPr>
              <w:t>(грн.)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4436E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Заборгованість</w:t>
            </w:r>
            <w:proofErr w:type="spellEnd"/>
          </w:p>
          <w:p w14:paraId="1D7BA815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133B0">
              <w:rPr>
                <w:color w:val="000000"/>
              </w:rPr>
              <w:t>(</w:t>
            </w:r>
            <w:proofErr w:type="gramStart"/>
            <w:r w:rsidRPr="00C133B0">
              <w:rPr>
                <w:color w:val="000000"/>
              </w:rPr>
              <w:t>грн.)на</w:t>
            </w:r>
            <w:proofErr w:type="gramEnd"/>
          </w:p>
          <w:p w14:paraId="2BEBEE4B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133B0">
              <w:rPr>
                <w:color w:val="000000"/>
              </w:rPr>
              <w:t>01.01.2024р.</w:t>
            </w:r>
          </w:p>
        </w:tc>
      </w:tr>
      <w:tr w:rsidR="008961B9" w:rsidRPr="00C133B0" w14:paraId="5878DA88" w14:textId="77777777" w:rsidTr="008961B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706D4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DDCD1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Бюджетна</w:t>
            </w:r>
            <w:proofErr w:type="spellEnd"/>
            <w:r w:rsidRPr="00C133B0">
              <w:rPr>
                <w:color w:val="000000"/>
              </w:rPr>
              <w:t xml:space="preserve"> </w:t>
            </w:r>
            <w:proofErr w:type="spellStart"/>
            <w:r w:rsidRPr="00C133B0">
              <w:rPr>
                <w:color w:val="000000"/>
              </w:rPr>
              <w:t>організація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D03B0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32E88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-32271,31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D0F11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160431,64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7DC16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171519,67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31AD2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-21183,28</w:t>
            </w:r>
          </w:p>
        </w:tc>
      </w:tr>
      <w:tr w:rsidR="008961B9" w:rsidRPr="00C133B0" w14:paraId="210BFB23" w14:textId="77777777" w:rsidTr="008961B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70FE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9518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Підприємці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84DE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3FF8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-211,23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E8BB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4318,48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2D64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4341,95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3EE7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-187,76</w:t>
            </w:r>
          </w:p>
        </w:tc>
      </w:tr>
      <w:tr w:rsidR="008961B9" w:rsidRPr="00C133B0" w14:paraId="366FA082" w14:textId="77777777" w:rsidTr="008961B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31AC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48A06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C133B0">
              <w:rPr>
                <w:b/>
                <w:color w:val="000000"/>
              </w:rPr>
              <w:t>РАЗОМ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C94B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C133B0">
              <w:rPr>
                <w:b/>
                <w:color w:val="000000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A162A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C133B0">
              <w:rPr>
                <w:b/>
                <w:color w:val="000000"/>
              </w:rPr>
              <w:t>-32482,54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133E2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C133B0">
              <w:rPr>
                <w:b/>
                <w:color w:val="000000"/>
              </w:rPr>
              <w:t>164750,12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02AC9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C133B0">
              <w:rPr>
                <w:b/>
                <w:color w:val="000000"/>
              </w:rPr>
              <w:t>175861,62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63802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C133B0">
              <w:rPr>
                <w:b/>
                <w:color w:val="000000"/>
              </w:rPr>
              <w:t>-21371,04</w:t>
            </w:r>
          </w:p>
        </w:tc>
      </w:tr>
    </w:tbl>
    <w:p w14:paraId="736D77C3" w14:textId="77777777" w:rsidR="008961B9" w:rsidRPr="00C133B0" w:rsidRDefault="008961B9" w:rsidP="00C133B0">
      <w:pPr>
        <w:jc w:val="both"/>
        <w:rPr>
          <w:sz w:val="28"/>
          <w:szCs w:val="28"/>
          <w:lang w:val="uk-UA"/>
        </w:rPr>
      </w:pPr>
    </w:p>
    <w:p w14:paraId="49985A31" w14:textId="77777777" w:rsidR="008961B9" w:rsidRPr="00C133B0" w:rsidRDefault="008961B9" w:rsidP="00C133B0">
      <w:pPr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Заборгованість КП Первозванівської сільської ради «Добробут» перед Інгульською шахтою на 01.01.2023р становила 101283,59грн.</w:t>
      </w:r>
    </w:p>
    <w:p w14:paraId="74C8E86F" w14:textId="77777777" w:rsidR="008961B9" w:rsidRPr="00C133B0" w:rsidRDefault="008961B9" w:rsidP="00C133B0">
      <w:pPr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 xml:space="preserve">КП Первозванівської сільської </w:t>
      </w:r>
      <w:r w:rsidR="00C3026D">
        <w:rPr>
          <w:sz w:val="28"/>
          <w:szCs w:val="28"/>
          <w:lang w:val="uk-UA"/>
        </w:rPr>
        <w:t xml:space="preserve">ради «Добробут» напротязі року </w:t>
      </w:r>
      <w:r w:rsidRPr="00C133B0">
        <w:rPr>
          <w:sz w:val="28"/>
          <w:szCs w:val="28"/>
          <w:lang w:val="uk-UA"/>
        </w:rPr>
        <w:t xml:space="preserve">борг за водопостачання перед ДП «СХІД ГЗК» Інгульська шахта погашений згідно акту взаєморозрахунку. Були оплачені послуги екскаватора в сумі 85983,55грн., мотопомпа в сумі 9000,00грн., хомут, шланг в </w:t>
      </w:r>
      <w:proofErr w:type="spellStart"/>
      <w:r w:rsidRPr="00C133B0">
        <w:rPr>
          <w:sz w:val="28"/>
          <w:szCs w:val="28"/>
          <w:lang w:val="uk-UA"/>
        </w:rPr>
        <w:t>суммі</w:t>
      </w:r>
      <w:proofErr w:type="spellEnd"/>
      <w:r w:rsidRPr="00C133B0">
        <w:rPr>
          <w:sz w:val="28"/>
          <w:szCs w:val="28"/>
          <w:lang w:val="uk-UA"/>
        </w:rPr>
        <w:t xml:space="preserve"> 6300,00грн. Згідно акту звіряння оплачений борг в сумі 0,04грн.</w:t>
      </w:r>
    </w:p>
    <w:p w14:paraId="5A89D3F9" w14:textId="77777777" w:rsidR="008961B9" w:rsidRPr="00C133B0" w:rsidRDefault="008961B9" w:rsidP="00C133B0">
      <w:pPr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 xml:space="preserve">Станом на 31.12.2023р. заборгованість погашено в повному обсязі.  </w:t>
      </w:r>
    </w:p>
    <w:p w14:paraId="7495D5CA" w14:textId="77777777" w:rsidR="008961B9" w:rsidRPr="00C133B0" w:rsidRDefault="008961B9" w:rsidP="00C133B0">
      <w:pPr>
        <w:autoSpaceDE w:val="0"/>
        <w:autoSpaceDN w:val="0"/>
        <w:rPr>
          <w:sz w:val="28"/>
          <w:szCs w:val="28"/>
        </w:rPr>
      </w:pPr>
    </w:p>
    <w:p w14:paraId="33379A86" w14:textId="77777777" w:rsidR="008961B9" w:rsidRPr="00C133B0" w:rsidRDefault="008961B9" w:rsidP="00C133B0">
      <w:pPr>
        <w:autoSpaceDE w:val="0"/>
        <w:autoSpaceDN w:val="0"/>
        <w:ind w:firstLine="567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Комунальне підприємство надає послуги з водовідведення</w:t>
      </w:r>
    </w:p>
    <w:tbl>
      <w:tblPr>
        <w:tblStyle w:val="11"/>
        <w:tblW w:w="9493" w:type="dxa"/>
        <w:tblInd w:w="215" w:type="dxa"/>
        <w:tblLayout w:type="fixed"/>
        <w:tblLook w:val="04A0" w:firstRow="1" w:lastRow="0" w:firstColumn="1" w:lastColumn="0" w:noHBand="0" w:noVBand="1"/>
      </w:tblPr>
      <w:tblGrid>
        <w:gridCol w:w="242"/>
        <w:gridCol w:w="1721"/>
        <w:gridCol w:w="1219"/>
        <w:gridCol w:w="1418"/>
        <w:gridCol w:w="1701"/>
        <w:gridCol w:w="1432"/>
        <w:gridCol w:w="1760"/>
      </w:tblGrid>
      <w:tr w:rsidR="008961B9" w:rsidRPr="00C133B0" w14:paraId="3963263B" w14:textId="77777777" w:rsidTr="008961B9"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FCF22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№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A3DFF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Назва</w:t>
            </w:r>
            <w:proofErr w:type="spellEnd"/>
            <w:r w:rsidRPr="00C133B0">
              <w:rPr>
                <w:color w:val="000000"/>
              </w:rPr>
              <w:t xml:space="preserve"> </w:t>
            </w:r>
            <w:proofErr w:type="spellStart"/>
            <w:r w:rsidRPr="00C133B0">
              <w:rPr>
                <w:color w:val="000000"/>
              </w:rPr>
              <w:t>населеного</w:t>
            </w:r>
            <w:proofErr w:type="spellEnd"/>
            <w:r w:rsidRPr="00C133B0">
              <w:rPr>
                <w:color w:val="000000"/>
              </w:rPr>
              <w:t xml:space="preserve"> пункту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90FD0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Укладенодогово</w:t>
            </w:r>
            <w:proofErr w:type="spellEnd"/>
            <w:r w:rsidRPr="00C133B0">
              <w:rPr>
                <w:color w:val="000000"/>
              </w:rPr>
              <w:t xml:space="preserve">- </w:t>
            </w:r>
          </w:p>
          <w:p w14:paraId="5E0096E6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рів</w:t>
            </w:r>
            <w:proofErr w:type="spellEnd"/>
            <w:r w:rsidRPr="00C133B0">
              <w:rPr>
                <w:color w:val="000000"/>
              </w:rPr>
              <w:t xml:space="preserve"> з абонент.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9D2D7" w14:textId="77777777" w:rsidR="008961B9" w:rsidRPr="00C133B0" w:rsidRDefault="008961B9" w:rsidP="00C133B0">
            <w:pPr>
              <w:autoSpaceDE w:val="0"/>
              <w:autoSpaceDN w:val="0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Заборгова-ність</w:t>
            </w:r>
            <w:proofErr w:type="spellEnd"/>
            <w:r w:rsidRPr="00C133B0">
              <w:rPr>
                <w:color w:val="000000"/>
              </w:rPr>
              <w:t xml:space="preserve"> на 01.01.2023р</w:t>
            </w:r>
          </w:p>
          <w:p w14:paraId="290A616A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133B0">
              <w:rPr>
                <w:color w:val="000000"/>
              </w:rPr>
              <w:t>(грн.)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7FB26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Нарахування</w:t>
            </w:r>
            <w:proofErr w:type="spellEnd"/>
          </w:p>
          <w:p w14:paraId="7A7A99E6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133B0">
              <w:rPr>
                <w:color w:val="000000"/>
              </w:rPr>
              <w:t>(грн.)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EF621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133B0">
              <w:rPr>
                <w:color w:val="000000"/>
              </w:rPr>
              <w:t>Оплата</w:t>
            </w:r>
          </w:p>
          <w:p w14:paraId="57E52747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133B0">
              <w:rPr>
                <w:color w:val="000000"/>
              </w:rPr>
              <w:t>(грн.)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0C017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Заборгованість</w:t>
            </w:r>
            <w:proofErr w:type="spellEnd"/>
          </w:p>
          <w:p w14:paraId="3C75D80C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133B0">
              <w:rPr>
                <w:color w:val="000000"/>
              </w:rPr>
              <w:t>(</w:t>
            </w:r>
            <w:proofErr w:type="gramStart"/>
            <w:r w:rsidRPr="00C133B0">
              <w:rPr>
                <w:color w:val="000000"/>
              </w:rPr>
              <w:t>грн.)на</w:t>
            </w:r>
            <w:proofErr w:type="gramEnd"/>
            <w:r w:rsidRPr="00C133B0">
              <w:rPr>
                <w:color w:val="000000"/>
              </w:rPr>
              <w:t xml:space="preserve"> </w:t>
            </w:r>
          </w:p>
          <w:p w14:paraId="0FEE05DA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133B0">
              <w:rPr>
                <w:color w:val="000000"/>
              </w:rPr>
              <w:t>01.01.2024р</w:t>
            </w:r>
          </w:p>
        </w:tc>
      </w:tr>
      <w:tr w:rsidR="008961B9" w:rsidRPr="00C133B0" w14:paraId="1EB7C512" w14:textId="77777777" w:rsidTr="008961B9"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E7B74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2D8B2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  <w:lang w:val="uk-UA"/>
              </w:rPr>
            </w:pPr>
            <w:r w:rsidRPr="00C133B0">
              <w:rPr>
                <w:color w:val="000000"/>
                <w:lang w:val="uk-UA"/>
              </w:rPr>
              <w:t>Степове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0106A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  <w:lang w:val="uk-UA"/>
              </w:rPr>
            </w:pPr>
            <w:r w:rsidRPr="00C133B0">
              <w:rPr>
                <w:color w:val="000000"/>
                <w:lang w:val="uk-U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26DA1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  <w:lang w:val="uk-UA"/>
              </w:rPr>
            </w:pPr>
            <w:r w:rsidRPr="00C133B0">
              <w:rPr>
                <w:color w:val="000000"/>
              </w:rPr>
              <w:t>-</w:t>
            </w:r>
            <w:r w:rsidRPr="00C133B0">
              <w:rPr>
                <w:color w:val="000000"/>
                <w:lang w:val="uk-UA"/>
              </w:rPr>
              <w:t>1271,69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47907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  <w:lang w:val="uk-UA"/>
              </w:rPr>
            </w:pPr>
            <w:r w:rsidRPr="00C133B0">
              <w:rPr>
                <w:color w:val="000000"/>
                <w:lang w:val="uk-UA"/>
              </w:rPr>
              <w:t>133076,16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3DC95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  <w:lang w:val="uk-UA"/>
              </w:rPr>
            </w:pPr>
            <w:r w:rsidRPr="00C133B0">
              <w:rPr>
                <w:color w:val="000000"/>
                <w:lang w:val="uk-UA"/>
              </w:rPr>
              <w:t>123947,46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20E35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  <w:lang w:val="uk-UA"/>
              </w:rPr>
            </w:pPr>
            <w:r w:rsidRPr="00C133B0">
              <w:rPr>
                <w:color w:val="000000"/>
                <w:lang w:val="uk-UA"/>
              </w:rPr>
              <w:t>-10400,39</w:t>
            </w:r>
          </w:p>
        </w:tc>
      </w:tr>
      <w:tr w:rsidR="008961B9" w:rsidRPr="00C133B0" w14:paraId="68CE9639" w14:textId="77777777" w:rsidTr="008961B9"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17C3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4D9D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C133B0">
              <w:rPr>
                <w:b/>
                <w:color w:val="000000"/>
              </w:rPr>
              <w:t>РАЗОМ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A353B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  <w:lang w:val="uk-UA"/>
              </w:rPr>
            </w:pPr>
            <w:r w:rsidRPr="00C133B0">
              <w:rPr>
                <w:b/>
                <w:color w:val="000000"/>
                <w:lang w:val="uk-U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91749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  <w:lang w:val="uk-UA"/>
              </w:rPr>
            </w:pPr>
            <w:r w:rsidRPr="00C133B0">
              <w:rPr>
                <w:b/>
                <w:color w:val="000000"/>
              </w:rPr>
              <w:t>-</w:t>
            </w:r>
            <w:r w:rsidRPr="00C133B0">
              <w:rPr>
                <w:b/>
                <w:color w:val="000000"/>
                <w:lang w:val="uk-UA"/>
              </w:rPr>
              <w:t>1271,69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F394B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  <w:lang w:val="uk-UA"/>
              </w:rPr>
            </w:pPr>
            <w:r w:rsidRPr="00C133B0">
              <w:rPr>
                <w:b/>
                <w:color w:val="000000"/>
                <w:lang w:val="uk-UA"/>
              </w:rPr>
              <w:t>133076,16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5A9C4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  <w:lang w:val="uk-UA"/>
              </w:rPr>
            </w:pPr>
            <w:r w:rsidRPr="00C133B0">
              <w:rPr>
                <w:b/>
                <w:color w:val="000000"/>
                <w:lang w:val="uk-UA"/>
              </w:rPr>
              <w:t>123947,46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EB4E5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  <w:lang w:val="uk-UA"/>
              </w:rPr>
            </w:pPr>
            <w:r w:rsidRPr="00C133B0">
              <w:rPr>
                <w:b/>
                <w:color w:val="000000"/>
              </w:rPr>
              <w:t>-</w:t>
            </w:r>
            <w:r w:rsidRPr="00C133B0">
              <w:rPr>
                <w:b/>
                <w:color w:val="000000"/>
                <w:lang w:val="uk-UA"/>
              </w:rPr>
              <w:t>10400,39</w:t>
            </w:r>
          </w:p>
        </w:tc>
      </w:tr>
    </w:tbl>
    <w:p w14:paraId="5865EB29" w14:textId="77777777" w:rsidR="008961B9" w:rsidRPr="00C133B0" w:rsidRDefault="008961B9" w:rsidP="00C133B0">
      <w:pPr>
        <w:autoSpaceDE w:val="0"/>
        <w:autoSpaceDN w:val="0"/>
        <w:rPr>
          <w:sz w:val="20"/>
          <w:szCs w:val="20"/>
        </w:rPr>
      </w:pPr>
    </w:p>
    <w:p w14:paraId="58FB77A8" w14:textId="77777777" w:rsidR="008961B9" w:rsidRPr="00C133B0" w:rsidRDefault="0057238F" w:rsidP="005F546C">
      <w:pPr>
        <w:autoSpaceDE w:val="0"/>
        <w:autoSpaceDN w:val="0"/>
        <w:ind w:firstLine="567"/>
        <w:jc w:val="both"/>
        <w:rPr>
          <w:color w:val="000000"/>
          <w:sz w:val="28"/>
          <w:szCs w:val="28"/>
          <w:lang w:val="uk-UA"/>
        </w:rPr>
      </w:pPr>
      <w:r w:rsidRPr="00C133B0">
        <w:rPr>
          <w:color w:val="000000"/>
          <w:sz w:val="28"/>
          <w:szCs w:val="28"/>
          <w:lang w:val="uk-UA"/>
        </w:rPr>
        <w:t>Комунальні</w:t>
      </w:r>
      <w:r w:rsidR="005F546C">
        <w:rPr>
          <w:color w:val="000000"/>
          <w:sz w:val="28"/>
          <w:szCs w:val="28"/>
          <w:lang w:val="uk-UA"/>
        </w:rPr>
        <w:t xml:space="preserve"> платежі</w:t>
      </w:r>
    </w:p>
    <w:tbl>
      <w:tblPr>
        <w:tblStyle w:val="11"/>
        <w:tblW w:w="9493" w:type="dxa"/>
        <w:tblInd w:w="215" w:type="dxa"/>
        <w:tblLayout w:type="fixed"/>
        <w:tblLook w:val="04A0" w:firstRow="1" w:lastRow="0" w:firstColumn="1" w:lastColumn="0" w:noHBand="0" w:noVBand="1"/>
      </w:tblPr>
      <w:tblGrid>
        <w:gridCol w:w="242"/>
        <w:gridCol w:w="1721"/>
        <w:gridCol w:w="1219"/>
        <w:gridCol w:w="1418"/>
        <w:gridCol w:w="1701"/>
        <w:gridCol w:w="1432"/>
        <w:gridCol w:w="1760"/>
      </w:tblGrid>
      <w:tr w:rsidR="008961B9" w:rsidRPr="00C133B0" w14:paraId="06160D01" w14:textId="77777777" w:rsidTr="008961B9"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A5A39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bookmarkStart w:id="0" w:name="_Hlk163463056"/>
            <w:r w:rsidRPr="00C133B0">
              <w:rPr>
                <w:color w:val="000000"/>
              </w:rPr>
              <w:t>№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40FA6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Назва</w:t>
            </w:r>
            <w:proofErr w:type="spellEnd"/>
            <w:r w:rsidRPr="00C133B0">
              <w:rPr>
                <w:color w:val="000000"/>
              </w:rPr>
              <w:t xml:space="preserve"> </w:t>
            </w:r>
            <w:proofErr w:type="spellStart"/>
            <w:r w:rsidRPr="00C133B0">
              <w:rPr>
                <w:color w:val="000000"/>
              </w:rPr>
              <w:t>населеного</w:t>
            </w:r>
            <w:proofErr w:type="spellEnd"/>
            <w:r w:rsidRPr="00C133B0">
              <w:rPr>
                <w:color w:val="000000"/>
              </w:rPr>
              <w:t xml:space="preserve"> пункту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9566D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Укладенодогово</w:t>
            </w:r>
            <w:proofErr w:type="spellEnd"/>
            <w:r w:rsidRPr="00C133B0">
              <w:rPr>
                <w:color w:val="000000"/>
              </w:rPr>
              <w:t xml:space="preserve">- </w:t>
            </w:r>
          </w:p>
          <w:p w14:paraId="13258F02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рів</w:t>
            </w:r>
            <w:proofErr w:type="spellEnd"/>
            <w:r w:rsidRPr="00C133B0">
              <w:rPr>
                <w:color w:val="000000"/>
              </w:rPr>
              <w:t xml:space="preserve"> з абонент.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BF980" w14:textId="77777777" w:rsidR="008961B9" w:rsidRPr="00C133B0" w:rsidRDefault="008961B9" w:rsidP="00C133B0">
            <w:pPr>
              <w:autoSpaceDE w:val="0"/>
              <w:autoSpaceDN w:val="0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Заборгова-ність</w:t>
            </w:r>
            <w:proofErr w:type="spellEnd"/>
            <w:r w:rsidRPr="00C133B0">
              <w:rPr>
                <w:color w:val="000000"/>
              </w:rPr>
              <w:t xml:space="preserve"> на 01.01.2023р</w:t>
            </w:r>
          </w:p>
          <w:p w14:paraId="51CF58B3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133B0">
              <w:rPr>
                <w:color w:val="000000"/>
              </w:rPr>
              <w:t>(грн.)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AA385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Нарахування</w:t>
            </w:r>
            <w:proofErr w:type="spellEnd"/>
          </w:p>
          <w:p w14:paraId="53AFECA6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133B0">
              <w:rPr>
                <w:color w:val="000000"/>
              </w:rPr>
              <w:t>(грн.)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67326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133B0">
              <w:rPr>
                <w:color w:val="000000"/>
              </w:rPr>
              <w:t>Оплата</w:t>
            </w:r>
          </w:p>
          <w:p w14:paraId="3B4C4049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133B0">
              <w:rPr>
                <w:color w:val="000000"/>
              </w:rPr>
              <w:t>(грн.)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B154C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proofErr w:type="spellStart"/>
            <w:r w:rsidRPr="00C133B0">
              <w:rPr>
                <w:color w:val="000000"/>
              </w:rPr>
              <w:t>Заборгованість</w:t>
            </w:r>
            <w:proofErr w:type="spellEnd"/>
          </w:p>
          <w:p w14:paraId="167CEA37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133B0">
              <w:rPr>
                <w:color w:val="000000"/>
              </w:rPr>
              <w:t>(</w:t>
            </w:r>
            <w:proofErr w:type="gramStart"/>
            <w:r w:rsidRPr="00C133B0">
              <w:rPr>
                <w:color w:val="000000"/>
              </w:rPr>
              <w:t>грн.)на</w:t>
            </w:r>
            <w:proofErr w:type="gramEnd"/>
            <w:r w:rsidRPr="00C133B0">
              <w:rPr>
                <w:color w:val="000000"/>
              </w:rPr>
              <w:t xml:space="preserve"> </w:t>
            </w:r>
          </w:p>
          <w:p w14:paraId="5131FF25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133B0">
              <w:rPr>
                <w:color w:val="000000"/>
              </w:rPr>
              <w:t>01.01.2024р</w:t>
            </w:r>
          </w:p>
        </w:tc>
      </w:tr>
      <w:tr w:rsidR="008961B9" w:rsidRPr="00C133B0" w14:paraId="70C746F7" w14:textId="77777777" w:rsidTr="008961B9"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D9BAF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  <w:r w:rsidRPr="00C133B0">
              <w:rPr>
                <w:color w:val="000000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A4485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  <w:lang w:val="uk-UA"/>
              </w:rPr>
            </w:pPr>
            <w:r w:rsidRPr="00C133B0">
              <w:rPr>
                <w:color w:val="000000"/>
                <w:lang w:val="uk-UA"/>
              </w:rPr>
              <w:t>Степове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361C8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  <w:lang w:val="uk-UA"/>
              </w:rPr>
            </w:pPr>
            <w:r w:rsidRPr="00C133B0">
              <w:rPr>
                <w:color w:val="000000"/>
                <w:lang w:val="uk-UA"/>
              </w:rPr>
              <w:t>128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B09BB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  <w:lang w:val="uk-UA"/>
              </w:rPr>
            </w:pPr>
            <w:r w:rsidRPr="00C133B0">
              <w:rPr>
                <w:color w:val="000000"/>
              </w:rPr>
              <w:t>-</w:t>
            </w:r>
            <w:r w:rsidRPr="00C133B0">
              <w:rPr>
                <w:color w:val="000000"/>
                <w:lang w:val="uk-UA"/>
              </w:rPr>
              <w:t>46141,88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0F6C4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  <w:lang w:val="uk-UA"/>
              </w:rPr>
            </w:pPr>
            <w:r w:rsidRPr="00C133B0">
              <w:rPr>
                <w:color w:val="000000"/>
                <w:lang w:val="uk-UA"/>
              </w:rPr>
              <w:t>120391,80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7A102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  <w:lang w:val="uk-UA"/>
              </w:rPr>
            </w:pPr>
            <w:r w:rsidRPr="00C133B0">
              <w:rPr>
                <w:color w:val="000000"/>
                <w:lang w:val="uk-UA"/>
              </w:rPr>
              <w:t>142089,10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8A178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  <w:lang w:val="uk-UA"/>
              </w:rPr>
            </w:pPr>
            <w:r w:rsidRPr="00C133B0">
              <w:rPr>
                <w:color w:val="000000"/>
                <w:lang w:val="uk-UA"/>
              </w:rPr>
              <w:t>-24444,58</w:t>
            </w:r>
          </w:p>
        </w:tc>
      </w:tr>
      <w:tr w:rsidR="008961B9" w:rsidRPr="00C133B0" w14:paraId="1165FD87" w14:textId="77777777" w:rsidTr="008961B9"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71C9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BEFD4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C133B0">
              <w:rPr>
                <w:b/>
                <w:color w:val="000000"/>
              </w:rPr>
              <w:t>РАЗОМ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C809D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  <w:lang w:val="uk-UA"/>
              </w:rPr>
            </w:pPr>
            <w:r w:rsidRPr="00C133B0">
              <w:rPr>
                <w:b/>
                <w:color w:val="000000"/>
                <w:lang w:val="uk-UA"/>
              </w:rPr>
              <w:t>128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EF6C1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  <w:lang w:val="uk-UA"/>
              </w:rPr>
            </w:pPr>
            <w:r w:rsidRPr="00C133B0">
              <w:rPr>
                <w:b/>
                <w:color w:val="000000"/>
                <w:lang w:val="uk-UA"/>
              </w:rPr>
              <w:t>-46141,88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D1D5C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  <w:lang w:val="uk-UA"/>
              </w:rPr>
            </w:pPr>
            <w:r w:rsidRPr="00C133B0">
              <w:rPr>
                <w:b/>
                <w:color w:val="000000"/>
                <w:lang w:val="uk-UA"/>
              </w:rPr>
              <w:t>120391,80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C24B1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  <w:lang w:val="uk-UA"/>
              </w:rPr>
            </w:pPr>
            <w:r w:rsidRPr="00C133B0">
              <w:rPr>
                <w:b/>
                <w:color w:val="000000"/>
                <w:lang w:val="uk-UA"/>
              </w:rPr>
              <w:t>142089,10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8512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b/>
                <w:color w:val="000000"/>
                <w:lang w:val="uk-UA"/>
              </w:rPr>
            </w:pPr>
            <w:r w:rsidRPr="00C133B0">
              <w:rPr>
                <w:b/>
                <w:color w:val="000000"/>
              </w:rPr>
              <w:t>-</w:t>
            </w:r>
            <w:r w:rsidRPr="00C133B0">
              <w:rPr>
                <w:b/>
                <w:color w:val="000000"/>
                <w:lang w:val="uk-UA"/>
              </w:rPr>
              <w:t>24444,58</w:t>
            </w:r>
          </w:p>
        </w:tc>
      </w:tr>
      <w:bookmarkEnd w:id="0"/>
    </w:tbl>
    <w:p w14:paraId="10BBCC6F" w14:textId="77777777" w:rsidR="008961B9" w:rsidRPr="00C133B0" w:rsidRDefault="008961B9" w:rsidP="00C133B0">
      <w:pPr>
        <w:jc w:val="both"/>
        <w:rPr>
          <w:color w:val="7030A0"/>
          <w:sz w:val="28"/>
          <w:szCs w:val="28"/>
        </w:rPr>
      </w:pPr>
    </w:p>
    <w:p w14:paraId="0F9E6E22" w14:textId="77777777" w:rsidR="008961B9" w:rsidRPr="00C133B0" w:rsidRDefault="008961B9" w:rsidP="00C133B0">
      <w:pPr>
        <w:ind w:firstLine="567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За 2023 рік надійшло коштів:</w:t>
      </w:r>
    </w:p>
    <w:p w14:paraId="4BF3BD7B" w14:textId="77777777" w:rsidR="008961B9" w:rsidRPr="00C133B0" w:rsidRDefault="008961B9" w:rsidP="005F546C">
      <w:pPr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На банківський рахунок комунального підпри</w:t>
      </w:r>
      <w:r w:rsidR="005F546C">
        <w:rPr>
          <w:sz w:val="28"/>
          <w:szCs w:val="28"/>
          <w:lang w:val="uk-UA"/>
        </w:rPr>
        <w:t>ємства в сумі 3355</w:t>
      </w:r>
      <w:r w:rsidR="0057238F" w:rsidRPr="00C133B0">
        <w:rPr>
          <w:sz w:val="28"/>
          <w:szCs w:val="28"/>
          <w:lang w:val="uk-UA"/>
        </w:rPr>
        <w:t>395,48грн.:</w:t>
      </w:r>
    </w:p>
    <w:p w14:paraId="60B8FB30" w14:textId="77777777" w:rsidR="008961B9" w:rsidRPr="00C133B0" w:rsidRDefault="008961B9" w:rsidP="00C133B0">
      <w:pPr>
        <w:numPr>
          <w:ilvl w:val="0"/>
          <w:numId w:val="1"/>
        </w:numPr>
        <w:autoSpaceDE w:val="0"/>
        <w:autoSpaceDN w:val="0"/>
        <w:contextualSpacing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Інші послуги – 105000 грн.;</w:t>
      </w:r>
    </w:p>
    <w:p w14:paraId="338942AB" w14:textId="77777777" w:rsidR="008961B9" w:rsidRPr="00C133B0" w:rsidRDefault="008961B9" w:rsidP="00C133B0">
      <w:pPr>
        <w:numPr>
          <w:ilvl w:val="0"/>
          <w:numId w:val="1"/>
        </w:numPr>
        <w:autoSpaceDE w:val="0"/>
        <w:autoSpaceDN w:val="0"/>
        <w:contextualSpacing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Комунальні послуги 2129517,62 грн.;</w:t>
      </w:r>
    </w:p>
    <w:p w14:paraId="33CF78FB" w14:textId="77777777" w:rsidR="008961B9" w:rsidRPr="00C133B0" w:rsidRDefault="008961B9" w:rsidP="00C133B0">
      <w:pPr>
        <w:numPr>
          <w:ilvl w:val="0"/>
          <w:numId w:val="1"/>
        </w:numPr>
        <w:autoSpaceDE w:val="0"/>
        <w:autoSpaceDN w:val="0"/>
        <w:contextualSpacing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Бюджетні організації -108267,17 грн;</w:t>
      </w:r>
    </w:p>
    <w:p w14:paraId="39610D60" w14:textId="77777777" w:rsidR="008961B9" w:rsidRPr="00C133B0" w:rsidRDefault="008961B9" w:rsidP="00C133B0">
      <w:pPr>
        <w:numPr>
          <w:ilvl w:val="0"/>
          <w:numId w:val="1"/>
        </w:numPr>
        <w:autoSpaceDE w:val="0"/>
        <w:autoSpaceDN w:val="0"/>
        <w:contextualSpacing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Місцевий бюджет (</w:t>
      </w:r>
      <w:proofErr w:type="spellStart"/>
      <w:r w:rsidRPr="00C133B0">
        <w:rPr>
          <w:sz w:val="28"/>
          <w:szCs w:val="28"/>
          <w:lang w:val="uk-UA"/>
        </w:rPr>
        <w:t>школа,дитячий</w:t>
      </w:r>
      <w:proofErr w:type="spellEnd"/>
      <w:r w:rsidRPr="00C133B0">
        <w:rPr>
          <w:sz w:val="28"/>
          <w:szCs w:val="28"/>
          <w:lang w:val="uk-UA"/>
        </w:rPr>
        <w:t xml:space="preserve"> садочок, ФП) 76792,82грн.;</w:t>
      </w:r>
    </w:p>
    <w:p w14:paraId="5B4AEDB2" w14:textId="77777777" w:rsidR="008961B9" w:rsidRPr="00C133B0" w:rsidRDefault="008961B9" w:rsidP="00C133B0">
      <w:pPr>
        <w:numPr>
          <w:ilvl w:val="0"/>
          <w:numId w:val="1"/>
        </w:numPr>
        <w:autoSpaceDE w:val="0"/>
        <w:autoSpaceDN w:val="0"/>
        <w:contextualSpacing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Підприємці 31652,35грн.;</w:t>
      </w:r>
    </w:p>
    <w:p w14:paraId="648DACFD" w14:textId="77777777" w:rsidR="008961B9" w:rsidRPr="00C133B0" w:rsidRDefault="008961B9" w:rsidP="00C133B0">
      <w:pPr>
        <w:numPr>
          <w:ilvl w:val="0"/>
          <w:numId w:val="1"/>
        </w:numPr>
        <w:autoSpaceDE w:val="0"/>
        <w:autoSpaceDN w:val="0"/>
        <w:contextualSpacing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Благодійні внески - 157803,88 грн.;</w:t>
      </w:r>
    </w:p>
    <w:p w14:paraId="2A325242" w14:textId="77777777" w:rsidR="008961B9" w:rsidRPr="00C133B0" w:rsidRDefault="008961B9" w:rsidP="00C133B0">
      <w:pPr>
        <w:numPr>
          <w:ilvl w:val="0"/>
          <w:numId w:val="1"/>
        </w:numPr>
        <w:autoSpaceDE w:val="0"/>
        <w:autoSpaceDN w:val="0"/>
        <w:contextualSpacing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Лікарняні -69298,05 грн.;</w:t>
      </w:r>
    </w:p>
    <w:p w14:paraId="678A7A7A" w14:textId="77777777" w:rsidR="008961B9" w:rsidRPr="00C133B0" w:rsidRDefault="008961B9" w:rsidP="00C133B0">
      <w:pPr>
        <w:numPr>
          <w:ilvl w:val="0"/>
          <w:numId w:val="1"/>
        </w:numPr>
        <w:autoSpaceDE w:val="0"/>
        <w:autoSpaceDN w:val="0"/>
        <w:contextualSpacing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Фонд зайнятості 2293,55 грн.;</w:t>
      </w:r>
    </w:p>
    <w:p w14:paraId="4689859E" w14:textId="77777777" w:rsidR="008961B9" w:rsidRPr="00C133B0" w:rsidRDefault="008961B9" w:rsidP="00C133B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133B0">
        <w:rPr>
          <w:color w:val="000000"/>
          <w:sz w:val="28"/>
          <w:szCs w:val="28"/>
          <w:lang w:val="uk-UA"/>
        </w:rPr>
        <w:t>- Послуги автотранспортом під</w:t>
      </w:r>
      <w:r w:rsidR="00C1252C">
        <w:rPr>
          <w:color w:val="000000"/>
          <w:sz w:val="28"/>
          <w:szCs w:val="28"/>
          <w:lang w:val="uk-UA"/>
        </w:rPr>
        <w:t>приємства надані відділу освіти</w:t>
      </w:r>
      <w:r w:rsidRPr="00C133B0">
        <w:rPr>
          <w:color w:val="000000"/>
          <w:sz w:val="28"/>
          <w:szCs w:val="28"/>
          <w:lang w:val="uk-UA"/>
        </w:rPr>
        <w:t>, молоді та спорту, культури та туризму виконавчого комітету Первозванівської сільської ради – 14577,60 грн.;</w:t>
      </w:r>
    </w:p>
    <w:p w14:paraId="24D7DC6F" w14:textId="77777777" w:rsidR="008961B9" w:rsidRPr="00C133B0" w:rsidRDefault="008961B9" w:rsidP="00C1252C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567"/>
        <w:contextualSpacing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Поточний ремонт туалетної кімнати ФП на Сонячному – 56254,90 грн.;</w:t>
      </w:r>
    </w:p>
    <w:p w14:paraId="08306698" w14:textId="77777777" w:rsidR="008961B9" w:rsidRPr="00C133B0" w:rsidRDefault="008961B9" w:rsidP="00C1252C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567"/>
        <w:contextualSpacing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Ліквідація стихійного сміттєзвалища  - 49972,00 грн.;</w:t>
      </w:r>
    </w:p>
    <w:p w14:paraId="43DC87A5" w14:textId="77777777" w:rsidR="008961B9" w:rsidRPr="00C133B0" w:rsidRDefault="008961B9" w:rsidP="00C1252C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567"/>
        <w:contextualSpacing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Ліквідація карантинних рослин – 24676,88 грн.;</w:t>
      </w:r>
    </w:p>
    <w:p w14:paraId="7E4CA825" w14:textId="77777777" w:rsidR="008961B9" w:rsidRPr="00C133B0" w:rsidRDefault="008961B9" w:rsidP="00C1252C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567"/>
        <w:contextualSpacing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Поточний ремонт водопроводу стадіон с. Сонячне – 9389,90 грн;</w:t>
      </w:r>
    </w:p>
    <w:p w14:paraId="5DDB8029" w14:textId="77777777" w:rsidR="008961B9" w:rsidRPr="00C133B0" w:rsidRDefault="008961B9" w:rsidP="00C1252C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567"/>
        <w:contextualSpacing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Благоустрій територій: Загальна сума : 360937,28 грн. з них :</w:t>
      </w:r>
    </w:p>
    <w:p w14:paraId="48D09450" w14:textId="77777777" w:rsidR="008961B9" w:rsidRPr="00C133B0" w:rsidRDefault="008961B9" w:rsidP="00C1252C">
      <w:pPr>
        <w:tabs>
          <w:tab w:val="left" w:pos="993"/>
        </w:tabs>
        <w:autoSpaceDE w:val="0"/>
        <w:autoSpaceDN w:val="0"/>
        <w:ind w:left="284" w:firstLine="567"/>
        <w:contextualSpacing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-</w:t>
      </w:r>
      <w:proofErr w:type="spellStart"/>
      <w:r w:rsidRPr="00C133B0">
        <w:rPr>
          <w:sz w:val="28"/>
          <w:szCs w:val="28"/>
          <w:lang w:val="uk-UA"/>
        </w:rPr>
        <w:t>с.Степове</w:t>
      </w:r>
      <w:proofErr w:type="spellEnd"/>
      <w:r w:rsidRPr="00C133B0">
        <w:rPr>
          <w:sz w:val="28"/>
          <w:szCs w:val="28"/>
          <w:lang w:val="uk-UA"/>
        </w:rPr>
        <w:t xml:space="preserve"> – 49996,96 грн.</w:t>
      </w:r>
    </w:p>
    <w:p w14:paraId="04D69EBA" w14:textId="77777777" w:rsidR="008961B9" w:rsidRPr="00C133B0" w:rsidRDefault="008961B9" w:rsidP="00C1252C">
      <w:pPr>
        <w:tabs>
          <w:tab w:val="left" w:pos="993"/>
        </w:tabs>
        <w:autoSpaceDE w:val="0"/>
        <w:autoSpaceDN w:val="0"/>
        <w:ind w:left="284" w:firstLine="567"/>
        <w:contextualSpacing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-с. Первозванівка -48992,55 грн</w:t>
      </w:r>
    </w:p>
    <w:p w14:paraId="3893FAFF" w14:textId="77777777" w:rsidR="008961B9" w:rsidRPr="00C133B0" w:rsidRDefault="008961B9" w:rsidP="00C1252C">
      <w:pPr>
        <w:tabs>
          <w:tab w:val="left" w:pos="993"/>
        </w:tabs>
        <w:autoSpaceDE w:val="0"/>
        <w:autoSpaceDN w:val="0"/>
        <w:ind w:left="284" w:firstLine="567"/>
        <w:contextualSpacing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 xml:space="preserve">-с. </w:t>
      </w:r>
      <w:proofErr w:type="spellStart"/>
      <w:r w:rsidRPr="00C133B0">
        <w:rPr>
          <w:sz w:val="28"/>
          <w:szCs w:val="28"/>
          <w:lang w:val="uk-UA"/>
        </w:rPr>
        <w:t>Федорівка</w:t>
      </w:r>
      <w:proofErr w:type="spellEnd"/>
      <w:r w:rsidRPr="00C133B0">
        <w:rPr>
          <w:sz w:val="28"/>
          <w:szCs w:val="28"/>
          <w:lang w:val="uk-UA"/>
        </w:rPr>
        <w:t xml:space="preserve"> – 49804,14 грн</w:t>
      </w:r>
    </w:p>
    <w:p w14:paraId="2010CFAC" w14:textId="77777777" w:rsidR="008961B9" w:rsidRPr="00C133B0" w:rsidRDefault="008961B9" w:rsidP="004B4192">
      <w:pPr>
        <w:tabs>
          <w:tab w:val="left" w:pos="993"/>
        </w:tabs>
        <w:autoSpaceDE w:val="0"/>
        <w:autoSpaceDN w:val="0"/>
        <w:ind w:left="284" w:firstLine="567"/>
        <w:contextualSpacing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-с. Клинці – 49831,46 грн</w:t>
      </w:r>
    </w:p>
    <w:p w14:paraId="3FFBB474" w14:textId="77777777" w:rsidR="008961B9" w:rsidRPr="00C133B0" w:rsidRDefault="008961B9" w:rsidP="004B4192">
      <w:pPr>
        <w:tabs>
          <w:tab w:val="left" w:pos="993"/>
        </w:tabs>
        <w:autoSpaceDE w:val="0"/>
        <w:autoSpaceDN w:val="0"/>
        <w:ind w:left="284" w:firstLine="567"/>
        <w:contextualSpacing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-с. Сонячне – 49997,43 грн.</w:t>
      </w:r>
    </w:p>
    <w:p w14:paraId="36469E1B" w14:textId="77777777" w:rsidR="008961B9" w:rsidRPr="00C133B0" w:rsidRDefault="008961B9" w:rsidP="004B4192">
      <w:pPr>
        <w:tabs>
          <w:tab w:val="left" w:pos="993"/>
        </w:tabs>
        <w:autoSpaceDE w:val="0"/>
        <w:autoSpaceDN w:val="0"/>
        <w:ind w:left="284" w:firstLine="567"/>
        <w:contextualSpacing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- с. Калинівка – 25314,74 грн.</w:t>
      </w:r>
    </w:p>
    <w:p w14:paraId="4E2C5517" w14:textId="77777777" w:rsidR="008961B9" w:rsidRPr="00C133B0" w:rsidRDefault="008961B9" w:rsidP="004B4192">
      <w:pPr>
        <w:tabs>
          <w:tab w:val="left" w:pos="993"/>
        </w:tabs>
        <w:autoSpaceDE w:val="0"/>
        <w:autoSpaceDN w:val="0"/>
        <w:ind w:left="284" w:firstLine="567"/>
        <w:contextualSpacing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 xml:space="preserve">- </w:t>
      </w:r>
      <w:proofErr w:type="spellStart"/>
      <w:r w:rsidRPr="00C133B0">
        <w:rPr>
          <w:sz w:val="28"/>
          <w:szCs w:val="28"/>
          <w:lang w:val="uk-UA"/>
        </w:rPr>
        <w:t>с.Неопалимівка</w:t>
      </w:r>
      <w:proofErr w:type="spellEnd"/>
      <w:r w:rsidRPr="00C133B0">
        <w:rPr>
          <w:sz w:val="28"/>
          <w:szCs w:val="28"/>
          <w:lang w:val="uk-UA"/>
        </w:rPr>
        <w:t xml:space="preserve"> – 12000,00 грн.</w:t>
      </w:r>
    </w:p>
    <w:p w14:paraId="15C920AF" w14:textId="77777777" w:rsidR="008961B9" w:rsidRPr="00C133B0" w:rsidRDefault="008961B9" w:rsidP="004B4192">
      <w:pPr>
        <w:tabs>
          <w:tab w:val="left" w:pos="993"/>
        </w:tabs>
        <w:autoSpaceDE w:val="0"/>
        <w:autoSpaceDN w:val="0"/>
        <w:ind w:left="284" w:firstLine="567"/>
        <w:contextualSpacing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- с. Миколаївські сади – 15000,00 грн.</w:t>
      </w:r>
    </w:p>
    <w:p w14:paraId="5FF79E6F" w14:textId="77777777" w:rsidR="008961B9" w:rsidRPr="00C133B0" w:rsidRDefault="008961B9" w:rsidP="004B4192">
      <w:pPr>
        <w:tabs>
          <w:tab w:val="left" w:pos="993"/>
        </w:tabs>
        <w:autoSpaceDE w:val="0"/>
        <w:autoSpaceDN w:val="0"/>
        <w:ind w:left="284" w:firstLine="567"/>
        <w:contextualSpacing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 xml:space="preserve">- </w:t>
      </w:r>
      <w:proofErr w:type="spellStart"/>
      <w:r w:rsidRPr="00C133B0">
        <w:rPr>
          <w:sz w:val="28"/>
          <w:szCs w:val="28"/>
          <w:lang w:val="uk-UA"/>
        </w:rPr>
        <w:t>с.Зоря</w:t>
      </w:r>
      <w:proofErr w:type="spellEnd"/>
      <w:r w:rsidRPr="00C133B0">
        <w:rPr>
          <w:sz w:val="28"/>
          <w:szCs w:val="28"/>
          <w:lang w:val="uk-UA"/>
        </w:rPr>
        <w:t>- 20000,00 грн.</w:t>
      </w:r>
    </w:p>
    <w:p w14:paraId="3985DF64" w14:textId="77777777" w:rsidR="008961B9" w:rsidRPr="00C133B0" w:rsidRDefault="008961B9" w:rsidP="004B4192">
      <w:pPr>
        <w:tabs>
          <w:tab w:val="left" w:pos="993"/>
        </w:tabs>
        <w:autoSpaceDE w:val="0"/>
        <w:autoSpaceDN w:val="0"/>
        <w:ind w:left="284" w:firstLine="567"/>
        <w:contextualSpacing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 xml:space="preserve">- с. Попівка- 40000 грн. </w:t>
      </w:r>
    </w:p>
    <w:p w14:paraId="5FD7DBB7" w14:textId="77777777" w:rsidR="008961B9" w:rsidRPr="00C133B0" w:rsidRDefault="008961B9" w:rsidP="00C133B0">
      <w:pPr>
        <w:tabs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 xml:space="preserve">- Поточний ремонт зупинок </w:t>
      </w:r>
      <w:proofErr w:type="spellStart"/>
      <w:r w:rsidRPr="00C133B0">
        <w:rPr>
          <w:sz w:val="28"/>
          <w:szCs w:val="28"/>
          <w:lang w:val="uk-UA"/>
        </w:rPr>
        <w:t>с.Федорівка</w:t>
      </w:r>
      <w:proofErr w:type="spellEnd"/>
      <w:r w:rsidRPr="00C133B0">
        <w:rPr>
          <w:sz w:val="28"/>
          <w:szCs w:val="28"/>
          <w:lang w:val="uk-UA"/>
        </w:rPr>
        <w:t xml:space="preserve"> – 15472,29 грн.</w:t>
      </w:r>
    </w:p>
    <w:p w14:paraId="7714D3E5" w14:textId="77777777" w:rsidR="008961B9" w:rsidRPr="00C133B0" w:rsidRDefault="008961B9" w:rsidP="00C133B0">
      <w:pPr>
        <w:tabs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 xml:space="preserve">- Поточний ремонт тротуарної доріжки між вул. </w:t>
      </w:r>
      <w:proofErr w:type="spellStart"/>
      <w:r w:rsidRPr="00C133B0">
        <w:rPr>
          <w:sz w:val="28"/>
          <w:szCs w:val="28"/>
          <w:lang w:val="uk-UA"/>
        </w:rPr>
        <w:t>Л.Кравчука</w:t>
      </w:r>
      <w:proofErr w:type="spellEnd"/>
      <w:r w:rsidRPr="00C133B0">
        <w:rPr>
          <w:sz w:val="28"/>
          <w:szCs w:val="28"/>
          <w:lang w:val="uk-UA"/>
        </w:rPr>
        <w:t xml:space="preserve"> та вул. </w:t>
      </w:r>
      <w:proofErr w:type="spellStart"/>
      <w:r w:rsidRPr="00C133B0">
        <w:rPr>
          <w:sz w:val="28"/>
          <w:szCs w:val="28"/>
          <w:lang w:val="uk-UA"/>
        </w:rPr>
        <w:t>Шпаченка</w:t>
      </w:r>
      <w:proofErr w:type="spellEnd"/>
      <w:r w:rsidRPr="00C133B0">
        <w:rPr>
          <w:sz w:val="28"/>
          <w:szCs w:val="28"/>
          <w:lang w:val="uk-UA"/>
        </w:rPr>
        <w:t xml:space="preserve">, с. </w:t>
      </w:r>
      <w:proofErr w:type="spellStart"/>
      <w:r w:rsidRPr="00C133B0">
        <w:rPr>
          <w:sz w:val="28"/>
          <w:szCs w:val="28"/>
          <w:lang w:val="uk-UA"/>
        </w:rPr>
        <w:t>Федорівка</w:t>
      </w:r>
      <w:proofErr w:type="spellEnd"/>
      <w:r w:rsidRPr="00C133B0">
        <w:rPr>
          <w:sz w:val="28"/>
          <w:szCs w:val="28"/>
          <w:lang w:val="uk-UA"/>
        </w:rPr>
        <w:t xml:space="preserve"> – 54166,00 тис. грн.</w:t>
      </w:r>
    </w:p>
    <w:p w14:paraId="7511DEEA" w14:textId="77777777" w:rsidR="008961B9" w:rsidRPr="00C133B0" w:rsidRDefault="008961B9" w:rsidP="00C133B0">
      <w:pPr>
        <w:tabs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 xml:space="preserve">- Підготовка до опалювального сезону ( поточний ремонт системи опалення </w:t>
      </w:r>
      <w:proofErr w:type="spellStart"/>
      <w:r w:rsidRPr="00C133B0">
        <w:rPr>
          <w:sz w:val="28"/>
          <w:szCs w:val="28"/>
          <w:lang w:val="uk-UA"/>
        </w:rPr>
        <w:t>адмін</w:t>
      </w:r>
      <w:proofErr w:type="spellEnd"/>
      <w:r w:rsidRPr="00C133B0">
        <w:rPr>
          <w:sz w:val="28"/>
          <w:szCs w:val="28"/>
          <w:lang w:val="uk-UA"/>
        </w:rPr>
        <w:t>. будівлі Первозванівської сільської ради)- 63569,43 грн.</w:t>
      </w:r>
    </w:p>
    <w:p w14:paraId="49A1B869" w14:textId="77777777" w:rsidR="008961B9" w:rsidRPr="00C133B0" w:rsidRDefault="008961B9" w:rsidP="00C133B0">
      <w:pPr>
        <w:tabs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- послуги автомобільним транспортом ( підвезення води населенню ) – 25753,76 грн.</w:t>
      </w:r>
    </w:p>
    <w:p w14:paraId="5C2C624B" w14:textId="77777777" w:rsidR="008961B9" w:rsidRPr="00C133B0" w:rsidRDefault="00B33200" w:rsidP="004B4192">
      <w:pPr>
        <w:ind w:firstLine="567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Субвенція сільської ради</w:t>
      </w:r>
      <w:r w:rsidR="008961B9" w:rsidRPr="00C133B0">
        <w:rPr>
          <w:sz w:val="28"/>
          <w:szCs w:val="28"/>
          <w:lang w:val="uk-UA"/>
        </w:rPr>
        <w:t>:</w:t>
      </w:r>
    </w:p>
    <w:p w14:paraId="2DC3C265" w14:textId="77777777" w:rsidR="008961B9" w:rsidRPr="00C133B0" w:rsidRDefault="008961B9" w:rsidP="004B4192">
      <w:pPr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- загальний фонд (інші заходи пов’язані з економічною діяльністю) 5 168 079,06 грн</w:t>
      </w:r>
    </w:p>
    <w:p w14:paraId="4A056CCA" w14:textId="77777777" w:rsidR="008961B9" w:rsidRPr="00C133B0" w:rsidRDefault="008961B9" w:rsidP="004B4192">
      <w:pPr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lastRenderedPageBreak/>
        <w:t xml:space="preserve">- спеціальний фонд  (внески до статутного капіталу суб’єктів господарювання) 1 348 293,31 грн. </w:t>
      </w:r>
    </w:p>
    <w:p w14:paraId="4D2B61E4" w14:textId="77777777" w:rsidR="008961B9" w:rsidRPr="00C133B0" w:rsidRDefault="008961B9" w:rsidP="00C133B0">
      <w:pPr>
        <w:autoSpaceDE w:val="0"/>
        <w:autoSpaceDN w:val="0"/>
        <w:ind w:firstLine="567"/>
        <w:contextualSpacing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Всього надходжень по комунальному</w:t>
      </w:r>
      <w:r w:rsidR="006960D8">
        <w:rPr>
          <w:sz w:val="28"/>
          <w:szCs w:val="28"/>
          <w:lang w:val="uk-UA"/>
        </w:rPr>
        <w:t xml:space="preserve"> підприємстві 9 871 767,85грн.</w:t>
      </w:r>
    </w:p>
    <w:p w14:paraId="14573FDF" w14:textId="77777777" w:rsidR="008961B9" w:rsidRPr="00C133B0" w:rsidRDefault="008961B9" w:rsidP="00C133B0">
      <w:pPr>
        <w:autoSpaceDE w:val="0"/>
        <w:autoSpaceDN w:val="0"/>
        <w:jc w:val="both"/>
        <w:rPr>
          <w:sz w:val="28"/>
          <w:szCs w:val="28"/>
          <w:lang w:val="uk-UA"/>
        </w:rPr>
      </w:pPr>
    </w:p>
    <w:p w14:paraId="723A11E5" w14:textId="77777777" w:rsidR="008961B9" w:rsidRPr="00C133B0" w:rsidRDefault="006960D8" w:rsidP="00C133B0">
      <w:pPr>
        <w:autoSpaceDE w:val="0"/>
        <w:autoSpaceDN w:val="0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Використано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всього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8961B9" w:rsidRPr="00C133B0">
        <w:rPr>
          <w:color w:val="000000"/>
          <w:sz w:val="28"/>
          <w:szCs w:val="28"/>
        </w:rPr>
        <w:t>9554245,17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грн.</w:t>
      </w:r>
      <w:r>
        <w:rPr>
          <w:color w:val="000000"/>
          <w:sz w:val="28"/>
          <w:szCs w:val="28"/>
          <w:lang w:val="uk-UA"/>
        </w:rPr>
        <w:t xml:space="preserve"> </w:t>
      </w:r>
      <w:r w:rsidR="008961B9" w:rsidRPr="00C133B0">
        <w:rPr>
          <w:color w:val="000000"/>
          <w:sz w:val="28"/>
          <w:szCs w:val="28"/>
        </w:rPr>
        <w:t xml:space="preserve">на </w:t>
      </w:r>
      <w:proofErr w:type="spellStart"/>
      <w:r w:rsidR="008961B9" w:rsidRPr="00C133B0">
        <w:rPr>
          <w:color w:val="000000"/>
          <w:sz w:val="28"/>
          <w:szCs w:val="28"/>
        </w:rPr>
        <w:t>придбання</w:t>
      </w:r>
      <w:proofErr w:type="spellEnd"/>
      <w:r w:rsidR="008961B9" w:rsidRPr="00C133B0">
        <w:rPr>
          <w:color w:val="000000"/>
          <w:sz w:val="28"/>
          <w:szCs w:val="28"/>
        </w:rPr>
        <w:t xml:space="preserve"> та оплати: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2741"/>
        <w:gridCol w:w="1357"/>
        <w:gridCol w:w="1572"/>
        <w:gridCol w:w="1676"/>
        <w:gridCol w:w="1617"/>
      </w:tblGrid>
      <w:tr w:rsidR="008961B9" w:rsidRPr="00C133B0" w14:paraId="617CD077" w14:textId="77777777" w:rsidTr="006960D8">
        <w:trPr>
          <w:trHeight w:val="360"/>
        </w:trPr>
        <w:tc>
          <w:tcPr>
            <w:tcW w:w="253" w:type="dxa"/>
            <w:vMerge w:val="restart"/>
            <w:vAlign w:val="bottom"/>
          </w:tcPr>
          <w:p w14:paraId="38CD6DC3" w14:textId="77777777" w:rsidR="008961B9" w:rsidRPr="00C133B0" w:rsidRDefault="008961B9" w:rsidP="00C133B0">
            <w:pPr>
              <w:rPr>
                <w:b/>
                <w:bCs/>
              </w:rPr>
            </w:pPr>
            <w:r w:rsidRPr="00C133B0">
              <w:rPr>
                <w:b/>
                <w:bCs/>
              </w:rPr>
              <w:t>№ п/н</w:t>
            </w:r>
          </w:p>
        </w:tc>
        <w:tc>
          <w:tcPr>
            <w:tcW w:w="2927" w:type="dxa"/>
            <w:vMerge w:val="restart"/>
            <w:vAlign w:val="bottom"/>
          </w:tcPr>
          <w:p w14:paraId="3BF89726" w14:textId="77777777" w:rsidR="008961B9" w:rsidRPr="00C133B0" w:rsidRDefault="008961B9" w:rsidP="00C133B0">
            <w:pPr>
              <w:rPr>
                <w:b/>
                <w:bCs/>
              </w:rPr>
            </w:pPr>
            <w:r w:rsidRPr="00C133B0">
              <w:rPr>
                <w:b/>
                <w:bCs/>
              </w:rPr>
              <w:t> </w:t>
            </w:r>
          </w:p>
        </w:tc>
        <w:tc>
          <w:tcPr>
            <w:tcW w:w="1405" w:type="dxa"/>
            <w:vMerge w:val="restart"/>
            <w:vAlign w:val="bottom"/>
          </w:tcPr>
          <w:p w14:paraId="4ACB6751" w14:textId="77777777" w:rsidR="008961B9" w:rsidRPr="00C133B0" w:rsidRDefault="008961B9" w:rsidP="00C133B0">
            <w:pPr>
              <w:rPr>
                <w:b/>
                <w:bCs/>
              </w:rPr>
            </w:pPr>
            <w:r w:rsidRPr="00C133B0">
              <w:rPr>
                <w:b/>
                <w:bCs/>
              </w:rPr>
              <w:t>Разом</w:t>
            </w:r>
          </w:p>
        </w:tc>
        <w:tc>
          <w:tcPr>
            <w:tcW w:w="3370" w:type="dxa"/>
            <w:gridSpan w:val="2"/>
            <w:tcBorders>
              <w:bottom w:val="single" w:sz="4" w:space="0" w:color="auto"/>
            </w:tcBorders>
            <w:vAlign w:val="bottom"/>
          </w:tcPr>
          <w:p w14:paraId="78477872" w14:textId="77777777" w:rsidR="008961B9" w:rsidRPr="00C133B0" w:rsidRDefault="008961B9" w:rsidP="00C133B0">
            <w:pPr>
              <w:jc w:val="center"/>
              <w:rPr>
                <w:b/>
                <w:bCs/>
                <w:lang w:val="uk-UA"/>
              </w:rPr>
            </w:pPr>
            <w:r w:rsidRPr="00C133B0">
              <w:rPr>
                <w:b/>
                <w:bCs/>
                <w:lang w:val="uk-UA"/>
              </w:rPr>
              <w:t>Бюджетні кошти</w:t>
            </w:r>
          </w:p>
          <w:p w14:paraId="68E4AE70" w14:textId="77777777" w:rsidR="008961B9" w:rsidRPr="00C133B0" w:rsidRDefault="008961B9" w:rsidP="00C133B0">
            <w:pPr>
              <w:rPr>
                <w:b/>
                <w:bCs/>
                <w:lang w:val="uk-UA"/>
              </w:rPr>
            </w:pPr>
            <w:r w:rsidRPr="00C133B0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795" w:type="dxa"/>
            <w:vMerge w:val="restart"/>
          </w:tcPr>
          <w:p w14:paraId="2804F6CD" w14:textId="77777777" w:rsidR="008961B9" w:rsidRPr="00C133B0" w:rsidRDefault="008961B9" w:rsidP="00C133B0">
            <w:pPr>
              <w:rPr>
                <w:b/>
                <w:bCs/>
              </w:rPr>
            </w:pPr>
            <w:proofErr w:type="spellStart"/>
            <w:r w:rsidRPr="00C133B0">
              <w:rPr>
                <w:b/>
                <w:bCs/>
              </w:rPr>
              <w:t>Власні</w:t>
            </w:r>
            <w:proofErr w:type="spellEnd"/>
            <w:r w:rsidRPr="00C133B0">
              <w:rPr>
                <w:b/>
                <w:bCs/>
              </w:rPr>
              <w:t xml:space="preserve"> </w:t>
            </w:r>
            <w:proofErr w:type="spellStart"/>
            <w:r w:rsidRPr="00C133B0">
              <w:rPr>
                <w:b/>
                <w:bCs/>
              </w:rPr>
              <w:t>кошти</w:t>
            </w:r>
            <w:proofErr w:type="spellEnd"/>
            <w:r w:rsidRPr="00C133B0">
              <w:rPr>
                <w:b/>
                <w:bCs/>
              </w:rPr>
              <w:t xml:space="preserve"> (банк)</w:t>
            </w:r>
          </w:p>
        </w:tc>
      </w:tr>
      <w:tr w:rsidR="008961B9" w:rsidRPr="00C133B0" w14:paraId="42527FA6" w14:textId="77777777" w:rsidTr="006960D8">
        <w:trPr>
          <w:trHeight w:val="465"/>
        </w:trPr>
        <w:tc>
          <w:tcPr>
            <w:tcW w:w="253" w:type="dxa"/>
            <w:vMerge/>
            <w:vAlign w:val="bottom"/>
          </w:tcPr>
          <w:p w14:paraId="0C5655B4" w14:textId="77777777" w:rsidR="008961B9" w:rsidRPr="00C133B0" w:rsidRDefault="008961B9" w:rsidP="00C133B0">
            <w:pPr>
              <w:rPr>
                <w:b/>
                <w:bCs/>
              </w:rPr>
            </w:pPr>
          </w:p>
        </w:tc>
        <w:tc>
          <w:tcPr>
            <w:tcW w:w="2927" w:type="dxa"/>
            <w:vMerge/>
            <w:vAlign w:val="bottom"/>
          </w:tcPr>
          <w:p w14:paraId="67228027" w14:textId="77777777" w:rsidR="008961B9" w:rsidRPr="00C133B0" w:rsidRDefault="008961B9" w:rsidP="00C133B0">
            <w:pPr>
              <w:rPr>
                <w:b/>
                <w:bCs/>
              </w:rPr>
            </w:pPr>
          </w:p>
        </w:tc>
        <w:tc>
          <w:tcPr>
            <w:tcW w:w="1405" w:type="dxa"/>
            <w:vMerge/>
            <w:vAlign w:val="bottom"/>
          </w:tcPr>
          <w:p w14:paraId="319B46FD" w14:textId="77777777" w:rsidR="008961B9" w:rsidRPr="00C133B0" w:rsidRDefault="008961B9" w:rsidP="00C133B0">
            <w:pPr>
              <w:rPr>
                <w:b/>
                <w:bCs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  <w:vAlign w:val="bottom"/>
          </w:tcPr>
          <w:p w14:paraId="2CFF2430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b/>
                <w:bCs/>
                <w:lang w:val="uk-UA"/>
              </w:rPr>
            </w:pPr>
            <w:r w:rsidRPr="00C133B0">
              <w:rPr>
                <w:b/>
                <w:bCs/>
                <w:lang w:val="uk-UA"/>
              </w:rPr>
              <w:t>Загальний фонд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bottom"/>
          </w:tcPr>
          <w:p w14:paraId="531C1BD4" w14:textId="77777777" w:rsidR="008961B9" w:rsidRPr="00C133B0" w:rsidRDefault="008961B9" w:rsidP="00C133B0">
            <w:pPr>
              <w:autoSpaceDE w:val="0"/>
              <w:autoSpaceDN w:val="0"/>
              <w:jc w:val="center"/>
              <w:rPr>
                <w:b/>
                <w:bCs/>
                <w:lang w:val="uk-UA"/>
              </w:rPr>
            </w:pPr>
            <w:r w:rsidRPr="00C133B0">
              <w:rPr>
                <w:b/>
                <w:bCs/>
                <w:lang w:val="uk-UA"/>
              </w:rPr>
              <w:t>Спеціальний фонд</w:t>
            </w:r>
          </w:p>
        </w:tc>
        <w:tc>
          <w:tcPr>
            <w:tcW w:w="1795" w:type="dxa"/>
            <w:vMerge/>
          </w:tcPr>
          <w:p w14:paraId="78647E69" w14:textId="77777777" w:rsidR="008961B9" w:rsidRPr="00C133B0" w:rsidRDefault="008961B9" w:rsidP="00C133B0">
            <w:pPr>
              <w:rPr>
                <w:b/>
                <w:bCs/>
              </w:rPr>
            </w:pPr>
          </w:p>
        </w:tc>
      </w:tr>
      <w:tr w:rsidR="008961B9" w:rsidRPr="00C133B0" w14:paraId="2890735E" w14:textId="77777777" w:rsidTr="006960D8">
        <w:tc>
          <w:tcPr>
            <w:tcW w:w="253" w:type="dxa"/>
          </w:tcPr>
          <w:p w14:paraId="71F7E6BB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1</w:t>
            </w:r>
          </w:p>
        </w:tc>
        <w:tc>
          <w:tcPr>
            <w:tcW w:w="2927" w:type="dxa"/>
            <w:vAlign w:val="bottom"/>
          </w:tcPr>
          <w:p w14:paraId="4E5B958F" w14:textId="77777777" w:rsidR="008961B9" w:rsidRPr="00C133B0" w:rsidRDefault="008961B9" w:rsidP="00C133B0">
            <w:pPr>
              <w:rPr>
                <w:sz w:val="22"/>
                <w:szCs w:val="22"/>
              </w:rPr>
            </w:pPr>
            <w:proofErr w:type="spellStart"/>
            <w:r w:rsidRPr="00C133B0">
              <w:rPr>
                <w:sz w:val="22"/>
                <w:szCs w:val="22"/>
              </w:rPr>
              <w:t>Заробітна</w:t>
            </w:r>
            <w:proofErr w:type="spellEnd"/>
            <w:r w:rsidRPr="00C133B0">
              <w:rPr>
                <w:sz w:val="22"/>
                <w:szCs w:val="22"/>
              </w:rPr>
              <w:t xml:space="preserve"> плата</w:t>
            </w:r>
          </w:p>
        </w:tc>
        <w:tc>
          <w:tcPr>
            <w:tcW w:w="1405" w:type="dxa"/>
            <w:vAlign w:val="bottom"/>
          </w:tcPr>
          <w:p w14:paraId="2A857215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4051520,66</w:t>
            </w:r>
          </w:p>
        </w:tc>
        <w:tc>
          <w:tcPr>
            <w:tcW w:w="1674" w:type="dxa"/>
            <w:vAlign w:val="bottom"/>
          </w:tcPr>
          <w:p w14:paraId="5C764F04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3912207,13</w:t>
            </w:r>
          </w:p>
        </w:tc>
        <w:tc>
          <w:tcPr>
            <w:tcW w:w="1696" w:type="dxa"/>
            <w:vAlign w:val="bottom"/>
          </w:tcPr>
          <w:p w14:paraId="41C23FEB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541AF0B0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139313,53</w:t>
            </w:r>
          </w:p>
        </w:tc>
      </w:tr>
      <w:tr w:rsidR="008961B9" w:rsidRPr="00C133B0" w14:paraId="08C979A2" w14:textId="77777777" w:rsidTr="006960D8">
        <w:tc>
          <w:tcPr>
            <w:tcW w:w="253" w:type="dxa"/>
          </w:tcPr>
          <w:p w14:paraId="48A6B869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2</w:t>
            </w:r>
          </w:p>
        </w:tc>
        <w:tc>
          <w:tcPr>
            <w:tcW w:w="2927" w:type="dxa"/>
            <w:vAlign w:val="bottom"/>
          </w:tcPr>
          <w:p w14:paraId="3EFD7720" w14:textId="77777777" w:rsidR="008961B9" w:rsidRPr="00C133B0" w:rsidRDefault="008961B9" w:rsidP="00C133B0">
            <w:pPr>
              <w:rPr>
                <w:sz w:val="22"/>
                <w:szCs w:val="22"/>
              </w:rPr>
            </w:pPr>
            <w:proofErr w:type="spellStart"/>
            <w:r w:rsidRPr="00C133B0">
              <w:rPr>
                <w:sz w:val="22"/>
                <w:szCs w:val="22"/>
              </w:rPr>
              <w:t>Єдиний</w:t>
            </w:r>
            <w:proofErr w:type="spellEnd"/>
            <w:r w:rsidRPr="00C133B0">
              <w:rPr>
                <w:sz w:val="22"/>
                <w:szCs w:val="22"/>
              </w:rPr>
              <w:t xml:space="preserve"> </w:t>
            </w:r>
            <w:proofErr w:type="spellStart"/>
            <w:r w:rsidRPr="00C133B0">
              <w:rPr>
                <w:sz w:val="22"/>
                <w:szCs w:val="22"/>
              </w:rPr>
              <w:t>соціальний</w:t>
            </w:r>
            <w:proofErr w:type="spellEnd"/>
            <w:r w:rsidRPr="00C133B0">
              <w:rPr>
                <w:sz w:val="22"/>
                <w:szCs w:val="22"/>
              </w:rPr>
              <w:t xml:space="preserve"> </w:t>
            </w:r>
            <w:proofErr w:type="spellStart"/>
            <w:r w:rsidRPr="00C133B0">
              <w:rPr>
                <w:sz w:val="22"/>
                <w:szCs w:val="22"/>
              </w:rPr>
              <w:t>внесок</w:t>
            </w:r>
            <w:proofErr w:type="spellEnd"/>
          </w:p>
        </w:tc>
        <w:tc>
          <w:tcPr>
            <w:tcW w:w="1405" w:type="dxa"/>
            <w:vAlign w:val="bottom"/>
          </w:tcPr>
          <w:p w14:paraId="1CCFDE72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854641,58</w:t>
            </w:r>
          </w:p>
        </w:tc>
        <w:tc>
          <w:tcPr>
            <w:tcW w:w="1674" w:type="dxa"/>
            <w:vAlign w:val="bottom"/>
          </w:tcPr>
          <w:p w14:paraId="6D956A64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825343,95</w:t>
            </w:r>
          </w:p>
        </w:tc>
        <w:tc>
          <w:tcPr>
            <w:tcW w:w="1696" w:type="dxa"/>
            <w:vAlign w:val="bottom"/>
          </w:tcPr>
          <w:p w14:paraId="181F7A43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0AA2209A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29297,63</w:t>
            </w:r>
          </w:p>
        </w:tc>
      </w:tr>
      <w:tr w:rsidR="008961B9" w:rsidRPr="00C133B0" w14:paraId="7B412193" w14:textId="77777777" w:rsidTr="006960D8">
        <w:tc>
          <w:tcPr>
            <w:tcW w:w="253" w:type="dxa"/>
          </w:tcPr>
          <w:p w14:paraId="344BEC7B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3</w:t>
            </w:r>
          </w:p>
        </w:tc>
        <w:tc>
          <w:tcPr>
            <w:tcW w:w="2927" w:type="dxa"/>
            <w:vAlign w:val="bottom"/>
          </w:tcPr>
          <w:p w14:paraId="5FBC001A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Матеріали на каналізаційну насосну станцію для встановлення фільтра грубої очистки</w:t>
            </w:r>
          </w:p>
        </w:tc>
        <w:tc>
          <w:tcPr>
            <w:tcW w:w="1405" w:type="dxa"/>
            <w:vAlign w:val="bottom"/>
          </w:tcPr>
          <w:p w14:paraId="4A5CC1FB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370000,00</w:t>
            </w:r>
          </w:p>
        </w:tc>
        <w:tc>
          <w:tcPr>
            <w:tcW w:w="1674" w:type="dxa"/>
            <w:vAlign w:val="bottom"/>
          </w:tcPr>
          <w:p w14:paraId="638AA089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1696" w:type="dxa"/>
            <w:vAlign w:val="bottom"/>
          </w:tcPr>
          <w:p w14:paraId="583D8641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370000,00</w:t>
            </w:r>
          </w:p>
        </w:tc>
        <w:tc>
          <w:tcPr>
            <w:tcW w:w="1795" w:type="dxa"/>
          </w:tcPr>
          <w:p w14:paraId="4B544753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8961B9" w:rsidRPr="00C133B0" w14:paraId="7A1DB306" w14:textId="77777777" w:rsidTr="006960D8">
        <w:tc>
          <w:tcPr>
            <w:tcW w:w="253" w:type="dxa"/>
          </w:tcPr>
          <w:p w14:paraId="0CB21039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4</w:t>
            </w:r>
          </w:p>
        </w:tc>
        <w:tc>
          <w:tcPr>
            <w:tcW w:w="2927" w:type="dxa"/>
            <w:vAlign w:val="bottom"/>
          </w:tcPr>
          <w:p w14:paraId="26250C16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ТОВ «Кіровоградська обласна ЕК» (електроенергія)</w:t>
            </w:r>
          </w:p>
        </w:tc>
        <w:tc>
          <w:tcPr>
            <w:tcW w:w="1405" w:type="dxa"/>
            <w:vAlign w:val="bottom"/>
          </w:tcPr>
          <w:p w14:paraId="764D765D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336343,35</w:t>
            </w:r>
          </w:p>
        </w:tc>
        <w:tc>
          <w:tcPr>
            <w:tcW w:w="1674" w:type="dxa"/>
            <w:vAlign w:val="bottom"/>
          </w:tcPr>
          <w:p w14:paraId="14C2CDD7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57545,96</w:t>
            </w:r>
          </w:p>
        </w:tc>
        <w:tc>
          <w:tcPr>
            <w:tcW w:w="1696" w:type="dxa"/>
            <w:vAlign w:val="bottom"/>
          </w:tcPr>
          <w:p w14:paraId="105F74EB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39151D9C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278797,39</w:t>
            </w:r>
          </w:p>
        </w:tc>
      </w:tr>
      <w:tr w:rsidR="008961B9" w:rsidRPr="00C133B0" w14:paraId="47D3D8A5" w14:textId="77777777" w:rsidTr="006960D8">
        <w:tc>
          <w:tcPr>
            <w:tcW w:w="253" w:type="dxa"/>
          </w:tcPr>
          <w:p w14:paraId="6069E6B6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5</w:t>
            </w:r>
          </w:p>
        </w:tc>
        <w:tc>
          <w:tcPr>
            <w:tcW w:w="2927" w:type="dxa"/>
            <w:vAlign w:val="bottom"/>
          </w:tcPr>
          <w:p w14:paraId="59C4C5EF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 xml:space="preserve">ОКВП «Дніпро-Кіровоград» (вода) </w:t>
            </w:r>
          </w:p>
        </w:tc>
        <w:tc>
          <w:tcPr>
            <w:tcW w:w="1405" w:type="dxa"/>
            <w:vAlign w:val="bottom"/>
          </w:tcPr>
          <w:p w14:paraId="6CEA384A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413931,07</w:t>
            </w:r>
          </w:p>
        </w:tc>
        <w:tc>
          <w:tcPr>
            <w:tcW w:w="1674" w:type="dxa"/>
            <w:vAlign w:val="bottom"/>
          </w:tcPr>
          <w:p w14:paraId="707E603F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3B3F4A59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0613FCBF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413931,07</w:t>
            </w:r>
          </w:p>
        </w:tc>
      </w:tr>
      <w:tr w:rsidR="008961B9" w:rsidRPr="00C133B0" w14:paraId="3CABBB90" w14:textId="77777777" w:rsidTr="006960D8">
        <w:tc>
          <w:tcPr>
            <w:tcW w:w="253" w:type="dxa"/>
          </w:tcPr>
          <w:p w14:paraId="252B00B1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6</w:t>
            </w:r>
          </w:p>
        </w:tc>
        <w:tc>
          <w:tcPr>
            <w:tcW w:w="2927" w:type="dxa"/>
            <w:vAlign w:val="bottom"/>
          </w:tcPr>
          <w:p w14:paraId="7DC65C77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proofErr w:type="spellStart"/>
            <w:r w:rsidRPr="00C133B0">
              <w:rPr>
                <w:sz w:val="22"/>
                <w:szCs w:val="22"/>
              </w:rPr>
              <w:t>Комунальні</w:t>
            </w:r>
            <w:proofErr w:type="spellEnd"/>
            <w:r w:rsidRPr="00C133B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133B0">
              <w:rPr>
                <w:sz w:val="22"/>
                <w:szCs w:val="22"/>
              </w:rPr>
              <w:t>послуги</w:t>
            </w:r>
            <w:proofErr w:type="spellEnd"/>
            <w:r w:rsidRPr="00C133B0">
              <w:rPr>
                <w:sz w:val="22"/>
                <w:szCs w:val="22"/>
              </w:rPr>
              <w:t>(</w:t>
            </w:r>
            <w:proofErr w:type="gramEnd"/>
            <w:r w:rsidRPr="00C133B0">
              <w:rPr>
                <w:sz w:val="22"/>
                <w:szCs w:val="22"/>
                <w:lang w:val="uk-UA"/>
              </w:rPr>
              <w:t xml:space="preserve">вивезення </w:t>
            </w:r>
            <w:proofErr w:type="spellStart"/>
            <w:r w:rsidRPr="00C133B0">
              <w:rPr>
                <w:sz w:val="22"/>
                <w:szCs w:val="22"/>
              </w:rPr>
              <w:t>сміття</w:t>
            </w:r>
            <w:proofErr w:type="spellEnd"/>
            <w:r w:rsidRPr="00C133B0">
              <w:rPr>
                <w:sz w:val="22"/>
                <w:szCs w:val="22"/>
                <w:lang w:val="uk-UA"/>
              </w:rPr>
              <w:t xml:space="preserve"> на сміттєзвалище</w:t>
            </w:r>
            <w:r w:rsidRPr="00C133B0">
              <w:rPr>
                <w:sz w:val="22"/>
                <w:szCs w:val="22"/>
              </w:rPr>
              <w:t>)</w:t>
            </w:r>
          </w:p>
          <w:p w14:paraId="3DD63D16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C133B0">
              <w:rPr>
                <w:sz w:val="22"/>
                <w:szCs w:val="22"/>
                <w:lang w:val="uk-UA"/>
              </w:rPr>
              <w:t>Екостайл</w:t>
            </w:r>
            <w:proofErr w:type="spellEnd"/>
            <w:r w:rsidRPr="00C133B0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405" w:type="dxa"/>
          </w:tcPr>
          <w:p w14:paraId="5EF25892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234565,35</w:t>
            </w:r>
          </w:p>
        </w:tc>
        <w:tc>
          <w:tcPr>
            <w:tcW w:w="1674" w:type="dxa"/>
            <w:vAlign w:val="bottom"/>
          </w:tcPr>
          <w:p w14:paraId="123CC23E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3FF478E6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20CEE81F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234565,35</w:t>
            </w:r>
          </w:p>
        </w:tc>
      </w:tr>
      <w:tr w:rsidR="008961B9" w:rsidRPr="00C133B0" w14:paraId="247B7ED1" w14:textId="77777777" w:rsidTr="006960D8">
        <w:tc>
          <w:tcPr>
            <w:tcW w:w="253" w:type="dxa"/>
          </w:tcPr>
          <w:p w14:paraId="23475609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7</w:t>
            </w:r>
          </w:p>
        </w:tc>
        <w:tc>
          <w:tcPr>
            <w:tcW w:w="2927" w:type="dxa"/>
            <w:vAlign w:val="bottom"/>
          </w:tcPr>
          <w:p w14:paraId="02BC5F21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proofErr w:type="spellStart"/>
            <w:r w:rsidRPr="00C133B0">
              <w:rPr>
                <w:sz w:val="22"/>
                <w:szCs w:val="22"/>
                <w:lang w:val="uk-UA"/>
              </w:rPr>
              <w:t>Щепоріз</w:t>
            </w:r>
            <w:proofErr w:type="spellEnd"/>
          </w:p>
        </w:tc>
        <w:tc>
          <w:tcPr>
            <w:tcW w:w="1405" w:type="dxa"/>
          </w:tcPr>
          <w:p w14:paraId="0F9A2FE3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82500,00</w:t>
            </w:r>
          </w:p>
        </w:tc>
        <w:tc>
          <w:tcPr>
            <w:tcW w:w="1674" w:type="dxa"/>
            <w:vAlign w:val="bottom"/>
          </w:tcPr>
          <w:p w14:paraId="292BC21A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1696" w:type="dxa"/>
            <w:vAlign w:val="bottom"/>
          </w:tcPr>
          <w:p w14:paraId="0EC2377D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4BD77A4B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82500,00</w:t>
            </w:r>
          </w:p>
        </w:tc>
      </w:tr>
      <w:tr w:rsidR="008961B9" w:rsidRPr="00C133B0" w14:paraId="063F79EA" w14:textId="77777777" w:rsidTr="006960D8">
        <w:tc>
          <w:tcPr>
            <w:tcW w:w="253" w:type="dxa"/>
          </w:tcPr>
          <w:p w14:paraId="30BCDD29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8</w:t>
            </w:r>
          </w:p>
        </w:tc>
        <w:tc>
          <w:tcPr>
            <w:tcW w:w="2927" w:type="dxa"/>
            <w:vAlign w:val="bottom"/>
          </w:tcPr>
          <w:p w14:paraId="587D4170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proofErr w:type="spellStart"/>
            <w:r w:rsidRPr="00C133B0">
              <w:rPr>
                <w:sz w:val="22"/>
                <w:szCs w:val="22"/>
                <w:lang w:val="uk-UA"/>
              </w:rPr>
              <w:t>Віброплита</w:t>
            </w:r>
            <w:proofErr w:type="spellEnd"/>
          </w:p>
        </w:tc>
        <w:tc>
          <w:tcPr>
            <w:tcW w:w="1405" w:type="dxa"/>
            <w:vAlign w:val="bottom"/>
          </w:tcPr>
          <w:p w14:paraId="584453D5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19900,00</w:t>
            </w:r>
          </w:p>
        </w:tc>
        <w:tc>
          <w:tcPr>
            <w:tcW w:w="1674" w:type="dxa"/>
            <w:vAlign w:val="bottom"/>
          </w:tcPr>
          <w:p w14:paraId="5050ECAB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19900,00</w:t>
            </w:r>
          </w:p>
        </w:tc>
        <w:tc>
          <w:tcPr>
            <w:tcW w:w="1696" w:type="dxa"/>
            <w:vAlign w:val="bottom"/>
          </w:tcPr>
          <w:p w14:paraId="4B94313D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0F31D831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8961B9" w:rsidRPr="00C133B0" w14:paraId="2F0E3FA0" w14:textId="77777777" w:rsidTr="006960D8">
        <w:tc>
          <w:tcPr>
            <w:tcW w:w="253" w:type="dxa"/>
          </w:tcPr>
          <w:p w14:paraId="4C34BCA1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9</w:t>
            </w:r>
          </w:p>
        </w:tc>
        <w:tc>
          <w:tcPr>
            <w:tcW w:w="2927" w:type="dxa"/>
            <w:vAlign w:val="bottom"/>
          </w:tcPr>
          <w:p w14:paraId="1E35564A" w14:textId="77777777" w:rsidR="008961B9" w:rsidRPr="00C133B0" w:rsidRDefault="008961B9" w:rsidP="00C133B0">
            <w:pPr>
              <w:rPr>
                <w:sz w:val="22"/>
                <w:szCs w:val="22"/>
              </w:rPr>
            </w:pPr>
            <w:r w:rsidRPr="00C133B0">
              <w:rPr>
                <w:sz w:val="22"/>
                <w:szCs w:val="22"/>
              </w:rPr>
              <w:t>Бензин</w:t>
            </w:r>
          </w:p>
        </w:tc>
        <w:tc>
          <w:tcPr>
            <w:tcW w:w="1405" w:type="dxa"/>
          </w:tcPr>
          <w:p w14:paraId="7F3C1AA3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257895,00</w:t>
            </w:r>
          </w:p>
        </w:tc>
        <w:tc>
          <w:tcPr>
            <w:tcW w:w="1674" w:type="dxa"/>
            <w:vAlign w:val="bottom"/>
          </w:tcPr>
          <w:p w14:paraId="3FD6E38A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1696" w:type="dxa"/>
            <w:vAlign w:val="bottom"/>
          </w:tcPr>
          <w:p w14:paraId="31E3F695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1177769E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257895,00</w:t>
            </w:r>
          </w:p>
        </w:tc>
      </w:tr>
      <w:tr w:rsidR="008961B9" w:rsidRPr="00C133B0" w14:paraId="5A1F3703" w14:textId="77777777" w:rsidTr="006960D8">
        <w:tc>
          <w:tcPr>
            <w:tcW w:w="253" w:type="dxa"/>
          </w:tcPr>
          <w:p w14:paraId="50ABA7C1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10</w:t>
            </w:r>
          </w:p>
        </w:tc>
        <w:tc>
          <w:tcPr>
            <w:tcW w:w="2927" w:type="dxa"/>
            <w:vAlign w:val="bottom"/>
          </w:tcPr>
          <w:p w14:paraId="644F6DA7" w14:textId="77777777" w:rsidR="008961B9" w:rsidRPr="00C133B0" w:rsidRDefault="008961B9" w:rsidP="00C133B0">
            <w:pPr>
              <w:rPr>
                <w:sz w:val="22"/>
                <w:szCs w:val="22"/>
              </w:rPr>
            </w:pPr>
            <w:proofErr w:type="spellStart"/>
            <w:r w:rsidRPr="00C133B0">
              <w:rPr>
                <w:sz w:val="22"/>
                <w:szCs w:val="22"/>
              </w:rPr>
              <w:t>Дизельне</w:t>
            </w:r>
            <w:proofErr w:type="spellEnd"/>
            <w:r w:rsidRPr="00C133B0">
              <w:rPr>
                <w:sz w:val="22"/>
                <w:szCs w:val="22"/>
              </w:rPr>
              <w:t xml:space="preserve"> </w:t>
            </w:r>
            <w:proofErr w:type="spellStart"/>
            <w:r w:rsidRPr="00C133B0">
              <w:rPr>
                <w:sz w:val="22"/>
                <w:szCs w:val="22"/>
              </w:rPr>
              <w:t>паливо</w:t>
            </w:r>
            <w:proofErr w:type="spellEnd"/>
          </w:p>
        </w:tc>
        <w:tc>
          <w:tcPr>
            <w:tcW w:w="1405" w:type="dxa"/>
          </w:tcPr>
          <w:p w14:paraId="562E9800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363717,90</w:t>
            </w:r>
          </w:p>
        </w:tc>
        <w:tc>
          <w:tcPr>
            <w:tcW w:w="1674" w:type="dxa"/>
            <w:vAlign w:val="bottom"/>
          </w:tcPr>
          <w:p w14:paraId="548A2D43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1696" w:type="dxa"/>
            <w:vAlign w:val="bottom"/>
          </w:tcPr>
          <w:p w14:paraId="53F74771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507CADAA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363717,90</w:t>
            </w:r>
          </w:p>
        </w:tc>
      </w:tr>
      <w:tr w:rsidR="008961B9" w:rsidRPr="00C133B0" w14:paraId="6C44F144" w14:textId="77777777" w:rsidTr="006960D8">
        <w:tc>
          <w:tcPr>
            <w:tcW w:w="253" w:type="dxa"/>
          </w:tcPr>
          <w:p w14:paraId="7A8E4946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11</w:t>
            </w:r>
          </w:p>
        </w:tc>
        <w:tc>
          <w:tcPr>
            <w:tcW w:w="2927" w:type="dxa"/>
            <w:vAlign w:val="bottom"/>
          </w:tcPr>
          <w:p w14:paraId="3F9E04CE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</w:rPr>
              <w:t xml:space="preserve">Масло </w:t>
            </w:r>
            <w:proofErr w:type="spellStart"/>
            <w:r w:rsidRPr="00C133B0">
              <w:rPr>
                <w:sz w:val="22"/>
                <w:szCs w:val="22"/>
              </w:rPr>
              <w:t>моторне</w:t>
            </w:r>
            <w:proofErr w:type="spellEnd"/>
            <w:r w:rsidRPr="00C133B0">
              <w:rPr>
                <w:sz w:val="22"/>
                <w:szCs w:val="22"/>
              </w:rPr>
              <w:t xml:space="preserve">, </w:t>
            </w:r>
            <w:r w:rsidRPr="00C133B0">
              <w:rPr>
                <w:sz w:val="22"/>
                <w:szCs w:val="22"/>
                <w:lang w:val="uk-UA"/>
              </w:rPr>
              <w:t>олива</w:t>
            </w:r>
          </w:p>
        </w:tc>
        <w:tc>
          <w:tcPr>
            <w:tcW w:w="1405" w:type="dxa"/>
          </w:tcPr>
          <w:p w14:paraId="2C2B2EC6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35425,00</w:t>
            </w:r>
          </w:p>
        </w:tc>
        <w:tc>
          <w:tcPr>
            <w:tcW w:w="1674" w:type="dxa"/>
            <w:vAlign w:val="bottom"/>
          </w:tcPr>
          <w:p w14:paraId="0FAE36E7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96" w:type="dxa"/>
            <w:vAlign w:val="bottom"/>
          </w:tcPr>
          <w:p w14:paraId="297CEEA5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38DC08A8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35425,00</w:t>
            </w:r>
          </w:p>
        </w:tc>
      </w:tr>
      <w:tr w:rsidR="008961B9" w:rsidRPr="00C133B0" w14:paraId="1A90BA0E" w14:textId="77777777" w:rsidTr="006960D8">
        <w:tc>
          <w:tcPr>
            <w:tcW w:w="253" w:type="dxa"/>
          </w:tcPr>
          <w:p w14:paraId="2BE8AE8C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12</w:t>
            </w:r>
          </w:p>
        </w:tc>
        <w:tc>
          <w:tcPr>
            <w:tcW w:w="2927" w:type="dxa"/>
            <w:vAlign w:val="bottom"/>
          </w:tcPr>
          <w:p w14:paraId="187CF99E" w14:textId="77777777" w:rsidR="008961B9" w:rsidRPr="00C133B0" w:rsidRDefault="008961B9" w:rsidP="00C133B0">
            <w:pPr>
              <w:rPr>
                <w:sz w:val="22"/>
                <w:szCs w:val="22"/>
              </w:rPr>
            </w:pPr>
            <w:proofErr w:type="spellStart"/>
            <w:r w:rsidRPr="00C133B0">
              <w:rPr>
                <w:sz w:val="22"/>
                <w:szCs w:val="22"/>
              </w:rPr>
              <w:t>Господарчі</w:t>
            </w:r>
            <w:proofErr w:type="spellEnd"/>
            <w:r w:rsidRPr="00C133B0">
              <w:rPr>
                <w:sz w:val="22"/>
                <w:szCs w:val="22"/>
              </w:rPr>
              <w:t xml:space="preserve"> </w:t>
            </w:r>
            <w:proofErr w:type="spellStart"/>
            <w:r w:rsidRPr="00C133B0">
              <w:rPr>
                <w:sz w:val="22"/>
                <w:szCs w:val="22"/>
              </w:rPr>
              <w:t>товари</w:t>
            </w:r>
            <w:proofErr w:type="spellEnd"/>
          </w:p>
        </w:tc>
        <w:tc>
          <w:tcPr>
            <w:tcW w:w="1405" w:type="dxa"/>
          </w:tcPr>
          <w:p w14:paraId="0D80E430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9976,02</w:t>
            </w:r>
          </w:p>
        </w:tc>
        <w:tc>
          <w:tcPr>
            <w:tcW w:w="1674" w:type="dxa"/>
            <w:vAlign w:val="bottom"/>
          </w:tcPr>
          <w:p w14:paraId="24BECB59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468BDADE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7E583FB3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9976,02</w:t>
            </w:r>
          </w:p>
        </w:tc>
      </w:tr>
      <w:tr w:rsidR="008961B9" w:rsidRPr="00C133B0" w14:paraId="2AD448A2" w14:textId="77777777" w:rsidTr="006960D8">
        <w:tc>
          <w:tcPr>
            <w:tcW w:w="253" w:type="dxa"/>
          </w:tcPr>
          <w:p w14:paraId="3D3E60A9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13</w:t>
            </w:r>
          </w:p>
        </w:tc>
        <w:tc>
          <w:tcPr>
            <w:tcW w:w="2927" w:type="dxa"/>
            <w:vAlign w:val="bottom"/>
          </w:tcPr>
          <w:p w14:paraId="1D0F085E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Матеріали для водопроводу</w:t>
            </w:r>
          </w:p>
        </w:tc>
        <w:tc>
          <w:tcPr>
            <w:tcW w:w="1405" w:type="dxa"/>
            <w:vAlign w:val="bottom"/>
          </w:tcPr>
          <w:p w14:paraId="64C0B0DF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200450,33</w:t>
            </w:r>
          </w:p>
        </w:tc>
        <w:tc>
          <w:tcPr>
            <w:tcW w:w="1674" w:type="dxa"/>
            <w:vAlign w:val="bottom"/>
          </w:tcPr>
          <w:p w14:paraId="4F4E5A17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136146,67</w:t>
            </w:r>
          </w:p>
        </w:tc>
        <w:tc>
          <w:tcPr>
            <w:tcW w:w="1696" w:type="dxa"/>
            <w:vAlign w:val="bottom"/>
          </w:tcPr>
          <w:p w14:paraId="0BE30098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  <w:r w:rsidRPr="00C133B0">
              <w:rPr>
                <w:sz w:val="22"/>
                <w:szCs w:val="22"/>
                <w:lang w:val="uk-UA"/>
              </w:rPr>
              <w:t>5752,50</w:t>
            </w:r>
          </w:p>
        </w:tc>
        <w:tc>
          <w:tcPr>
            <w:tcW w:w="1795" w:type="dxa"/>
          </w:tcPr>
          <w:p w14:paraId="1E9A91B3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58551,16</w:t>
            </w:r>
          </w:p>
        </w:tc>
      </w:tr>
      <w:tr w:rsidR="008961B9" w:rsidRPr="00C133B0" w14:paraId="7201B24D" w14:textId="77777777" w:rsidTr="006960D8">
        <w:tc>
          <w:tcPr>
            <w:tcW w:w="253" w:type="dxa"/>
          </w:tcPr>
          <w:p w14:paraId="2CF34911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14</w:t>
            </w:r>
          </w:p>
        </w:tc>
        <w:tc>
          <w:tcPr>
            <w:tcW w:w="2927" w:type="dxa"/>
            <w:vAlign w:val="bottom"/>
          </w:tcPr>
          <w:p w14:paraId="0C46DF54" w14:textId="77777777" w:rsidR="008961B9" w:rsidRPr="00C133B0" w:rsidRDefault="008961B9" w:rsidP="00C133B0">
            <w:pPr>
              <w:rPr>
                <w:sz w:val="22"/>
                <w:szCs w:val="22"/>
              </w:rPr>
            </w:pPr>
            <w:proofErr w:type="spellStart"/>
            <w:r w:rsidRPr="00C133B0">
              <w:rPr>
                <w:sz w:val="22"/>
                <w:szCs w:val="22"/>
              </w:rPr>
              <w:t>Будівельні</w:t>
            </w:r>
            <w:proofErr w:type="spellEnd"/>
            <w:r w:rsidRPr="00C133B0">
              <w:rPr>
                <w:sz w:val="22"/>
                <w:szCs w:val="22"/>
              </w:rPr>
              <w:t xml:space="preserve"> </w:t>
            </w:r>
            <w:proofErr w:type="spellStart"/>
            <w:r w:rsidRPr="00C133B0">
              <w:rPr>
                <w:sz w:val="22"/>
                <w:szCs w:val="22"/>
              </w:rPr>
              <w:t>матеріали</w:t>
            </w:r>
            <w:proofErr w:type="spellEnd"/>
          </w:p>
        </w:tc>
        <w:tc>
          <w:tcPr>
            <w:tcW w:w="1405" w:type="dxa"/>
          </w:tcPr>
          <w:p w14:paraId="15F25E4D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247996,38</w:t>
            </w:r>
          </w:p>
        </w:tc>
        <w:tc>
          <w:tcPr>
            <w:tcW w:w="1674" w:type="dxa"/>
            <w:vAlign w:val="bottom"/>
          </w:tcPr>
          <w:p w14:paraId="0E188013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5CF6130C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  <w:r w:rsidRPr="00C133B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95" w:type="dxa"/>
          </w:tcPr>
          <w:p w14:paraId="67458B66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247996,38</w:t>
            </w:r>
          </w:p>
        </w:tc>
      </w:tr>
      <w:tr w:rsidR="008961B9" w:rsidRPr="00C133B0" w14:paraId="53575142" w14:textId="77777777" w:rsidTr="006960D8">
        <w:tc>
          <w:tcPr>
            <w:tcW w:w="253" w:type="dxa"/>
          </w:tcPr>
          <w:p w14:paraId="4622238A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15</w:t>
            </w:r>
          </w:p>
        </w:tc>
        <w:tc>
          <w:tcPr>
            <w:tcW w:w="2927" w:type="dxa"/>
            <w:vAlign w:val="bottom"/>
          </w:tcPr>
          <w:p w14:paraId="26BA50CE" w14:textId="77777777" w:rsidR="008961B9" w:rsidRPr="00C133B0" w:rsidRDefault="008961B9" w:rsidP="00C133B0">
            <w:pPr>
              <w:rPr>
                <w:sz w:val="22"/>
                <w:szCs w:val="22"/>
              </w:rPr>
            </w:pPr>
            <w:proofErr w:type="spellStart"/>
            <w:r w:rsidRPr="00C133B0">
              <w:rPr>
                <w:sz w:val="22"/>
                <w:szCs w:val="22"/>
              </w:rPr>
              <w:t>Господарчі</w:t>
            </w:r>
            <w:proofErr w:type="spellEnd"/>
            <w:r w:rsidRPr="00C133B0">
              <w:rPr>
                <w:sz w:val="22"/>
                <w:szCs w:val="22"/>
              </w:rPr>
              <w:t xml:space="preserve"> та </w:t>
            </w:r>
            <w:proofErr w:type="spellStart"/>
            <w:r w:rsidRPr="00C133B0">
              <w:rPr>
                <w:sz w:val="22"/>
                <w:szCs w:val="22"/>
              </w:rPr>
              <w:t>будівельні</w:t>
            </w:r>
            <w:proofErr w:type="spellEnd"/>
            <w:r w:rsidRPr="00C133B0">
              <w:rPr>
                <w:sz w:val="22"/>
                <w:szCs w:val="22"/>
              </w:rPr>
              <w:t xml:space="preserve"> </w:t>
            </w:r>
            <w:proofErr w:type="spellStart"/>
            <w:r w:rsidRPr="00C133B0">
              <w:rPr>
                <w:sz w:val="22"/>
                <w:szCs w:val="22"/>
              </w:rPr>
              <w:t>інструменти</w:t>
            </w:r>
            <w:proofErr w:type="spellEnd"/>
          </w:p>
        </w:tc>
        <w:tc>
          <w:tcPr>
            <w:tcW w:w="1405" w:type="dxa"/>
          </w:tcPr>
          <w:p w14:paraId="54BAC959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43655,21</w:t>
            </w:r>
          </w:p>
        </w:tc>
        <w:tc>
          <w:tcPr>
            <w:tcW w:w="1674" w:type="dxa"/>
            <w:vAlign w:val="bottom"/>
          </w:tcPr>
          <w:p w14:paraId="1CCB455C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3D308EB9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0AE020CF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43655,21</w:t>
            </w:r>
          </w:p>
        </w:tc>
      </w:tr>
      <w:tr w:rsidR="008961B9" w:rsidRPr="00C133B0" w14:paraId="28E7F736" w14:textId="77777777" w:rsidTr="006960D8">
        <w:tc>
          <w:tcPr>
            <w:tcW w:w="253" w:type="dxa"/>
          </w:tcPr>
          <w:p w14:paraId="57D52352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16</w:t>
            </w:r>
          </w:p>
        </w:tc>
        <w:tc>
          <w:tcPr>
            <w:tcW w:w="2927" w:type="dxa"/>
            <w:vAlign w:val="bottom"/>
          </w:tcPr>
          <w:p w14:paraId="26B8F288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133B0">
              <w:rPr>
                <w:sz w:val="22"/>
                <w:szCs w:val="22"/>
                <w:lang w:val="uk-UA"/>
              </w:rPr>
              <w:t>Залізобеттоні</w:t>
            </w:r>
            <w:proofErr w:type="spellEnd"/>
            <w:r w:rsidRPr="00C133B0">
              <w:rPr>
                <w:sz w:val="22"/>
                <w:szCs w:val="22"/>
                <w:lang w:val="uk-UA"/>
              </w:rPr>
              <w:t xml:space="preserve"> вироби (кільця, кришки)</w:t>
            </w:r>
          </w:p>
        </w:tc>
        <w:tc>
          <w:tcPr>
            <w:tcW w:w="1405" w:type="dxa"/>
          </w:tcPr>
          <w:p w14:paraId="203D1AE8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85400,99</w:t>
            </w:r>
          </w:p>
        </w:tc>
        <w:tc>
          <w:tcPr>
            <w:tcW w:w="1674" w:type="dxa"/>
            <w:vAlign w:val="bottom"/>
          </w:tcPr>
          <w:p w14:paraId="633E0567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26200,00</w:t>
            </w:r>
          </w:p>
        </w:tc>
        <w:tc>
          <w:tcPr>
            <w:tcW w:w="1696" w:type="dxa"/>
            <w:vAlign w:val="bottom"/>
          </w:tcPr>
          <w:p w14:paraId="5D62396D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1C41F1DA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59200,99</w:t>
            </w:r>
          </w:p>
        </w:tc>
      </w:tr>
      <w:tr w:rsidR="008961B9" w:rsidRPr="00C133B0" w14:paraId="501E9CBF" w14:textId="77777777" w:rsidTr="006960D8">
        <w:tc>
          <w:tcPr>
            <w:tcW w:w="253" w:type="dxa"/>
          </w:tcPr>
          <w:p w14:paraId="6603A33D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17</w:t>
            </w:r>
          </w:p>
        </w:tc>
        <w:tc>
          <w:tcPr>
            <w:tcW w:w="2927" w:type="dxa"/>
            <w:vAlign w:val="bottom"/>
          </w:tcPr>
          <w:p w14:paraId="349A4615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Насос дренажний</w:t>
            </w:r>
          </w:p>
        </w:tc>
        <w:tc>
          <w:tcPr>
            <w:tcW w:w="1405" w:type="dxa"/>
          </w:tcPr>
          <w:p w14:paraId="1D7F7530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12240,00</w:t>
            </w:r>
          </w:p>
        </w:tc>
        <w:tc>
          <w:tcPr>
            <w:tcW w:w="1674" w:type="dxa"/>
            <w:vAlign w:val="bottom"/>
          </w:tcPr>
          <w:p w14:paraId="3DBF78F2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758FB2D4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24CC63D5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12240,00</w:t>
            </w:r>
          </w:p>
        </w:tc>
      </w:tr>
      <w:tr w:rsidR="008961B9" w:rsidRPr="00C133B0" w14:paraId="56D3325F" w14:textId="77777777" w:rsidTr="006960D8">
        <w:tc>
          <w:tcPr>
            <w:tcW w:w="253" w:type="dxa"/>
          </w:tcPr>
          <w:p w14:paraId="41703855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18</w:t>
            </w:r>
          </w:p>
        </w:tc>
        <w:tc>
          <w:tcPr>
            <w:tcW w:w="2927" w:type="dxa"/>
            <w:vAlign w:val="bottom"/>
          </w:tcPr>
          <w:p w14:paraId="092DF2C5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Насос водяний</w:t>
            </w:r>
          </w:p>
        </w:tc>
        <w:tc>
          <w:tcPr>
            <w:tcW w:w="1405" w:type="dxa"/>
          </w:tcPr>
          <w:p w14:paraId="42C71388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22000,00</w:t>
            </w:r>
          </w:p>
        </w:tc>
        <w:tc>
          <w:tcPr>
            <w:tcW w:w="1674" w:type="dxa"/>
            <w:vAlign w:val="bottom"/>
          </w:tcPr>
          <w:p w14:paraId="6A452970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7A539024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72CDA8D7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22000,00</w:t>
            </w:r>
          </w:p>
        </w:tc>
      </w:tr>
      <w:tr w:rsidR="008961B9" w:rsidRPr="00C133B0" w14:paraId="6A4DF157" w14:textId="77777777" w:rsidTr="006960D8">
        <w:tc>
          <w:tcPr>
            <w:tcW w:w="253" w:type="dxa"/>
          </w:tcPr>
          <w:p w14:paraId="7F40407F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19</w:t>
            </w:r>
          </w:p>
        </w:tc>
        <w:tc>
          <w:tcPr>
            <w:tcW w:w="2927" w:type="dxa"/>
            <w:vAlign w:val="bottom"/>
          </w:tcPr>
          <w:p w14:paraId="5EF74E1B" w14:textId="77777777" w:rsidR="008961B9" w:rsidRPr="00C133B0" w:rsidRDefault="008961B9" w:rsidP="00C133B0">
            <w:pPr>
              <w:rPr>
                <w:sz w:val="22"/>
                <w:szCs w:val="22"/>
              </w:rPr>
            </w:pPr>
            <w:proofErr w:type="spellStart"/>
            <w:r w:rsidRPr="00C133B0">
              <w:rPr>
                <w:sz w:val="22"/>
                <w:szCs w:val="22"/>
              </w:rPr>
              <w:t>Запасні</w:t>
            </w:r>
            <w:proofErr w:type="spellEnd"/>
            <w:r w:rsidRPr="00C133B0">
              <w:rPr>
                <w:sz w:val="22"/>
                <w:szCs w:val="22"/>
              </w:rPr>
              <w:t xml:space="preserve"> </w:t>
            </w:r>
            <w:proofErr w:type="spellStart"/>
            <w:r w:rsidRPr="00C133B0">
              <w:rPr>
                <w:sz w:val="22"/>
                <w:szCs w:val="22"/>
              </w:rPr>
              <w:t>частини</w:t>
            </w:r>
            <w:proofErr w:type="spellEnd"/>
            <w:r w:rsidRPr="00C133B0">
              <w:rPr>
                <w:sz w:val="22"/>
                <w:szCs w:val="22"/>
              </w:rPr>
              <w:t xml:space="preserve"> до </w:t>
            </w:r>
            <w:proofErr w:type="spellStart"/>
            <w:r w:rsidRPr="00C133B0">
              <w:rPr>
                <w:sz w:val="22"/>
                <w:szCs w:val="22"/>
              </w:rPr>
              <w:t>бензокос</w:t>
            </w:r>
            <w:proofErr w:type="spellEnd"/>
            <w:r w:rsidRPr="00C133B0">
              <w:rPr>
                <w:sz w:val="22"/>
                <w:szCs w:val="22"/>
              </w:rPr>
              <w:t>, бензопил</w:t>
            </w:r>
          </w:p>
        </w:tc>
        <w:tc>
          <w:tcPr>
            <w:tcW w:w="1405" w:type="dxa"/>
          </w:tcPr>
          <w:p w14:paraId="507C5952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67439,20</w:t>
            </w:r>
          </w:p>
        </w:tc>
        <w:tc>
          <w:tcPr>
            <w:tcW w:w="1674" w:type="dxa"/>
            <w:vAlign w:val="bottom"/>
          </w:tcPr>
          <w:p w14:paraId="4D7B6DC3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132EBCEA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03122624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67439,20</w:t>
            </w:r>
          </w:p>
        </w:tc>
      </w:tr>
      <w:tr w:rsidR="008961B9" w:rsidRPr="00C133B0" w14:paraId="2CED6A43" w14:textId="77777777" w:rsidTr="006960D8">
        <w:tc>
          <w:tcPr>
            <w:tcW w:w="253" w:type="dxa"/>
          </w:tcPr>
          <w:p w14:paraId="4B3094A3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20</w:t>
            </w:r>
          </w:p>
        </w:tc>
        <w:tc>
          <w:tcPr>
            <w:tcW w:w="2927" w:type="dxa"/>
            <w:vAlign w:val="bottom"/>
          </w:tcPr>
          <w:p w14:paraId="21C30FA0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proofErr w:type="spellStart"/>
            <w:r w:rsidRPr="00C133B0">
              <w:rPr>
                <w:sz w:val="22"/>
                <w:szCs w:val="22"/>
              </w:rPr>
              <w:t>Бензокоси</w:t>
            </w:r>
            <w:proofErr w:type="spellEnd"/>
            <w:r w:rsidRPr="00C133B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05" w:type="dxa"/>
          </w:tcPr>
          <w:p w14:paraId="533B41DE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10198,00</w:t>
            </w:r>
          </w:p>
        </w:tc>
        <w:tc>
          <w:tcPr>
            <w:tcW w:w="1674" w:type="dxa"/>
            <w:vAlign w:val="bottom"/>
          </w:tcPr>
          <w:p w14:paraId="235ACC33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6D587F3D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771648A2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10198,00</w:t>
            </w:r>
          </w:p>
        </w:tc>
      </w:tr>
      <w:tr w:rsidR="008961B9" w:rsidRPr="00C133B0" w14:paraId="4FDD3D0C" w14:textId="77777777" w:rsidTr="006960D8">
        <w:tc>
          <w:tcPr>
            <w:tcW w:w="253" w:type="dxa"/>
          </w:tcPr>
          <w:p w14:paraId="2B12461C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21</w:t>
            </w:r>
          </w:p>
        </w:tc>
        <w:tc>
          <w:tcPr>
            <w:tcW w:w="2927" w:type="dxa"/>
            <w:vAlign w:val="bottom"/>
          </w:tcPr>
          <w:p w14:paraId="77187BBB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Бензопили</w:t>
            </w:r>
          </w:p>
        </w:tc>
        <w:tc>
          <w:tcPr>
            <w:tcW w:w="1405" w:type="dxa"/>
          </w:tcPr>
          <w:p w14:paraId="014FB3CB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5229,00</w:t>
            </w:r>
          </w:p>
        </w:tc>
        <w:tc>
          <w:tcPr>
            <w:tcW w:w="1674" w:type="dxa"/>
            <w:vAlign w:val="bottom"/>
          </w:tcPr>
          <w:p w14:paraId="69B113CA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49510A32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4500EEFD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5229,00</w:t>
            </w:r>
          </w:p>
        </w:tc>
      </w:tr>
      <w:tr w:rsidR="008961B9" w:rsidRPr="00C133B0" w14:paraId="393ABA24" w14:textId="77777777" w:rsidTr="006960D8">
        <w:tc>
          <w:tcPr>
            <w:tcW w:w="253" w:type="dxa"/>
          </w:tcPr>
          <w:p w14:paraId="757BC6BB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22</w:t>
            </w:r>
          </w:p>
        </w:tc>
        <w:tc>
          <w:tcPr>
            <w:tcW w:w="2927" w:type="dxa"/>
            <w:vAlign w:val="bottom"/>
          </w:tcPr>
          <w:p w14:paraId="2883D7D1" w14:textId="77777777" w:rsidR="008961B9" w:rsidRPr="00C133B0" w:rsidRDefault="008961B9" w:rsidP="00C133B0">
            <w:pPr>
              <w:rPr>
                <w:sz w:val="22"/>
                <w:szCs w:val="22"/>
              </w:rPr>
            </w:pPr>
            <w:proofErr w:type="spellStart"/>
            <w:r w:rsidRPr="00C133B0">
              <w:rPr>
                <w:sz w:val="22"/>
                <w:szCs w:val="22"/>
              </w:rPr>
              <w:t>Запасні</w:t>
            </w:r>
            <w:proofErr w:type="spellEnd"/>
            <w:r w:rsidRPr="00C133B0">
              <w:rPr>
                <w:sz w:val="22"/>
                <w:szCs w:val="22"/>
              </w:rPr>
              <w:t xml:space="preserve"> </w:t>
            </w:r>
            <w:proofErr w:type="spellStart"/>
            <w:r w:rsidRPr="00C133B0">
              <w:rPr>
                <w:sz w:val="22"/>
                <w:szCs w:val="22"/>
              </w:rPr>
              <w:t>частини</w:t>
            </w:r>
            <w:proofErr w:type="spellEnd"/>
            <w:r w:rsidRPr="00C133B0">
              <w:rPr>
                <w:sz w:val="22"/>
                <w:szCs w:val="22"/>
              </w:rPr>
              <w:t xml:space="preserve"> до трактора</w:t>
            </w:r>
          </w:p>
        </w:tc>
        <w:tc>
          <w:tcPr>
            <w:tcW w:w="1405" w:type="dxa"/>
          </w:tcPr>
          <w:p w14:paraId="64FB2558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44017,56</w:t>
            </w:r>
          </w:p>
        </w:tc>
        <w:tc>
          <w:tcPr>
            <w:tcW w:w="1674" w:type="dxa"/>
            <w:vAlign w:val="bottom"/>
          </w:tcPr>
          <w:p w14:paraId="11D4988F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23ED5588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62F702FE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44017,56</w:t>
            </w:r>
          </w:p>
        </w:tc>
      </w:tr>
      <w:tr w:rsidR="008961B9" w:rsidRPr="00C133B0" w14:paraId="0BE52E41" w14:textId="77777777" w:rsidTr="006960D8">
        <w:tc>
          <w:tcPr>
            <w:tcW w:w="253" w:type="dxa"/>
          </w:tcPr>
          <w:p w14:paraId="1D03D830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23</w:t>
            </w:r>
          </w:p>
        </w:tc>
        <w:tc>
          <w:tcPr>
            <w:tcW w:w="2927" w:type="dxa"/>
            <w:vAlign w:val="bottom"/>
          </w:tcPr>
          <w:p w14:paraId="37896C80" w14:textId="77777777" w:rsidR="008961B9" w:rsidRPr="00C133B0" w:rsidRDefault="008961B9" w:rsidP="00C133B0">
            <w:pPr>
              <w:rPr>
                <w:sz w:val="22"/>
                <w:szCs w:val="22"/>
              </w:rPr>
            </w:pPr>
            <w:proofErr w:type="spellStart"/>
            <w:r w:rsidRPr="00C133B0">
              <w:rPr>
                <w:sz w:val="22"/>
                <w:szCs w:val="22"/>
              </w:rPr>
              <w:t>Запасні</w:t>
            </w:r>
            <w:proofErr w:type="spellEnd"/>
            <w:r w:rsidRPr="00C133B0">
              <w:rPr>
                <w:sz w:val="22"/>
                <w:szCs w:val="22"/>
              </w:rPr>
              <w:t xml:space="preserve"> </w:t>
            </w:r>
            <w:proofErr w:type="spellStart"/>
            <w:r w:rsidRPr="00C133B0">
              <w:rPr>
                <w:sz w:val="22"/>
                <w:szCs w:val="22"/>
              </w:rPr>
              <w:t>частини</w:t>
            </w:r>
            <w:proofErr w:type="spellEnd"/>
            <w:r w:rsidRPr="00C133B0">
              <w:rPr>
                <w:sz w:val="22"/>
                <w:szCs w:val="22"/>
              </w:rPr>
              <w:t xml:space="preserve"> до </w:t>
            </w:r>
            <w:proofErr w:type="spellStart"/>
            <w:r w:rsidRPr="00C133B0">
              <w:rPr>
                <w:sz w:val="22"/>
                <w:szCs w:val="22"/>
              </w:rPr>
              <w:t>автомобілів</w:t>
            </w:r>
            <w:proofErr w:type="spellEnd"/>
          </w:p>
        </w:tc>
        <w:tc>
          <w:tcPr>
            <w:tcW w:w="1405" w:type="dxa"/>
          </w:tcPr>
          <w:p w14:paraId="2E1433C8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69043,82</w:t>
            </w:r>
          </w:p>
        </w:tc>
        <w:tc>
          <w:tcPr>
            <w:tcW w:w="1674" w:type="dxa"/>
            <w:vAlign w:val="bottom"/>
          </w:tcPr>
          <w:p w14:paraId="58134BDB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77520658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20CA4C7D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69043,82</w:t>
            </w:r>
          </w:p>
        </w:tc>
      </w:tr>
      <w:tr w:rsidR="008961B9" w:rsidRPr="00C133B0" w14:paraId="3A1DCA1A" w14:textId="77777777" w:rsidTr="006960D8">
        <w:tc>
          <w:tcPr>
            <w:tcW w:w="253" w:type="dxa"/>
          </w:tcPr>
          <w:p w14:paraId="722C3B18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24</w:t>
            </w:r>
          </w:p>
        </w:tc>
        <w:tc>
          <w:tcPr>
            <w:tcW w:w="2927" w:type="dxa"/>
            <w:vAlign w:val="bottom"/>
          </w:tcPr>
          <w:p w14:paraId="25E3EC80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Запасні частини до ПТС (причеп до трактора)</w:t>
            </w:r>
          </w:p>
        </w:tc>
        <w:tc>
          <w:tcPr>
            <w:tcW w:w="1405" w:type="dxa"/>
          </w:tcPr>
          <w:p w14:paraId="33F4A9D1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12730,18</w:t>
            </w:r>
          </w:p>
        </w:tc>
        <w:tc>
          <w:tcPr>
            <w:tcW w:w="1674" w:type="dxa"/>
            <w:vAlign w:val="bottom"/>
          </w:tcPr>
          <w:p w14:paraId="4C237D0F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088182E4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6B872185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12730,18</w:t>
            </w:r>
          </w:p>
        </w:tc>
      </w:tr>
      <w:tr w:rsidR="008961B9" w:rsidRPr="00C133B0" w14:paraId="1F5806C5" w14:textId="77777777" w:rsidTr="006960D8">
        <w:tc>
          <w:tcPr>
            <w:tcW w:w="253" w:type="dxa"/>
          </w:tcPr>
          <w:p w14:paraId="23DF18BF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25</w:t>
            </w:r>
          </w:p>
        </w:tc>
        <w:tc>
          <w:tcPr>
            <w:tcW w:w="2927" w:type="dxa"/>
            <w:vAlign w:val="bottom"/>
          </w:tcPr>
          <w:p w14:paraId="40C50DEF" w14:textId="77777777" w:rsidR="008961B9" w:rsidRPr="00C133B0" w:rsidRDefault="008961B9" w:rsidP="00C133B0">
            <w:pPr>
              <w:rPr>
                <w:sz w:val="22"/>
                <w:szCs w:val="22"/>
              </w:rPr>
            </w:pPr>
            <w:proofErr w:type="spellStart"/>
            <w:r w:rsidRPr="00C133B0">
              <w:rPr>
                <w:sz w:val="22"/>
                <w:szCs w:val="22"/>
              </w:rPr>
              <w:t>Робочий</w:t>
            </w:r>
            <w:proofErr w:type="spellEnd"/>
            <w:r w:rsidRPr="00C133B0">
              <w:rPr>
                <w:sz w:val="22"/>
                <w:szCs w:val="22"/>
              </w:rPr>
              <w:t xml:space="preserve"> </w:t>
            </w:r>
            <w:proofErr w:type="spellStart"/>
            <w:r w:rsidRPr="00C133B0">
              <w:rPr>
                <w:sz w:val="22"/>
                <w:szCs w:val="22"/>
              </w:rPr>
              <w:t>одяг</w:t>
            </w:r>
            <w:proofErr w:type="spellEnd"/>
          </w:p>
        </w:tc>
        <w:tc>
          <w:tcPr>
            <w:tcW w:w="1405" w:type="dxa"/>
          </w:tcPr>
          <w:p w14:paraId="62B46CA7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17855,00</w:t>
            </w:r>
          </w:p>
        </w:tc>
        <w:tc>
          <w:tcPr>
            <w:tcW w:w="1674" w:type="dxa"/>
            <w:vAlign w:val="bottom"/>
          </w:tcPr>
          <w:p w14:paraId="3EB932E9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61E2F23A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5A739640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17855,00</w:t>
            </w:r>
          </w:p>
        </w:tc>
      </w:tr>
      <w:tr w:rsidR="008961B9" w:rsidRPr="00C133B0" w14:paraId="70C856FE" w14:textId="77777777" w:rsidTr="006960D8">
        <w:tc>
          <w:tcPr>
            <w:tcW w:w="253" w:type="dxa"/>
          </w:tcPr>
          <w:p w14:paraId="0F086E2A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26</w:t>
            </w:r>
          </w:p>
        </w:tc>
        <w:tc>
          <w:tcPr>
            <w:tcW w:w="2927" w:type="dxa"/>
            <w:vAlign w:val="bottom"/>
          </w:tcPr>
          <w:p w14:paraId="5176F662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Аптечки</w:t>
            </w:r>
          </w:p>
        </w:tc>
        <w:tc>
          <w:tcPr>
            <w:tcW w:w="1405" w:type="dxa"/>
          </w:tcPr>
          <w:p w14:paraId="5BD6DF1F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1904,95</w:t>
            </w:r>
          </w:p>
        </w:tc>
        <w:tc>
          <w:tcPr>
            <w:tcW w:w="1674" w:type="dxa"/>
            <w:vAlign w:val="bottom"/>
          </w:tcPr>
          <w:p w14:paraId="5D3A9A14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2C35C7BC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263C424D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1904,95</w:t>
            </w:r>
          </w:p>
        </w:tc>
      </w:tr>
      <w:tr w:rsidR="008961B9" w:rsidRPr="00C133B0" w14:paraId="2F6D4444" w14:textId="77777777" w:rsidTr="006960D8">
        <w:tc>
          <w:tcPr>
            <w:tcW w:w="253" w:type="dxa"/>
          </w:tcPr>
          <w:p w14:paraId="50BE3201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 xml:space="preserve">  27</w:t>
            </w:r>
          </w:p>
        </w:tc>
        <w:tc>
          <w:tcPr>
            <w:tcW w:w="2927" w:type="dxa"/>
            <w:vAlign w:val="bottom"/>
          </w:tcPr>
          <w:p w14:paraId="2B912136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proofErr w:type="spellStart"/>
            <w:r w:rsidRPr="00C133B0">
              <w:rPr>
                <w:sz w:val="22"/>
                <w:szCs w:val="22"/>
                <w:lang w:val="uk-UA"/>
              </w:rPr>
              <w:t>Вінхлор</w:t>
            </w:r>
            <w:proofErr w:type="spellEnd"/>
            <w:r w:rsidRPr="00C133B0">
              <w:rPr>
                <w:sz w:val="22"/>
                <w:szCs w:val="22"/>
                <w:lang w:val="uk-UA"/>
              </w:rPr>
              <w:t xml:space="preserve"> (таблетки для хлорування води)</w:t>
            </w:r>
          </w:p>
        </w:tc>
        <w:tc>
          <w:tcPr>
            <w:tcW w:w="1405" w:type="dxa"/>
          </w:tcPr>
          <w:p w14:paraId="79B3EE14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1410,00</w:t>
            </w:r>
          </w:p>
        </w:tc>
        <w:tc>
          <w:tcPr>
            <w:tcW w:w="1674" w:type="dxa"/>
            <w:vAlign w:val="bottom"/>
          </w:tcPr>
          <w:p w14:paraId="06C170D4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4612165C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3EF09ABE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1410,00</w:t>
            </w:r>
          </w:p>
        </w:tc>
      </w:tr>
      <w:tr w:rsidR="008961B9" w:rsidRPr="00C133B0" w14:paraId="71299F26" w14:textId="77777777" w:rsidTr="006960D8">
        <w:tc>
          <w:tcPr>
            <w:tcW w:w="253" w:type="dxa"/>
          </w:tcPr>
          <w:p w14:paraId="0DE0A4FF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28</w:t>
            </w:r>
          </w:p>
        </w:tc>
        <w:tc>
          <w:tcPr>
            <w:tcW w:w="2927" w:type="dxa"/>
            <w:vAlign w:val="bottom"/>
          </w:tcPr>
          <w:p w14:paraId="7E267844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Хризантеми в горщиках ( цвинтар)</w:t>
            </w:r>
          </w:p>
        </w:tc>
        <w:tc>
          <w:tcPr>
            <w:tcW w:w="1405" w:type="dxa"/>
          </w:tcPr>
          <w:p w14:paraId="24E0BA4C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3150,00</w:t>
            </w:r>
          </w:p>
        </w:tc>
        <w:tc>
          <w:tcPr>
            <w:tcW w:w="1674" w:type="dxa"/>
            <w:vAlign w:val="bottom"/>
          </w:tcPr>
          <w:p w14:paraId="5C57B72C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2C1AEA5A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1F9D5098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3150,00</w:t>
            </w:r>
          </w:p>
        </w:tc>
      </w:tr>
      <w:tr w:rsidR="008961B9" w:rsidRPr="00C133B0" w14:paraId="234326EC" w14:textId="77777777" w:rsidTr="006960D8">
        <w:tc>
          <w:tcPr>
            <w:tcW w:w="253" w:type="dxa"/>
          </w:tcPr>
          <w:p w14:paraId="64CB5D07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29</w:t>
            </w:r>
          </w:p>
        </w:tc>
        <w:tc>
          <w:tcPr>
            <w:tcW w:w="2927" w:type="dxa"/>
            <w:vAlign w:val="bottom"/>
          </w:tcPr>
          <w:p w14:paraId="68BCC8DB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proofErr w:type="spellStart"/>
            <w:r w:rsidRPr="00C133B0">
              <w:rPr>
                <w:sz w:val="22"/>
                <w:szCs w:val="22"/>
              </w:rPr>
              <w:t>Канцтовари</w:t>
            </w:r>
            <w:proofErr w:type="spellEnd"/>
          </w:p>
        </w:tc>
        <w:tc>
          <w:tcPr>
            <w:tcW w:w="1405" w:type="dxa"/>
          </w:tcPr>
          <w:p w14:paraId="2D72684E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11600,54</w:t>
            </w:r>
          </w:p>
        </w:tc>
        <w:tc>
          <w:tcPr>
            <w:tcW w:w="1674" w:type="dxa"/>
            <w:vAlign w:val="bottom"/>
          </w:tcPr>
          <w:p w14:paraId="19183DA6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5201BD74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27CDF52A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11600,54</w:t>
            </w:r>
          </w:p>
        </w:tc>
      </w:tr>
      <w:tr w:rsidR="008961B9" w:rsidRPr="00C133B0" w14:paraId="3E60729C" w14:textId="77777777" w:rsidTr="006960D8">
        <w:tc>
          <w:tcPr>
            <w:tcW w:w="253" w:type="dxa"/>
          </w:tcPr>
          <w:p w14:paraId="6238FD54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lastRenderedPageBreak/>
              <w:t>30</w:t>
            </w:r>
          </w:p>
        </w:tc>
        <w:tc>
          <w:tcPr>
            <w:tcW w:w="2927" w:type="dxa"/>
            <w:vAlign w:val="bottom"/>
          </w:tcPr>
          <w:p w14:paraId="3F5B784D" w14:textId="77777777" w:rsidR="008961B9" w:rsidRPr="00C133B0" w:rsidRDefault="008961B9" w:rsidP="00C133B0">
            <w:pPr>
              <w:rPr>
                <w:sz w:val="22"/>
                <w:szCs w:val="22"/>
              </w:rPr>
            </w:pPr>
            <w:proofErr w:type="spellStart"/>
            <w:r w:rsidRPr="00C133B0">
              <w:rPr>
                <w:sz w:val="22"/>
                <w:szCs w:val="22"/>
              </w:rPr>
              <w:t>Лабо</w:t>
            </w:r>
            <w:proofErr w:type="spellEnd"/>
            <w:r w:rsidRPr="00C133B0">
              <w:rPr>
                <w:sz w:val="22"/>
                <w:szCs w:val="22"/>
                <w:lang w:val="uk-UA"/>
              </w:rPr>
              <w:t>р</w:t>
            </w:r>
            <w:proofErr w:type="spellStart"/>
            <w:r w:rsidRPr="00C133B0">
              <w:rPr>
                <w:sz w:val="22"/>
                <w:szCs w:val="22"/>
              </w:rPr>
              <w:t>аторне</w:t>
            </w:r>
            <w:proofErr w:type="spellEnd"/>
            <w:r w:rsidRPr="00C133B0">
              <w:rPr>
                <w:sz w:val="22"/>
                <w:szCs w:val="22"/>
              </w:rPr>
              <w:t xml:space="preserve"> </w:t>
            </w:r>
            <w:proofErr w:type="spellStart"/>
            <w:r w:rsidRPr="00C133B0">
              <w:rPr>
                <w:sz w:val="22"/>
                <w:szCs w:val="22"/>
              </w:rPr>
              <w:t>дослідження</w:t>
            </w:r>
            <w:proofErr w:type="spellEnd"/>
            <w:r w:rsidRPr="00C133B0">
              <w:rPr>
                <w:sz w:val="22"/>
                <w:szCs w:val="22"/>
              </w:rPr>
              <w:t xml:space="preserve"> води</w:t>
            </w:r>
          </w:p>
        </w:tc>
        <w:tc>
          <w:tcPr>
            <w:tcW w:w="1405" w:type="dxa"/>
            <w:vAlign w:val="bottom"/>
          </w:tcPr>
          <w:p w14:paraId="3322F452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71400,07</w:t>
            </w:r>
          </w:p>
        </w:tc>
        <w:tc>
          <w:tcPr>
            <w:tcW w:w="1674" w:type="dxa"/>
            <w:vAlign w:val="bottom"/>
          </w:tcPr>
          <w:p w14:paraId="5F03B92A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28981,30</w:t>
            </w:r>
          </w:p>
        </w:tc>
        <w:tc>
          <w:tcPr>
            <w:tcW w:w="1696" w:type="dxa"/>
            <w:vAlign w:val="bottom"/>
          </w:tcPr>
          <w:p w14:paraId="2CE3761F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2D375263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42418,77</w:t>
            </w:r>
          </w:p>
        </w:tc>
      </w:tr>
      <w:tr w:rsidR="008961B9" w:rsidRPr="00C133B0" w14:paraId="7C8FE4AF" w14:textId="77777777" w:rsidTr="006960D8">
        <w:tc>
          <w:tcPr>
            <w:tcW w:w="253" w:type="dxa"/>
          </w:tcPr>
          <w:p w14:paraId="1519B1ED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31</w:t>
            </w:r>
          </w:p>
        </w:tc>
        <w:tc>
          <w:tcPr>
            <w:tcW w:w="2927" w:type="dxa"/>
            <w:vAlign w:val="bottom"/>
          </w:tcPr>
          <w:p w14:paraId="15CB901E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proofErr w:type="spellStart"/>
            <w:r w:rsidRPr="00C133B0">
              <w:rPr>
                <w:sz w:val="22"/>
                <w:szCs w:val="22"/>
              </w:rPr>
              <w:t>Лабо</w:t>
            </w:r>
            <w:proofErr w:type="spellEnd"/>
            <w:r w:rsidRPr="00C133B0">
              <w:rPr>
                <w:sz w:val="22"/>
                <w:szCs w:val="22"/>
                <w:lang w:val="uk-UA"/>
              </w:rPr>
              <w:t>р</w:t>
            </w:r>
            <w:proofErr w:type="spellStart"/>
            <w:r w:rsidRPr="00C133B0">
              <w:rPr>
                <w:sz w:val="22"/>
                <w:szCs w:val="22"/>
              </w:rPr>
              <w:t>аторне</w:t>
            </w:r>
            <w:proofErr w:type="spellEnd"/>
            <w:r w:rsidRPr="00C133B0">
              <w:rPr>
                <w:sz w:val="22"/>
                <w:szCs w:val="22"/>
              </w:rPr>
              <w:t xml:space="preserve"> </w:t>
            </w:r>
            <w:proofErr w:type="spellStart"/>
            <w:r w:rsidRPr="00C133B0">
              <w:rPr>
                <w:sz w:val="22"/>
                <w:szCs w:val="22"/>
              </w:rPr>
              <w:t>дослідження</w:t>
            </w:r>
            <w:proofErr w:type="spellEnd"/>
            <w:r w:rsidRPr="00C133B0">
              <w:rPr>
                <w:sz w:val="22"/>
                <w:szCs w:val="22"/>
              </w:rPr>
              <w:t xml:space="preserve"> води</w:t>
            </w:r>
            <w:r w:rsidRPr="00C133B0">
              <w:rPr>
                <w:sz w:val="22"/>
                <w:szCs w:val="22"/>
                <w:lang w:val="uk-UA"/>
              </w:rPr>
              <w:t xml:space="preserve"> стічної</w:t>
            </w:r>
          </w:p>
        </w:tc>
        <w:tc>
          <w:tcPr>
            <w:tcW w:w="1405" w:type="dxa"/>
            <w:vAlign w:val="bottom"/>
          </w:tcPr>
          <w:p w14:paraId="3D647929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8840,16</w:t>
            </w:r>
          </w:p>
        </w:tc>
        <w:tc>
          <w:tcPr>
            <w:tcW w:w="1674" w:type="dxa"/>
            <w:vAlign w:val="bottom"/>
          </w:tcPr>
          <w:p w14:paraId="5288DE74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8840,16</w:t>
            </w:r>
          </w:p>
        </w:tc>
        <w:tc>
          <w:tcPr>
            <w:tcW w:w="1696" w:type="dxa"/>
            <w:vAlign w:val="bottom"/>
          </w:tcPr>
          <w:p w14:paraId="67CAE9B2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6E743E88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8961B9" w:rsidRPr="00C133B0" w14:paraId="23D2DC84" w14:textId="77777777" w:rsidTr="006960D8">
        <w:tc>
          <w:tcPr>
            <w:tcW w:w="253" w:type="dxa"/>
          </w:tcPr>
          <w:p w14:paraId="37450263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32</w:t>
            </w:r>
          </w:p>
        </w:tc>
        <w:tc>
          <w:tcPr>
            <w:tcW w:w="2927" w:type="dxa"/>
            <w:vAlign w:val="bottom"/>
          </w:tcPr>
          <w:p w14:paraId="6D7970B2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proofErr w:type="spellStart"/>
            <w:r w:rsidRPr="00C133B0">
              <w:rPr>
                <w:sz w:val="22"/>
                <w:szCs w:val="22"/>
              </w:rPr>
              <w:t>Лабо</w:t>
            </w:r>
            <w:proofErr w:type="spellEnd"/>
            <w:r w:rsidRPr="00C133B0">
              <w:rPr>
                <w:sz w:val="22"/>
                <w:szCs w:val="22"/>
                <w:lang w:val="uk-UA"/>
              </w:rPr>
              <w:t>р</w:t>
            </w:r>
            <w:proofErr w:type="spellStart"/>
            <w:r w:rsidRPr="00C133B0">
              <w:rPr>
                <w:sz w:val="22"/>
                <w:szCs w:val="22"/>
              </w:rPr>
              <w:t>аторне</w:t>
            </w:r>
            <w:proofErr w:type="spellEnd"/>
            <w:r w:rsidRPr="00C133B0">
              <w:rPr>
                <w:sz w:val="22"/>
                <w:szCs w:val="22"/>
              </w:rPr>
              <w:t xml:space="preserve"> </w:t>
            </w:r>
            <w:proofErr w:type="spellStart"/>
            <w:r w:rsidRPr="00C133B0">
              <w:rPr>
                <w:sz w:val="22"/>
                <w:szCs w:val="22"/>
              </w:rPr>
              <w:t>дослідження</w:t>
            </w:r>
            <w:proofErr w:type="spellEnd"/>
            <w:r w:rsidRPr="00C133B0">
              <w:rPr>
                <w:sz w:val="22"/>
                <w:szCs w:val="22"/>
              </w:rPr>
              <w:t xml:space="preserve"> води</w:t>
            </w:r>
            <w:r w:rsidRPr="00C133B0">
              <w:rPr>
                <w:sz w:val="22"/>
                <w:szCs w:val="22"/>
                <w:lang w:val="uk-UA"/>
              </w:rPr>
              <w:t xml:space="preserve"> (колодязі)</w:t>
            </w:r>
          </w:p>
        </w:tc>
        <w:tc>
          <w:tcPr>
            <w:tcW w:w="1405" w:type="dxa"/>
            <w:vAlign w:val="bottom"/>
          </w:tcPr>
          <w:p w14:paraId="66E5499C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6445,26</w:t>
            </w:r>
          </w:p>
        </w:tc>
        <w:tc>
          <w:tcPr>
            <w:tcW w:w="1674" w:type="dxa"/>
            <w:vAlign w:val="bottom"/>
          </w:tcPr>
          <w:p w14:paraId="0545C3B6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6445,26</w:t>
            </w:r>
          </w:p>
        </w:tc>
        <w:tc>
          <w:tcPr>
            <w:tcW w:w="1696" w:type="dxa"/>
            <w:vAlign w:val="bottom"/>
          </w:tcPr>
          <w:p w14:paraId="6071CF05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091FCB9C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8961B9" w:rsidRPr="00C133B0" w14:paraId="36503785" w14:textId="77777777" w:rsidTr="006960D8">
        <w:tc>
          <w:tcPr>
            <w:tcW w:w="253" w:type="dxa"/>
          </w:tcPr>
          <w:p w14:paraId="6B627A4F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33</w:t>
            </w:r>
          </w:p>
        </w:tc>
        <w:tc>
          <w:tcPr>
            <w:tcW w:w="2927" w:type="dxa"/>
            <w:vAlign w:val="bottom"/>
          </w:tcPr>
          <w:p w14:paraId="3BFB180B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proofErr w:type="spellStart"/>
            <w:r w:rsidRPr="00C133B0">
              <w:rPr>
                <w:sz w:val="22"/>
                <w:szCs w:val="22"/>
              </w:rPr>
              <w:t>Технічн</w:t>
            </w:r>
            <w:r w:rsidRPr="00C133B0">
              <w:rPr>
                <w:sz w:val="22"/>
                <w:szCs w:val="22"/>
                <w:lang w:val="uk-UA"/>
              </w:rPr>
              <w:t>ий</w:t>
            </w:r>
            <w:proofErr w:type="spellEnd"/>
            <w:r w:rsidRPr="00C133B0">
              <w:rPr>
                <w:sz w:val="22"/>
                <w:szCs w:val="22"/>
                <w:lang w:val="uk-UA"/>
              </w:rPr>
              <w:t xml:space="preserve"> контроль МАЗ</w:t>
            </w:r>
          </w:p>
        </w:tc>
        <w:tc>
          <w:tcPr>
            <w:tcW w:w="1405" w:type="dxa"/>
          </w:tcPr>
          <w:p w14:paraId="2AD634D7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2300,00</w:t>
            </w:r>
          </w:p>
        </w:tc>
        <w:tc>
          <w:tcPr>
            <w:tcW w:w="1674" w:type="dxa"/>
            <w:vAlign w:val="bottom"/>
          </w:tcPr>
          <w:p w14:paraId="76B5E396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3AE8D645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1170FABF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2300,00</w:t>
            </w:r>
          </w:p>
        </w:tc>
      </w:tr>
      <w:tr w:rsidR="008961B9" w:rsidRPr="00C133B0" w14:paraId="5FA57842" w14:textId="77777777" w:rsidTr="006960D8">
        <w:tc>
          <w:tcPr>
            <w:tcW w:w="253" w:type="dxa"/>
          </w:tcPr>
          <w:p w14:paraId="3E6EC3C1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34</w:t>
            </w:r>
          </w:p>
        </w:tc>
        <w:tc>
          <w:tcPr>
            <w:tcW w:w="2927" w:type="dxa"/>
            <w:vAlign w:val="bottom"/>
          </w:tcPr>
          <w:p w14:paraId="3A58A62B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proofErr w:type="spellStart"/>
            <w:r w:rsidRPr="00C133B0">
              <w:rPr>
                <w:sz w:val="22"/>
                <w:szCs w:val="22"/>
              </w:rPr>
              <w:t>Технічне</w:t>
            </w:r>
            <w:proofErr w:type="spellEnd"/>
            <w:r w:rsidRPr="00C133B0">
              <w:rPr>
                <w:sz w:val="22"/>
                <w:szCs w:val="22"/>
              </w:rPr>
              <w:t xml:space="preserve"> </w:t>
            </w:r>
            <w:proofErr w:type="spellStart"/>
            <w:r w:rsidRPr="00C133B0">
              <w:rPr>
                <w:sz w:val="22"/>
                <w:szCs w:val="22"/>
              </w:rPr>
              <w:t>обслуговуваня</w:t>
            </w:r>
            <w:proofErr w:type="spellEnd"/>
            <w:r w:rsidRPr="00C133B0">
              <w:rPr>
                <w:sz w:val="22"/>
                <w:szCs w:val="22"/>
                <w:lang w:val="uk-UA"/>
              </w:rPr>
              <w:t xml:space="preserve">авто </w:t>
            </w:r>
          </w:p>
        </w:tc>
        <w:tc>
          <w:tcPr>
            <w:tcW w:w="1405" w:type="dxa"/>
          </w:tcPr>
          <w:p w14:paraId="75EB9E67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15351,00</w:t>
            </w:r>
          </w:p>
        </w:tc>
        <w:tc>
          <w:tcPr>
            <w:tcW w:w="1674" w:type="dxa"/>
            <w:vAlign w:val="bottom"/>
          </w:tcPr>
          <w:p w14:paraId="6B28CD00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174D754F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119A185E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15351,00</w:t>
            </w:r>
          </w:p>
        </w:tc>
      </w:tr>
      <w:tr w:rsidR="008961B9" w:rsidRPr="00C133B0" w14:paraId="0EDCC025" w14:textId="77777777" w:rsidTr="006960D8">
        <w:tc>
          <w:tcPr>
            <w:tcW w:w="253" w:type="dxa"/>
          </w:tcPr>
          <w:p w14:paraId="6A0358F6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35</w:t>
            </w:r>
          </w:p>
        </w:tc>
        <w:tc>
          <w:tcPr>
            <w:tcW w:w="2927" w:type="dxa"/>
            <w:vAlign w:val="bottom"/>
          </w:tcPr>
          <w:p w14:paraId="1D78BF2B" w14:textId="77777777" w:rsidR="008961B9" w:rsidRPr="00C133B0" w:rsidRDefault="008961B9" w:rsidP="00C133B0">
            <w:pPr>
              <w:rPr>
                <w:sz w:val="22"/>
                <w:szCs w:val="22"/>
              </w:rPr>
            </w:pPr>
            <w:proofErr w:type="spellStart"/>
            <w:r w:rsidRPr="00C133B0">
              <w:rPr>
                <w:sz w:val="22"/>
                <w:szCs w:val="22"/>
              </w:rPr>
              <w:t>Страхування</w:t>
            </w:r>
            <w:proofErr w:type="spellEnd"/>
            <w:r w:rsidRPr="00C133B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133B0">
              <w:rPr>
                <w:sz w:val="22"/>
                <w:szCs w:val="22"/>
              </w:rPr>
              <w:t>авто,трактора</w:t>
            </w:r>
            <w:proofErr w:type="gramEnd"/>
            <w:r w:rsidRPr="00C133B0">
              <w:rPr>
                <w:sz w:val="22"/>
                <w:szCs w:val="22"/>
              </w:rPr>
              <w:t>,причепа</w:t>
            </w:r>
            <w:proofErr w:type="spellEnd"/>
          </w:p>
        </w:tc>
        <w:tc>
          <w:tcPr>
            <w:tcW w:w="1405" w:type="dxa"/>
          </w:tcPr>
          <w:p w14:paraId="3C4A9A61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6922,00</w:t>
            </w:r>
          </w:p>
        </w:tc>
        <w:tc>
          <w:tcPr>
            <w:tcW w:w="1674" w:type="dxa"/>
            <w:vAlign w:val="bottom"/>
          </w:tcPr>
          <w:p w14:paraId="15115934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5597CAD3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3B4CDD90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6922,00</w:t>
            </w:r>
          </w:p>
        </w:tc>
      </w:tr>
      <w:tr w:rsidR="008961B9" w:rsidRPr="00C133B0" w14:paraId="30694B61" w14:textId="77777777" w:rsidTr="006960D8">
        <w:tc>
          <w:tcPr>
            <w:tcW w:w="253" w:type="dxa"/>
          </w:tcPr>
          <w:p w14:paraId="45C41552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36</w:t>
            </w:r>
          </w:p>
        </w:tc>
        <w:tc>
          <w:tcPr>
            <w:tcW w:w="2927" w:type="dxa"/>
            <w:vAlign w:val="bottom"/>
          </w:tcPr>
          <w:p w14:paraId="0E72C861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proofErr w:type="spellStart"/>
            <w:r w:rsidRPr="00C133B0">
              <w:rPr>
                <w:sz w:val="22"/>
                <w:szCs w:val="22"/>
              </w:rPr>
              <w:t>Комунальні</w:t>
            </w:r>
            <w:proofErr w:type="spellEnd"/>
            <w:r w:rsidRPr="00C133B0">
              <w:rPr>
                <w:sz w:val="22"/>
                <w:szCs w:val="22"/>
              </w:rPr>
              <w:t xml:space="preserve"> </w:t>
            </w:r>
            <w:proofErr w:type="spellStart"/>
            <w:r w:rsidRPr="00C133B0">
              <w:rPr>
                <w:sz w:val="22"/>
                <w:szCs w:val="22"/>
              </w:rPr>
              <w:t>послуги</w:t>
            </w:r>
            <w:proofErr w:type="spellEnd"/>
            <w:r w:rsidRPr="00C133B0">
              <w:rPr>
                <w:sz w:val="22"/>
                <w:szCs w:val="22"/>
              </w:rPr>
              <w:t xml:space="preserve"> (вода)</w:t>
            </w:r>
            <w:r w:rsidRPr="00C133B0">
              <w:rPr>
                <w:sz w:val="22"/>
                <w:szCs w:val="22"/>
                <w:lang w:val="uk-UA"/>
              </w:rPr>
              <w:t xml:space="preserve"> «Інгульська шахта»</w:t>
            </w:r>
          </w:p>
        </w:tc>
        <w:tc>
          <w:tcPr>
            <w:tcW w:w="1405" w:type="dxa"/>
          </w:tcPr>
          <w:p w14:paraId="647DDFB1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0,04</w:t>
            </w:r>
          </w:p>
        </w:tc>
        <w:tc>
          <w:tcPr>
            <w:tcW w:w="1674" w:type="dxa"/>
            <w:vAlign w:val="bottom"/>
          </w:tcPr>
          <w:p w14:paraId="4BFB7AD1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09A384E3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612DAD96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0,04</w:t>
            </w:r>
          </w:p>
        </w:tc>
      </w:tr>
      <w:tr w:rsidR="008961B9" w:rsidRPr="00C133B0" w14:paraId="229BFE8C" w14:textId="77777777" w:rsidTr="006960D8">
        <w:tc>
          <w:tcPr>
            <w:tcW w:w="253" w:type="dxa"/>
          </w:tcPr>
          <w:p w14:paraId="527D93B1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37</w:t>
            </w:r>
          </w:p>
        </w:tc>
        <w:tc>
          <w:tcPr>
            <w:tcW w:w="2927" w:type="dxa"/>
            <w:vAlign w:val="bottom"/>
          </w:tcPr>
          <w:p w14:paraId="3697C3C5" w14:textId="77777777" w:rsidR="008961B9" w:rsidRPr="00C133B0" w:rsidRDefault="008961B9" w:rsidP="00C133B0">
            <w:pPr>
              <w:rPr>
                <w:sz w:val="22"/>
                <w:szCs w:val="22"/>
              </w:rPr>
            </w:pPr>
            <w:proofErr w:type="spellStart"/>
            <w:r w:rsidRPr="00C133B0">
              <w:rPr>
                <w:sz w:val="22"/>
                <w:szCs w:val="22"/>
              </w:rPr>
              <w:t>Послуги</w:t>
            </w:r>
            <w:proofErr w:type="spellEnd"/>
            <w:r w:rsidRPr="00C133B0">
              <w:rPr>
                <w:sz w:val="22"/>
                <w:szCs w:val="22"/>
              </w:rPr>
              <w:t xml:space="preserve"> </w:t>
            </w:r>
            <w:proofErr w:type="spellStart"/>
            <w:r w:rsidRPr="00C133B0">
              <w:rPr>
                <w:sz w:val="22"/>
                <w:szCs w:val="22"/>
              </w:rPr>
              <w:t>екскаватора</w:t>
            </w:r>
            <w:proofErr w:type="spellEnd"/>
          </w:p>
        </w:tc>
        <w:tc>
          <w:tcPr>
            <w:tcW w:w="1405" w:type="dxa"/>
            <w:vAlign w:val="bottom"/>
          </w:tcPr>
          <w:p w14:paraId="773E2791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192914,46</w:t>
            </w:r>
          </w:p>
        </w:tc>
        <w:tc>
          <w:tcPr>
            <w:tcW w:w="1674" w:type="dxa"/>
            <w:vAlign w:val="bottom"/>
          </w:tcPr>
          <w:p w14:paraId="2680DF10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35150,00</w:t>
            </w:r>
          </w:p>
        </w:tc>
        <w:tc>
          <w:tcPr>
            <w:tcW w:w="1696" w:type="dxa"/>
            <w:vAlign w:val="bottom"/>
          </w:tcPr>
          <w:p w14:paraId="38FA262E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6F97837B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157764,46</w:t>
            </w:r>
          </w:p>
        </w:tc>
      </w:tr>
      <w:tr w:rsidR="008961B9" w:rsidRPr="00C133B0" w14:paraId="622243B7" w14:textId="77777777" w:rsidTr="006960D8">
        <w:tc>
          <w:tcPr>
            <w:tcW w:w="253" w:type="dxa"/>
          </w:tcPr>
          <w:p w14:paraId="5580F3E2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38</w:t>
            </w:r>
          </w:p>
        </w:tc>
        <w:tc>
          <w:tcPr>
            <w:tcW w:w="2927" w:type="dxa"/>
            <w:vAlign w:val="bottom"/>
          </w:tcPr>
          <w:p w14:paraId="4F1919B0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Послуги з викачки вигрібних ям</w:t>
            </w:r>
          </w:p>
        </w:tc>
        <w:tc>
          <w:tcPr>
            <w:tcW w:w="1405" w:type="dxa"/>
            <w:vAlign w:val="bottom"/>
          </w:tcPr>
          <w:p w14:paraId="10FB670E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28000,00</w:t>
            </w:r>
          </w:p>
        </w:tc>
        <w:tc>
          <w:tcPr>
            <w:tcW w:w="1674" w:type="dxa"/>
            <w:vAlign w:val="bottom"/>
          </w:tcPr>
          <w:p w14:paraId="17AD5011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6EE556B1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6F3BBF2E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28000,00</w:t>
            </w:r>
          </w:p>
        </w:tc>
      </w:tr>
      <w:tr w:rsidR="008961B9" w:rsidRPr="00C133B0" w14:paraId="799B15EE" w14:textId="77777777" w:rsidTr="006960D8">
        <w:tc>
          <w:tcPr>
            <w:tcW w:w="253" w:type="dxa"/>
          </w:tcPr>
          <w:p w14:paraId="578CB4FF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39</w:t>
            </w:r>
          </w:p>
        </w:tc>
        <w:tc>
          <w:tcPr>
            <w:tcW w:w="2927" w:type="dxa"/>
            <w:vAlign w:val="bottom"/>
          </w:tcPr>
          <w:p w14:paraId="4C087B98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Автотранспортні послуги (автокрана, перевезення)</w:t>
            </w:r>
          </w:p>
        </w:tc>
        <w:tc>
          <w:tcPr>
            <w:tcW w:w="1405" w:type="dxa"/>
            <w:vAlign w:val="bottom"/>
          </w:tcPr>
          <w:p w14:paraId="7C7A51B4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107580,00</w:t>
            </w:r>
          </w:p>
        </w:tc>
        <w:tc>
          <w:tcPr>
            <w:tcW w:w="1674" w:type="dxa"/>
            <w:vAlign w:val="bottom"/>
          </w:tcPr>
          <w:p w14:paraId="7B9D5E46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32000,00</w:t>
            </w:r>
          </w:p>
        </w:tc>
        <w:tc>
          <w:tcPr>
            <w:tcW w:w="1696" w:type="dxa"/>
            <w:vAlign w:val="bottom"/>
          </w:tcPr>
          <w:p w14:paraId="5F36953F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4C08686E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75580,00</w:t>
            </w:r>
          </w:p>
        </w:tc>
      </w:tr>
      <w:tr w:rsidR="008961B9" w:rsidRPr="00C133B0" w14:paraId="6C543846" w14:textId="77777777" w:rsidTr="006960D8">
        <w:tc>
          <w:tcPr>
            <w:tcW w:w="253" w:type="dxa"/>
          </w:tcPr>
          <w:p w14:paraId="4DA540B9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40</w:t>
            </w:r>
          </w:p>
        </w:tc>
        <w:tc>
          <w:tcPr>
            <w:tcW w:w="2927" w:type="dxa"/>
            <w:vAlign w:val="bottom"/>
          </w:tcPr>
          <w:p w14:paraId="57B0DD63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Збір за користування надрами</w:t>
            </w:r>
          </w:p>
        </w:tc>
        <w:tc>
          <w:tcPr>
            <w:tcW w:w="1405" w:type="dxa"/>
          </w:tcPr>
          <w:p w14:paraId="3729F32F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29883,72</w:t>
            </w:r>
          </w:p>
        </w:tc>
        <w:tc>
          <w:tcPr>
            <w:tcW w:w="1674" w:type="dxa"/>
            <w:vAlign w:val="bottom"/>
          </w:tcPr>
          <w:p w14:paraId="5F633235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7B89F6D0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76CE886A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29883,72</w:t>
            </w:r>
          </w:p>
        </w:tc>
      </w:tr>
      <w:tr w:rsidR="008961B9" w:rsidRPr="00C133B0" w14:paraId="6D4077F5" w14:textId="77777777" w:rsidTr="006960D8">
        <w:tc>
          <w:tcPr>
            <w:tcW w:w="253" w:type="dxa"/>
          </w:tcPr>
          <w:p w14:paraId="75FFD9AD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41</w:t>
            </w:r>
          </w:p>
        </w:tc>
        <w:tc>
          <w:tcPr>
            <w:tcW w:w="2927" w:type="dxa"/>
            <w:vAlign w:val="bottom"/>
          </w:tcPr>
          <w:p w14:paraId="734EB29D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 xml:space="preserve">Збір за </w:t>
            </w:r>
            <w:proofErr w:type="spellStart"/>
            <w:r w:rsidRPr="00C133B0">
              <w:rPr>
                <w:sz w:val="22"/>
                <w:szCs w:val="22"/>
                <w:lang w:val="uk-UA"/>
              </w:rPr>
              <w:t>спецводокористування</w:t>
            </w:r>
            <w:proofErr w:type="spellEnd"/>
          </w:p>
        </w:tc>
        <w:tc>
          <w:tcPr>
            <w:tcW w:w="1405" w:type="dxa"/>
          </w:tcPr>
          <w:p w14:paraId="2D27191D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20871,87</w:t>
            </w:r>
          </w:p>
        </w:tc>
        <w:tc>
          <w:tcPr>
            <w:tcW w:w="1674" w:type="dxa"/>
            <w:vAlign w:val="bottom"/>
          </w:tcPr>
          <w:p w14:paraId="4FFB2C8D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71E8EDD8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0FF96265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20871,87</w:t>
            </w:r>
          </w:p>
        </w:tc>
      </w:tr>
      <w:tr w:rsidR="008961B9" w:rsidRPr="00C133B0" w14:paraId="3A816BD3" w14:textId="77777777" w:rsidTr="006960D8">
        <w:tc>
          <w:tcPr>
            <w:tcW w:w="253" w:type="dxa"/>
          </w:tcPr>
          <w:p w14:paraId="5D46E5D7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42</w:t>
            </w:r>
          </w:p>
        </w:tc>
        <w:tc>
          <w:tcPr>
            <w:tcW w:w="2927" w:type="dxa"/>
            <w:vAlign w:val="bottom"/>
          </w:tcPr>
          <w:p w14:paraId="03EC626B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Послуги з перезарядки вогнегасника</w:t>
            </w:r>
          </w:p>
        </w:tc>
        <w:tc>
          <w:tcPr>
            <w:tcW w:w="1405" w:type="dxa"/>
          </w:tcPr>
          <w:p w14:paraId="1E885945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 xml:space="preserve">831,60 </w:t>
            </w:r>
          </w:p>
        </w:tc>
        <w:tc>
          <w:tcPr>
            <w:tcW w:w="1674" w:type="dxa"/>
            <w:vAlign w:val="bottom"/>
          </w:tcPr>
          <w:p w14:paraId="6FD580F5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6CC12F7C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4A47AB3F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 xml:space="preserve">831,60 </w:t>
            </w:r>
          </w:p>
        </w:tc>
      </w:tr>
      <w:tr w:rsidR="008961B9" w:rsidRPr="00C133B0" w14:paraId="72E52982" w14:textId="77777777" w:rsidTr="006960D8">
        <w:tc>
          <w:tcPr>
            <w:tcW w:w="253" w:type="dxa"/>
          </w:tcPr>
          <w:p w14:paraId="121252A0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43</w:t>
            </w:r>
          </w:p>
        </w:tc>
        <w:tc>
          <w:tcPr>
            <w:tcW w:w="2927" w:type="dxa"/>
            <w:vAlign w:val="bottom"/>
          </w:tcPr>
          <w:p w14:paraId="63F876D9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Послуги з заправки кисню</w:t>
            </w:r>
          </w:p>
        </w:tc>
        <w:tc>
          <w:tcPr>
            <w:tcW w:w="1405" w:type="dxa"/>
          </w:tcPr>
          <w:p w14:paraId="4DF461E9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1320,00</w:t>
            </w:r>
          </w:p>
        </w:tc>
        <w:tc>
          <w:tcPr>
            <w:tcW w:w="1674" w:type="dxa"/>
            <w:vAlign w:val="bottom"/>
          </w:tcPr>
          <w:p w14:paraId="335D03E2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126ABF95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24447FBD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1320,00</w:t>
            </w:r>
          </w:p>
        </w:tc>
      </w:tr>
      <w:tr w:rsidR="008961B9" w:rsidRPr="00C133B0" w14:paraId="6AA2FDCC" w14:textId="77777777" w:rsidTr="006960D8">
        <w:tc>
          <w:tcPr>
            <w:tcW w:w="253" w:type="dxa"/>
          </w:tcPr>
          <w:p w14:paraId="5C7654BD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44</w:t>
            </w:r>
          </w:p>
        </w:tc>
        <w:tc>
          <w:tcPr>
            <w:tcW w:w="2927" w:type="dxa"/>
            <w:vAlign w:val="bottom"/>
          </w:tcPr>
          <w:p w14:paraId="429DC1E2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Послуги з ремонту (</w:t>
            </w:r>
            <w:proofErr w:type="spellStart"/>
            <w:r w:rsidRPr="00C133B0">
              <w:rPr>
                <w:sz w:val="22"/>
                <w:szCs w:val="22"/>
                <w:lang w:val="uk-UA"/>
              </w:rPr>
              <w:t>дрелі,шліф</w:t>
            </w:r>
            <w:proofErr w:type="spellEnd"/>
            <w:r w:rsidRPr="00C133B0">
              <w:rPr>
                <w:sz w:val="22"/>
                <w:szCs w:val="22"/>
                <w:lang w:val="uk-UA"/>
              </w:rPr>
              <w:t xml:space="preserve"> машини та ін.)</w:t>
            </w:r>
          </w:p>
        </w:tc>
        <w:tc>
          <w:tcPr>
            <w:tcW w:w="1405" w:type="dxa"/>
          </w:tcPr>
          <w:p w14:paraId="3923D22B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1336,00</w:t>
            </w:r>
          </w:p>
        </w:tc>
        <w:tc>
          <w:tcPr>
            <w:tcW w:w="1674" w:type="dxa"/>
            <w:vAlign w:val="bottom"/>
          </w:tcPr>
          <w:p w14:paraId="2E429802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4BCE5D24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46D814CE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1336,00</w:t>
            </w:r>
          </w:p>
        </w:tc>
      </w:tr>
      <w:tr w:rsidR="008961B9" w:rsidRPr="00C133B0" w14:paraId="56B36C71" w14:textId="77777777" w:rsidTr="006960D8">
        <w:tc>
          <w:tcPr>
            <w:tcW w:w="253" w:type="dxa"/>
          </w:tcPr>
          <w:p w14:paraId="09EF6895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45</w:t>
            </w:r>
          </w:p>
        </w:tc>
        <w:tc>
          <w:tcPr>
            <w:tcW w:w="2927" w:type="dxa"/>
            <w:vAlign w:val="bottom"/>
          </w:tcPr>
          <w:p w14:paraId="408BDE11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 xml:space="preserve"> Послуги заправки </w:t>
            </w:r>
            <w:proofErr w:type="spellStart"/>
            <w:r w:rsidRPr="00C133B0">
              <w:rPr>
                <w:sz w:val="22"/>
                <w:szCs w:val="22"/>
                <w:lang w:val="uk-UA"/>
              </w:rPr>
              <w:t>катриджа</w:t>
            </w:r>
            <w:proofErr w:type="spellEnd"/>
          </w:p>
        </w:tc>
        <w:tc>
          <w:tcPr>
            <w:tcW w:w="1405" w:type="dxa"/>
          </w:tcPr>
          <w:p w14:paraId="50D30605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2030,00</w:t>
            </w:r>
          </w:p>
        </w:tc>
        <w:tc>
          <w:tcPr>
            <w:tcW w:w="1674" w:type="dxa"/>
            <w:vAlign w:val="bottom"/>
          </w:tcPr>
          <w:p w14:paraId="4A9AD179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3062D8C3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5B228775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2030,00</w:t>
            </w:r>
          </w:p>
        </w:tc>
      </w:tr>
      <w:tr w:rsidR="008961B9" w:rsidRPr="00C133B0" w14:paraId="531B2EFB" w14:textId="77777777" w:rsidTr="006960D8">
        <w:tc>
          <w:tcPr>
            <w:tcW w:w="253" w:type="dxa"/>
          </w:tcPr>
          <w:p w14:paraId="3C541C31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46</w:t>
            </w:r>
          </w:p>
        </w:tc>
        <w:tc>
          <w:tcPr>
            <w:tcW w:w="2927" w:type="dxa"/>
            <w:vAlign w:val="bottom"/>
          </w:tcPr>
          <w:p w14:paraId="01CA6849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Послуги з друку (договорів, розрахункових книжок)</w:t>
            </w:r>
          </w:p>
        </w:tc>
        <w:tc>
          <w:tcPr>
            <w:tcW w:w="1405" w:type="dxa"/>
          </w:tcPr>
          <w:p w14:paraId="4D0F5BE3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16636,50</w:t>
            </w:r>
          </w:p>
        </w:tc>
        <w:tc>
          <w:tcPr>
            <w:tcW w:w="1674" w:type="dxa"/>
            <w:vAlign w:val="bottom"/>
          </w:tcPr>
          <w:p w14:paraId="6144E31D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2AC9C39A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1961AC49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16636,50</w:t>
            </w:r>
          </w:p>
        </w:tc>
      </w:tr>
      <w:tr w:rsidR="008961B9" w:rsidRPr="00C133B0" w14:paraId="04CE56B1" w14:textId="77777777" w:rsidTr="006960D8">
        <w:tc>
          <w:tcPr>
            <w:tcW w:w="253" w:type="dxa"/>
          </w:tcPr>
          <w:p w14:paraId="54E63171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47</w:t>
            </w:r>
          </w:p>
        </w:tc>
        <w:tc>
          <w:tcPr>
            <w:tcW w:w="2927" w:type="dxa"/>
            <w:vAlign w:val="bottom"/>
          </w:tcPr>
          <w:p w14:paraId="1E03A939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 xml:space="preserve">Роботи з реконструкції  системи водопостачання </w:t>
            </w:r>
            <w:proofErr w:type="spellStart"/>
            <w:r w:rsidRPr="00C133B0">
              <w:rPr>
                <w:sz w:val="22"/>
                <w:szCs w:val="22"/>
                <w:lang w:val="uk-UA"/>
              </w:rPr>
              <w:t>с.Сонячне</w:t>
            </w:r>
            <w:proofErr w:type="spellEnd"/>
            <w:r w:rsidRPr="00C133B0">
              <w:rPr>
                <w:sz w:val="22"/>
                <w:szCs w:val="22"/>
                <w:lang w:val="uk-UA"/>
              </w:rPr>
              <w:t xml:space="preserve"> з приєднанням до водопровідної мережі до водопровідної мережі ОКВП «Дніпро-Кіровоград»</w:t>
            </w:r>
          </w:p>
        </w:tc>
        <w:tc>
          <w:tcPr>
            <w:tcW w:w="1405" w:type="dxa"/>
            <w:vAlign w:val="bottom"/>
          </w:tcPr>
          <w:p w14:paraId="0D7FBC23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946474,81</w:t>
            </w:r>
          </w:p>
        </w:tc>
        <w:tc>
          <w:tcPr>
            <w:tcW w:w="1674" w:type="dxa"/>
            <w:vAlign w:val="bottom"/>
          </w:tcPr>
          <w:p w14:paraId="786148AD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1696" w:type="dxa"/>
            <w:vAlign w:val="bottom"/>
          </w:tcPr>
          <w:p w14:paraId="472E1D5E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946474,81</w:t>
            </w:r>
          </w:p>
        </w:tc>
        <w:tc>
          <w:tcPr>
            <w:tcW w:w="1795" w:type="dxa"/>
          </w:tcPr>
          <w:p w14:paraId="4F297730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8961B9" w:rsidRPr="00C133B0" w14:paraId="1F74C864" w14:textId="77777777" w:rsidTr="006960D8">
        <w:tc>
          <w:tcPr>
            <w:tcW w:w="253" w:type="dxa"/>
          </w:tcPr>
          <w:p w14:paraId="7AE06724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48</w:t>
            </w:r>
          </w:p>
        </w:tc>
        <w:tc>
          <w:tcPr>
            <w:tcW w:w="2927" w:type="dxa"/>
            <w:vAlign w:val="bottom"/>
          </w:tcPr>
          <w:p w14:paraId="0DE1BBAE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Послуги з авторського нагляду по об’єкту реконструкції системи водопостачання</w:t>
            </w:r>
          </w:p>
        </w:tc>
        <w:tc>
          <w:tcPr>
            <w:tcW w:w="1405" w:type="dxa"/>
            <w:vAlign w:val="bottom"/>
          </w:tcPr>
          <w:p w14:paraId="27E9AF65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12816,00</w:t>
            </w:r>
          </w:p>
        </w:tc>
        <w:tc>
          <w:tcPr>
            <w:tcW w:w="1674" w:type="dxa"/>
            <w:vAlign w:val="bottom"/>
          </w:tcPr>
          <w:p w14:paraId="4AFA7D79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06AC6540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12816,00</w:t>
            </w:r>
          </w:p>
        </w:tc>
        <w:tc>
          <w:tcPr>
            <w:tcW w:w="1795" w:type="dxa"/>
          </w:tcPr>
          <w:p w14:paraId="1EB4F702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8961B9" w:rsidRPr="00C133B0" w14:paraId="7D0F7736" w14:textId="77777777" w:rsidTr="006960D8">
        <w:trPr>
          <w:trHeight w:val="997"/>
        </w:trPr>
        <w:tc>
          <w:tcPr>
            <w:tcW w:w="253" w:type="dxa"/>
          </w:tcPr>
          <w:p w14:paraId="5E3874CD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49</w:t>
            </w:r>
          </w:p>
        </w:tc>
        <w:tc>
          <w:tcPr>
            <w:tcW w:w="2927" w:type="dxa"/>
            <w:vAlign w:val="bottom"/>
          </w:tcPr>
          <w:p w14:paraId="36E5B976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Послуги з виконання контролю топографо-геодезичного знімання на реконструкцію системи водопостачання</w:t>
            </w:r>
          </w:p>
        </w:tc>
        <w:tc>
          <w:tcPr>
            <w:tcW w:w="1405" w:type="dxa"/>
            <w:vAlign w:val="bottom"/>
          </w:tcPr>
          <w:p w14:paraId="2608A74E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13250,00</w:t>
            </w:r>
          </w:p>
        </w:tc>
        <w:tc>
          <w:tcPr>
            <w:tcW w:w="1674" w:type="dxa"/>
            <w:vAlign w:val="bottom"/>
          </w:tcPr>
          <w:p w14:paraId="35072118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6D8D73AD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13250,00</w:t>
            </w:r>
          </w:p>
        </w:tc>
        <w:tc>
          <w:tcPr>
            <w:tcW w:w="1795" w:type="dxa"/>
          </w:tcPr>
          <w:p w14:paraId="669BAB82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8961B9" w:rsidRPr="00C133B0" w14:paraId="79B0F0F9" w14:textId="77777777" w:rsidTr="006960D8">
        <w:tc>
          <w:tcPr>
            <w:tcW w:w="253" w:type="dxa"/>
          </w:tcPr>
          <w:p w14:paraId="555D3C6A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50</w:t>
            </w:r>
          </w:p>
        </w:tc>
        <w:tc>
          <w:tcPr>
            <w:tcW w:w="2927" w:type="dxa"/>
            <w:vAlign w:val="bottom"/>
          </w:tcPr>
          <w:p w14:paraId="74E39AA0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Технічне обслуговування водо мережі виконання проколів методом горизонтально-спрямованого буріння</w:t>
            </w:r>
          </w:p>
        </w:tc>
        <w:tc>
          <w:tcPr>
            <w:tcW w:w="1405" w:type="dxa"/>
            <w:vAlign w:val="bottom"/>
          </w:tcPr>
          <w:p w14:paraId="5AAFF072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75600,00</w:t>
            </w:r>
          </w:p>
        </w:tc>
        <w:tc>
          <w:tcPr>
            <w:tcW w:w="1674" w:type="dxa"/>
            <w:vAlign w:val="bottom"/>
          </w:tcPr>
          <w:p w14:paraId="2AA83D3A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75600,00</w:t>
            </w:r>
          </w:p>
        </w:tc>
        <w:tc>
          <w:tcPr>
            <w:tcW w:w="1696" w:type="dxa"/>
            <w:vAlign w:val="bottom"/>
          </w:tcPr>
          <w:p w14:paraId="13419E8F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1795" w:type="dxa"/>
          </w:tcPr>
          <w:p w14:paraId="576C882C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8961B9" w:rsidRPr="00C133B0" w14:paraId="7F7C24EE" w14:textId="77777777" w:rsidTr="006960D8">
        <w:tc>
          <w:tcPr>
            <w:tcW w:w="253" w:type="dxa"/>
          </w:tcPr>
          <w:p w14:paraId="14197D5E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51</w:t>
            </w:r>
          </w:p>
        </w:tc>
        <w:tc>
          <w:tcPr>
            <w:tcW w:w="2927" w:type="dxa"/>
            <w:vAlign w:val="bottom"/>
          </w:tcPr>
          <w:p w14:paraId="30EB2AD5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 xml:space="preserve">Послуги з обстеження і реєстрації збудованих мереж </w:t>
            </w:r>
          </w:p>
        </w:tc>
        <w:tc>
          <w:tcPr>
            <w:tcW w:w="1405" w:type="dxa"/>
          </w:tcPr>
          <w:p w14:paraId="48D7033F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1732,00</w:t>
            </w:r>
          </w:p>
        </w:tc>
        <w:tc>
          <w:tcPr>
            <w:tcW w:w="1674" w:type="dxa"/>
            <w:vAlign w:val="bottom"/>
          </w:tcPr>
          <w:p w14:paraId="7BA467DE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6D31A3A3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245F84F3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1732,00</w:t>
            </w:r>
          </w:p>
        </w:tc>
      </w:tr>
      <w:tr w:rsidR="008961B9" w:rsidRPr="00C133B0" w14:paraId="0291A372" w14:textId="77777777" w:rsidTr="006960D8">
        <w:tc>
          <w:tcPr>
            <w:tcW w:w="253" w:type="dxa"/>
          </w:tcPr>
          <w:p w14:paraId="58A1C9AD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52</w:t>
            </w:r>
          </w:p>
        </w:tc>
        <w:tc>
          <w:tcPr>
            <w:tcW w:w="2927" w:type="dxa"/>
            <w:vAlign w:val="bottom"/>
          </w:tcPr>
          <w:p w14:paraId="51C2DE91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Послуги з геодезії</w:t>
            </w:r>
          </w:p>
        </w:tc>
        <w:tc>
          <w:tcPr>
            <w:tcW w:w="1405" w:type="dxa"/>
          </w:tcPr>
          <w:p w14:paraId="3BE15005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7000,00</w:t>
            </w:r>
          </w:p>
        </w:tc>
        <w:tc>
          <w:tcPr>
            <w:tcW w:w="1674" w:type="dxa"/>
            <w:vAlign w:val="bottom"/>
          </w:tcPr>
          <w:p w14:paraId="4DC7A682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7F4BA922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14A46A60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7000,00</w:t>
            </w:r>
          </w:p>
        </w:tc>
      </w:tr>
      <w:tr w:rsidR="008961B9" w:rsidRPr="00C133B0" w14:paraId="6CD7B1B0" w14:textId="77777777" w:rsidTr="006960D8">
        <w:tc>
          <w:tcPr>
            <w:tcW w:w="253" w:type="dxa"/>
          </w:tcPr>
          <w:p w14:paraId="2837F33B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53</w:t>
            </w:r>
          </w:p>
        </w:tc>
        <w:tc>
          <w:tcPr>
            <w:tcW w:w="2927" w:type="dxa"/>
            <w:vAlign w:val="bottom"/>
          </w:tcPr>
          <w:p w14:paraId="057AD55D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Реконструкція систем водопроводу</w:t>
            </w:r>
          </w:p>
        </w:tc>
        <w:tc>
          <w:tcPr>
            <w:tcW w:w="1405" w:type="dxa"/>
          </w:tcPr>
          <w:p w14:paraId="5457FA5F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6408,00</w:t>
            </w:r>
          </w:p>
        </w:tc>
        <w:tc>
          <w:tcPr>
            <w:tcW w:w="1674" w:type="dxa"/>
            <w:vAlign w:val="bottom"/>
          </w:tcPr>
          <w:p w14:paraId="4E2CE115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2AC3C2EA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33194E25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6408,00</w:t>
            </w:r>
          </w:p>
        </w:tc>
      </w:tr>
      <w:tr w:rsidR="008961B9" w:rsidRPr="00C133B0" w14:paraId="0F63D20C" w14:textId="77777777" w:rsidTr="006960D8">
        <w:tc>
          <w:tcPr>
            <w:tcW w:w="253" w:type="dxa"/>
          </w:tcPr>
          <w:p w14:paraId="29C89B62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lastRenderedPageBreak/>
              <w:t>54</w:t>
            </w:r>
          </w:p>
        </w:tc>
        <w:tc>
          <w:tcPr>
            <w:tcW w:w="2927" w:type="dxa"/>
            <w:vAlign w:val="bottom"/>
          </w:tcPr>
          <w:p w14:paraId="0FFDCE8E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Внесення робочого проекту у єдиний державний реєстр</w:t>
            </w:r>
          </w:p>
        </w:tc>
        <w:tc>
          <w:tcPr>
            <w:tcW w:w="1405" w:type="dxa"/>
          </w:tcPr>
          <w:p w14:paraId="16E9C9CC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6408,00</w:t>
            </w:r>
          </w:p>
        </w:tc>
        <w:tc>
          <w:tcPr>
            <w:tcW w:w="1674" w:type="dxa"/>
            <w:vAlign w:val="bottom"/>
          </w:tcPr>
          <w:p w14:paraId="21EF5108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7504630A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44586D3F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6408,00</w:t>
            </w:r>
          </w:p>
        </w:tc>
      </w:tr>
      <w:tr w:rsidR="008961B9" w:rsidRPr="00C133B0" w14:paraId="64F4D7CF" w14:textId="77777777" w:rsidTr="006960D8">
        <w:tc>
          <w:tcPr>
            <w:tcW w:w="253" w:type="dxa"/>
          </w:tcPr>
          <w:p w14:paraId="037DC6C4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55</w:t>
            </w:r>
          </w:p>
        </w:tc>
        <w:tc>
          <w:tcPr>
            <w:tcW w:w="2927" w:type="dxa"/>
            <w:vAlign w:val="bottom"/>
          </w:tcPr>
          <w:p w14:paraId="0B3F0DB8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proofErr w:type="spellStart"/>
            <w:r w:rsidRPr="00C133B0">
              <w:rPr>
                <w:sz w:val="22"/>
                <w:szCs w:val="22"/>
                <w:lang w:val="uk-UA"/>
              </w:rPr>
              <w:t>Тех.нагляд</w:t>
            </w:r>
            <w:proofErr w:type="spellEnd"/>
          </w:p>
        </w:tc>
        <w:tc>
          <w:tcPr>
            <w:tcW w:w="1405" w:type="dxa"/>
          </w:tcPr>
          <w:p w14:paraId="0CFE0E62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47964,00</w:t>
            </w:r>
          </w:p>
        </w:tc>
        <w:tc>
          <w:tcPr>
            <w:tcW w:w="1674" w:type="dxa"/>
            <w:vAlign w:val="bottom"/>
          </w:tcPr>
          <w:p w14:paraId="097A8478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3C38B248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661C40F5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47964,00</w:t>
            </w:r>
          </w:p>
        </w:tc>
      </w:tr>
      <w:tr w:rsidR="008961B9" w:rsidRPr="00C133B0" w14:paraId="7A76192C" w14:textId="77777777" w:rsidTr="006960D8">
        <w:tc>
          <w:tcPr>
            <w:tcW w:w="253" w:type="dxa"/>
          </w:tcPr>
          <w:p w14:paraId="2008141E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56</w:t>
            </w:r>
          </w:p>
        </w:tc>
        <w:tc>
          <w:tcPr>
            <w:tcW w:w="2927" w:type="dxa"/>
            <w:vAlign w:val="bottom"/>
          </w:tcPr>
          <w:p w14:paraId="70F8764C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 xml:space="preserve"> Послуги </w:t>
            </w:r>
            <w:proofErr w:type="spellStart"/>
            <w:r w:rsidRPr="00C133B0">
              <w:rPr>
                <w:sz w:val="22"/>
                <w:szCs w:val="22"/>
                <w:lang w:val="uk-UA"/>
              </w:rPr>
              <w:t>інтернета</w:t>
            </w:r>
            <w:proofErr w:type="spellEnd"/>
          </w:p>
        </w:tc>
        <w:tc>
          <w:tcPr>
            <w:tcW w:w="1405" w:type="dxa"/>
          </w:tcPr>
          <w:p w14:paraId="06DF32AE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2520,00</w:t>
            </w:r>
          </w:p>
        </w:tc>
        <w:tc>
          <w:tcPr>
            <w:tcW w:w="1674" w:type="dxa"/>
            <w:vAlign w:val="bottom"/>
          </w:tcPr>
          <w:p w14:paraId="3BA7F46F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35591B25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36732598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2520,00</w:t>
            </w:r>
          </w:p>
        </w:tc>
      </w:tr>
      <w:tr w:rsidR="008961B9" w:rsidRPr="00C133B0" w14:paraId="66E9B83C" w14:textId="77777777" w:rsidTr="006960D8">
        <w:tc>
          <w:tcPr>
            <w:tcW w:w="253" w:type="dxa"/>
          </w:tcPr>
          <w:p w14:paraId="1FB0AED6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57</w:t>
            </w:r>
          </w:p>
        </w:tc>
        <w:tc>
          <w:tcPr>
            <w:tcW w:w="2927" w:type="dxa"/>
            <w:vAlign w:val="bottom"/>
          </w:tcPr>
          <w:p w14:paraId="58301957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Консультативні послуги</w:t>
            </w:r>
          </w:p>
        </w:tc>
        <w:tc>
          <w:tcPr>
            <w:tcW w:w="1405" w:type="dxa"/>
          </w:tcPr>
          <w:p w14:paraId="4848F107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4000,00</w:t>
            </w:r>
          </w:p>
        </w:tc>
        <w:tc>
          <w:tcPr>
            <w:tcW w:w="1674" w:type="dxa"/>
            <w:vAlign w:val="bottom"/>
          </w:tcPr>
          <w:p w14:paraId="31536BE4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685ED534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192621C1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4000,00</w:t>
            </w:r>
          </w:p>
        </w:tc>
      </w:tr>
      <w:tr w:rsidR="008961B9" w:rsidRPr="00C133B0" w14:paraId="0E84DF6C" w14:textId="77777777" w:rsidTr="006960D8">
        <w:tc>
          <w:tcPr>
            <w:tcW w:w="253" w:type="dxa"/>
          </w:tcPr>
          <w:p w14:paraId="2F4DCECF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58</w:t>
            </w:r>
          </w:p>
        </w:tc>
        <w:tc>
          <w:tcPr>
            <w:tcW w:w="2927" w:type="dxa"/>
            <w:vAlign w:val="bottom"/>
          </w:tcPr>
          <w:p w14:paraId="57039C16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Послуги з державної реєстрації змін про юридичну особу</w:t>
            </w:r>
          </w:p>
        </w:tc>
        <w:tc>
          <w:tcPr>
            <w:tcW w:w="1405" w:type="dxa"/>
          </w:tcPr>
          <w:p w14:paraId="4087DD5F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810,00</w:t>
            </w:r>
          </w:p>
        </w:tc>
        <w:tc>
          <w:tcPr>
            <w:tcW w:w="1674" w:type="dxa"/>
            <w:vAlign w:val="bottom"/>
          </w:tcPr>
          <w:p w14:paraId="37445623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53A94146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1F39FBFD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810,00</w:t>
            </w:r>
          </w:p>
        </w:tc>
      </w:tr>
      <w:tr w:rsidR="008961B9" w:rsidRPr="00C133B0" w14:paraId="0BF52800" w14:textId="77777777" w:rsidTr="006960D8">
        <w:tc>
          <w:tcPr>
            <w:tcW w:w="253" w:type="dxa"/>
          </w:tcPr>
          <w:p w14:paraId="1A7BE2CA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59</w:t>
            </w:r>
          </w:p>
        </w:tc>
        <w:tc>
          <w:tcPr>
            <w:tcW w:w="2927" w:type="dxa"/>
            <w:vAlign w:val="bottom"/>
          </w:tcPr>
          <w:p w14:paraId="1DB82DD6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133B0">
              <w:rPr>
                <w:sz w:val="22"/>
                <w:szCs w:val="22"/>
              </w:rPr>
              <w:t>Повернення</w:t>
            </w:r>
            <w:proofErr w:type="spellEnd"/>
            <w:r w:rsidRPr="00C133B0">
              <w:rPr>
                <w:sz w:val="22"/>
                <w:szCs w:val="22"/>
              </w:rPr>
              <w:t xml:space="preserve"> </w:t>
            </w:r>
            <w:proofErr w:type="gramStart"/>
            <w:r w:rsidRPr="00C133B0">
              <w:rPr>
                <w:sz w:val="22"/>
                <w:szCs w:val="22"/>
                <w:lang w:val="uk-UA"/>
              </w:rPr>
              <w:t>невикористаних</w:t>
            </w:r>
            <w:r w:rsidRPr="00C133B0">
              <w:rPr>
                <w:sz w:val="22"/>
                <w:szCs w:val="22"/>
              </w:rPr>
              <w:t xml:space="preserve">  </w:t>
            </w:r>
            <w:proofErr w:type="spellStart"/>
            <w:r w:rsidRPr="00C133B0">
              <w:rPr>
                <w:sz w:val="22"/>
                <w:szCs w:val="22"/>
              </w:rPr>
              <w:t>коштів</w:t>
            </w:r>
            <w:proofErr w:type="spellEnd"/>
            <w:proofErr w:type="gramEnd"/>
            <w:r w:rsidRPr="00C133B0">
              <w:rPr>
                <w:sz w:val="22"/>
                <w:szCs w:val="22"/>
                <w:lang w:val="uk-UA"/>
              </w:rPr>
              <w:t xml:space="preserve"> центру занятості</w:t>
            </w:r>
          </w:p>
        </w:tc>
        <w:tc>
          <w:tcPr>
            <w:tcW w:w="1405" w:type="dxa"/>
          </w:tcPr>
          <w:p w14:paraId="3DC32509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2293,55</w:t>
            </w:r>
          </w:p>
        </w:tc>
        <w:tc>
          <w:tcPr>
            <w:tcW w:w="1674" w:type="dxa"/>
            <w:vAlign w:val="bottom"/>
          </w:tcPr>
          <w:p w14:paraId="0270B040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382642E5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2EE11526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2293,55</w:t>
            </w:r>
          </w:p>
        </w:tc>
      </w:tr>
      <w:tr w:rsidR="008961B9" w:rsidRPr="00C133B0" w14:paraId="0F87E0B6" w14:textId="77777777" w:rsidTr="006960D8">
        <w:tc>
          <w:tcPr>
            <w:tcW w:w="253" w:type="dxa"/>
          </w:tcPr>
          <w:p w14:paraId="570C4FA1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60</w:t>
            </w:r>
          </w:p>
        </w:tc>
        <w:tc>
          <w:tcPr>
            <w:tcW w:w="2927" w:type="dxa"/>
            <w:vAlign w:val="bottom"/>
          </w:tcPr>
          <w:p w14:paraId="0E57C635" w14:textId="77777777" w:rsidR="008961B9" w:rsidRPr="00C133B0" w:rsidRDefault="008961B9" w:rsidP="00C133B0">
            <w:pPr>
              <w:rPr>
                <w:sz w:val="22"/>
                <w:szCs w:val="22"/>
              </w:rPr>
            </w:pPr>
            <w:proofErr w:type="spellStart"/>
            <w:r w:rsidRPr="00C133B0">
              <w:rPr>
                <w:sz w:val="22"/>
                <w:szCs w:val="22"/>
              </w:rPr>
              <w:t>Повернення</w:t>
            </w:r>
            <w:proofErr w:type="spellEnd"/>
            <w:r w:rsidRPr="00C133B0">
              <w:rPr>
                <w:sz w:val="22"/>
                <w:szCs w:val="22"/>
              </w:rPr>
              <w:t xml:space="preserve"> неправильно </w:t>
            </w:r>
            <w:proofErr w:type="spellStart"/>
            <w:r w:rsidRPr="00C133B0">
              <w:rPr>
                <w:sz w:val="22"/>
                <w:szCs w:val="22"/>
              </w:rPr>
              <w:t>зарахованих</w:t>
            </w:r>
            <w:proofErr w:type="spellEnd"/>
            <w:r w:rsidRPr="00C133B0">
              <w:rPr>
                <w:sz w:val="22"/>
                <w:szCs w:val="22"/>
              </w:rPr>
              <w:t xml:space="preserve"> </w:t>
            </w:r>
            <w:proofErr w:type="spellStart"/>
            <w:r w:rsidRPr="00C133B0">
              <w:rPr>
                <w:sz w:val="22"/>
                <w:szCs w:val="22"/>
              </w:rPr>
              <w:t>коштів</w:t>
            </w:r>
            <w:proofErr w:type="spellEnd"/>
          </w:p>
        </w:tc>
        <w:tc>
          <w:tcPr>
            <w:tcW w:w="1405" w:type="dxa"/>
          </w:tcPr>
          <w:p w14:paraId="585B9640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5391,35</w:t>
            </w:r>
          </w:p>
        </w:tc>
        <w:tc>
          <w:tcPr>
            <w:tcW w:w="1674" w:type="dxa"/>
            <w:vAlign w:val="bottom"/>
          </w:tcPr>
          <w:p w14:paraId="4C9FFB87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14:paraId="3081418F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69BCEAC8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5391,35</w:t>
            </w:r>
          </w:p>
        </w:tc>
      </w:tr>
      <w:tr w:rsidR="008961B9" w:rsidRPr="00C133B0" w14:paraId="48AFBB12" w14:textId="77777777" w:rsidTr="006960D8">
        <w:tc>
          <w:tcPr>
            <w:tcW w:w="253" w:type="dxa"/>
          </w:tcPr>
          <w:p w14:paraId="6AC468BA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lang w:val="uk-UA"/>
              </w:rPr>
            </w:pPr>
            <w:r w:rsidRPr="00C133B0">
              <w:rPr>
                <w:lang w:val="uk-UA"/>
              </w:rPr>
              <w:t>61</w:t>
            </w:r>
          </w:p>
        </w:tc>
        <w:tc>
          <w:tcPr>
            <w:tcW w:w="2927" w:type="dxa"/>
            <w:vAlign w:val="bottom"/>
          </w:tcPr>
          <w:p w14:paraId="0BF293C5" w14:textId="77777777" w:rsidR="008961B9" w:rsidRPr="00C133B0" w:rsidRDefault="008961B9" w:rsidP="00C133B0">
            <w:pPr>
              <w:rPr>
                <w:sz w:val="22"/>
                <w:szCs w:val="22"/>
              </w:rPr>
            </w:pPr>
            <w:proofErr w:type="spellStart"/>
            <w:r w:rsidRPr="00C133B0">
              <w:rPr>
                <w:sz w:val="22"/>
                <w:szCs w:val="22"/>
              </w:rPr>
              <w:t>Комісія</w:t>
            </w:r>
            <w:proofErr w:type="spellEnd"/>
            <w:r w:rsidRPr="00C133B0">
              <w:rPr>
                <w:sz w:val="22"/>
                <w:szCs w:val="22"/>
              </w:rPr>
              <w:t xml:space="preserve"> банка</w:t>
            </w:r>
          </w:p>
        </w:tc>
        <w:tc>
          <w:tcPr>
            <w:tcW w:w="1405" w:type="dxa"/>
            <w:vAlign w:val="bottom"/>
          </w:tcPr>
          <w:p w14:paraId="741BAB21" w14:textId="77777777" w:rsidR="008961B9" w:rsidRPr="00C133B0" w:rsidRDefault="008961B9" w:rsidP="00C133B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22177,69</w:t>
            </w:r>
          </w:p>
        </w:tc>
        <w:tc>
          <w:tcPr>
            <w:tcW w:w="1674" w:type="dxa"/>
            <w:vAlign w:val="bottom"/>
          </w:tcPr>
          <w:p w14:paraId="64810487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3718,63</w:t>
            </w:r>
          </w:p>
        </w:tc>
        <w:tc>
          <w:tcPr>
            <w:tcW w:w="1696" w:type="dxa"/>
            <w:vAlign w:val="bottom"/>
          </w:tcPr>
          <w:p w14:paraId="44978C7B" w14:textId="77777777" w:rsidR="008961B9" w:rsidRPr="00C133B0" w:rsidRDefault="008961B9" w:rsidP="00C1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04F51192" w14:textId="77777777" w:rsidR="008961B9" w:rsidRPr="00C133B0" w:rsidRDefault="008961B9" w:rsidP="00C133B0">
            <w:pPr>
              <w:jc w:val="right"/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18459,06</w:t>
            </w:r>
          </w:p>
        </w:tc>
      </w:tr>
      <w:tr w:rsidR="008961B9" w:rsidRPr="00C133B0" w14:paraId="3BCEB1EC" w14:textId="77777777" w:rsidTr="006960D8">
        <w:tc>
          <w:tcPr>
            <w:tcW w:w="253" w:type="dxa"/>
          </w:tcPr>
          <w:p w14:paraId="18A881C0" w14:textId="77777777" w:rsidR="008961B9" w:rsidRPr="00C133B0" w:rsidRDefault="008961B9" w:rsidP="00C133B0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vAlign w:val="bottom"/>
          </w:tcPr>
          <w:p w14:paraId="13865EEC" w14:textId="77777777" w:rsidR="008961B9" w:rsidRPr="00C133B0" w:rsidRDefault="008961B9" w:rsidP="00C133B0">
            <w:pPr>
              <w:rPr>
                <w:sz w:val="22"/>
                <w:szCs w:val="22"/>
                <w:lang w:val="uk-UA"/>
              </w:rPr>
            </w:pPr>
            <w:r w:rsidRPr="00C133B0"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405" w:type="dxa"/>
            <w:vAlign w:val="bottom"/>
          </w:tcPr>
          <w:p w14:paraId="24F431BE" w14:textId="77777777" w:rsidR="008961B9" w:rsidRPr="00C133B0" w:rsidRDefault="008961B9" w:rsidP="00C133B0">
            <w:pPr>
              <w:jc w:val="right"/>
              <w:rPr>
                <w:b/>
                <w:bCs/>
                <w:sz w:val="22"/>
                <w:szCs w:val="22"/>
              </w:rPr>
            </w:pPr>
            <w:r w:rsidRPr="00C133B0">
              <w:rPr>
                <w:b/>
                <w:sz w:val="22"/>
                <w:szCs w:val="22"/>
                <w:lang w:val="uk-UA"/>
              </w:rPr>
              <w:t>9554245,17</w:t>
            </w:r>
          </w:p>
        </w:tc>
        <w:tc>
          <w:tcPr>
            <w:tcW w:w="1674" w:type="dxa"/>
            <w:vAlign w:val="bottom"/>
          </w:tcPr>
          <w:p w14:paraId="47250DBB" w14:textId="77777777" w:rsidR="008961B9" w:rsidRPr="00C133B0" w:rsidRDefault="008961B9" w:rsidP="00C133B0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C133B0">
              <w:rPr>
                <w:b/>
                <w:bCs/>
                <w:sz w:val="22"/>
                <w:szCs w:val="22"/>
                <w:lang w:val="uk-UA"/>
              </w:rPr>
              <w:t>5168079,06</w:t>
            </w:r>
          </w:p>
        </w:tc>
        <w:tc>
          <w:tcPr>
            <w:tcW w:w="1696" w:type="dxa"/>
            <w:vAlign w:val="bottom"/>
          </w:tcPr>
          <w:p w14:paraId="738C9240" w14:textId="77777777" w:rsidR="008961B9" w:rsidRPr="00C133B0" w:rsidRDefault="008961B9" w:rsidP="00C133B0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C133B0">
              <w:rPr>
                <w:b/>
                <w:bCs/>
                <w:sz w:val="22"/>
                <w:szCs w:val="22"/>
                <w:lang w:val="uk-UA"/>
              </w:rPr>
              <w:t>1348293,31</w:t>
            </w:r>
          </w:p>
        </w:tc>
        <w:tc>
          <w:tcPr>
            <w:tcW w:w="1795" w:type="dxa"/>
          </w:tcPr>
          <w:p w14:paraId="72D3A0DA" w14:textId="77777777" w:rsidR="008961B9" w:rsidRPr="00C133B0" w:rsidRDefault="008961B9" w:rsidP="00C133B0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C133B0">
              <w:rPr>
                <w:b/>
                <w:bCs/>
                <w:sz w:val="22"/>
                <w:szCs w:val="22"/>
                <w:lang w:val="uk-UA"/>
              </w:rPr>
              <w:t>3037872,80</w:t>
            </w:r>
          </w:p>
        </w:tc>
      </w:tr>
    </w:tbl>
    <w:p w14:paraId="038C85C7" w14:textId="77777777" w:rsidR="008961B9" w:rsidRPr="00C133B0" w:rsidRDefault="008961B9" w:rsidP="00C133B0">
      <w:pPr>
        <w:rPr>
          <w:b/>
          <w:sz w:val="28"/>
          <w:szCs w:val="28"/>
          <w:lang w:val="uk-UA"/>
        </w:rPr>
      </w:pPr>
      <w:r w:rsidRPr="00C133B0">
        <w:rPr>
          <w:b/>
          <w:sz w:val="28"/>
          <w:szCs w:val="28"/>
          <w:lang w:val="uk-UA"/>
        </w:rPr>
        <w:t xml:space="preserve"> </w:t>
      </w:r>
    </w:p>
    <w:p w14:paraId="40F4CB01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 xml:space="preserve">Комунальним підприємством Первозванівської сільської ради «Добробут» були проведені роботи з благоустрою по всій території </w:t>
      </w:r>
      <w:proofErr w:type="spellStart"/>
      <w:r w:rsidRPr="00C133B0">
        <w:rPr>
          <w:sz w:val="28"/>
          <w:szCs w:val="28"/>
          <w:lang w:val="uk-UA"/>
        </w:rPr>
        <w:t>Первозванівського</w:t>
      </w:r>
      <w:proofErr w:type="spellEnd"/>
      <w:r w:rsidRPr="00C133B0">
        <w:rPr>
          <w:sz w:val="28"/>
          <w:szCs w:val="28"/>
          <w:lang w:val="uk-UA"/>
        </w:rPr>
        <w:t xml:space="preserve"> ОТГ (косіння трави,</w:t>
      </w:r>
      <w:r w:rsidR="003C40AA">
        <w:rPr>
          <w:sz w:val="28"/>
          <w:szCs w:val="28"/>
          <w:lang w:val="uk-UA"/>
        </w:rPr>
        <w:t xml:space="preserve"> </w:t>
      </w:r>
      <w:r w:rsidRPr="00C133B0">
        <w:rPr>
          <w:sz w:val="28"/>
          <w:szCs w:val="28"/>
          <w:lang w:val="uk-UA"/>
        </w:rPr>
        <w:t xml:space="preserve">бур’янів на узбіччі доріг, паркових зонах, прибудинкових територій, косіння карантинних бур’янів </w:t>
      </w:r>
      <w:proofErr w:type="spellStart"/>
      <w:r w:rsidRPr="00C133B0">
        <w:rPr>
          <w:sz w:val="28"/>
          <w:szCs w:val="28"/>
          <w:lang w:val="uk-UA"/>
        </w:rPr>
        <w:t>бензокосами</w:t>
      </w:r>
      <w:proofErr w:type="spellEnd"/>
      <w:r w:rsidRPr="00C133B0">
        <w:rPr>
          <w:sz w:val="28"/>
          <w:szCs w:val="28"/>
          <w:lang w:val="uk-UA"/>
        </w:rPr>
        <w:t xml:space="preserve"> та трактором, випилювання та вирубування чагарників, прибирання кладовищ, прибирання сміття з узбіччя доріг, парків, провулків, ліквідації стихійних сміттєзвалищ, вивезення та завантаження сміття від населення).</w:t>
      </w:r>
    </w:p>
    <w:p w14:paraId="0A1CC98C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bCs/>
          <w:sz w:val="28"/>
          <w:szCs w:val="28"/>
          <w:lang w:val="uk-UA"/>
        </w:rPr>
        <w:t xml:space="preserve">Комунальним підприємством </w:t>
      </w:r>
      <w:r w:rsidRPr="00C133B0">
        <w:rPr>
          <w:sz w:val="28"/>
          <w:szCs w:val="28"/>
          <w:lang w:val="uk-UA"/>
        </w:rPr>
        <w:t xml:space="preserve">Первозванівської сільської ради «Добробут» за 2023 рік було відпущено води: </w:t>
      </w:r>
    </w:p>
    <w:p w14:paraId="0D6CADB8" w14:textId="77777777" w:rsidR="008961B9" w:rsidRPr="00C133B0" w:rsidRDefault="008961B9" w:rsidP="003C40AA">
      <w:pPr>
        <w:numPr>
          <w:ilvl w:val="0"/>
          <w:numId w:val="1"/>
        </w:numPr>
        <w:autoSpaceDE w:val="0"/>
        <w:autoSpaceDN w:val="0"/>
        <w:ind w:left="0" w:firstLine="567"/>
        <w:contextualSpacing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Населенню 86296м3</w:t>
      </w:r>
    </w:p>
    <w:p w14:paraId="1D51259E" w14:textId="77777777" w:rsidR="008961B9" w:rsidRPr="00C133B0" w:rsidRDefault="008961B9" w:rsidP="003C40AA">
      <w:pPr>
        <w:numPr>
          <w:ilvl w:val="0"/>
          <w:numId w:val="1"/>
        </w:numPr>
        <w:autoSpaceDE w:val="0"/>
        <w:autoSpaceDN w:val="0"/>
        <w:ind w:left="0" w:firstLine="567"/>
        <w:contextualSpacing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Бюджетним установи 4116 м3</w:t>
      </w:r>
    </w:p>
    <w:p w14:paraId="4D1CD399" w14:textId="77777777" w:rsidR="008961B9" w:rsidRPr="00C133B0" w:rsidRDefault="008961B9" w:rsidP="003C40AA">
      <w:pPr>
        <w:numPr>
          <w:ilvl w:val="0"/>
          <w:numId w:val="1"/>
        </w:numPr>
        <w:autoSpaceDE w:val="0"/>
        <w:autoSpaceDN w:val="0"/>
        <w:ind w:left="0" w:firstLine="567"/>
        <w:contextualSpacing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Місцевим бюджетним установам 1445м3</w:t>
      </w:r>
    </w:p>
    <w:p w14:paraId="65EE6D12" w14:textId="77777777" w:rsidR="008961B9" w:rsidRPr="00C133B0" w:rsidRDefault="008961B9" w:rsidP="003C40AA">
      <w:pPr>
        <w:numPr>
          <w:ilvl w:val="0"/>
          <w:numId w:val="1"/>
        </w:numPr>
        <w:autoSpaceDE w:val="0"/>
        <w:autoSpaceDN w:val="0"/>
        <w:ind w:left="0" w:firstLine="567"/>
        <w:contextualSpacing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Іншим споживачам 184м3</w:t>
      </w:r>
    </w:p>
    <w:p w14:paraId="06DB393D" w14:textId="77777777" w:rsidR="008961B9" w:rsidRPr="00C133B0" w:rsidRDefault="008961B9" w:rsidP="00C133B0">
      <w:pPr>
        <w:autoSpaceDE w:val="0"/>
        <w:autoSpaceDN w:val="0"/>
        <w:ind w:firstLine="567"/>
        <w:contextualSpacing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Проведені ремонтні роботи з «Реконструкції системи водопостачання с.</w:t>
      </w:r>
      <w:r w:rsidR="003C40AA">
        <w:rPr>
          <w:sz w:val="28"/>
          <w:szCs w:val="28"/>
          <w:lang w:val="uk-UA"/>
        </w:rPr>
        <w:t xml:space="preserve"> </w:t>
      </w:r>
      <w:r w:rsidRPr="00C133B0">
        <w:rPr>
          <w:sz w:val="28"/>
          <w:szCs w:val="28"/>
          <w:lang w:val="uk-UA"/>
        </w:rPr>
        <w:t xml:space="preserve">Сонячне з приєднанням до водопровідних мереж ОКВП «Дніпро – Кіровоград» та поточні ремонти водо мережі с. Сонячне по  вул. </w:t>
      </w:r>
      <w:proofErr w:type="spellStart"/>
      <w:r w:rsidRPr="00C133B0">
        <w:rPr>
          <w:sz w:val="28"/>
          <w:szCs w:val="28"/>
          <w:lang w:val="uk-UA"/>
        </w:rPr>
        <w:t>Новозаводська</w:t>
      </w:r>
      <w:proofErr w:type="spellEnd"/>
      <w:r w:rsidRPr="00C133B0">
        <w:rPr>
          <w:sz w:val="28"/>
          <w:szCs w:val="28"/>
          <w:lang w:val="uk-UA"/>
        </w:rPr>
        <w:t xml:space="preserve"> (</w:t>
      </w:r>
      <w:proofErr w:type="spellStart"/>
      <w:r w:rsidRPr="00C133B0">
        <w:rPr>
          <w:sz w:val="28"/>
          <w:szCs w:val="28"/>
          <w:lang w:val="uk-UA"/>
        </w:rPr>
        <w:t>С.Котового</w:t>
      </w:r>
      <w:proofErr w:type="spellEnd"/>
      <w:r w:rsidRPr="00C133B0">
        <w:rPr>
          <w:sz w:val="28"/>
          <w:szCs w:val="28"/>
          <w:lang w:val="uk-UA"/>
        </w:rPr>
        <w:t xml:space="preserve">) також проведені роботи з влаштування колодязя, встановлення лічильника та </w:t>
      </w:r>
      <w:bookmarkStart w:id="1" w:name="_Hlk159591211"/>
      <w:r w:rsidRPr="00C133B0">
        <w:rPr>
          <w:sz w:val="28"/>
          <w:szCs w:val="28"/>
          <w:lang w:val="uk-UA"/>
        </w:rPr>
        <w:t>приєднання до водопровідних мереж ОКВП «Дніпро-Кіровогра</w:t>
      </w:r>
      <w:bookmarkEnd w:id="1"/>
      <w:r w:rsidRPr="00C133B0">
        <w:rPr>
          <w:sz w:val="28"/>
          <w:szCs w:val="28"/>
          <w:lang w:val="uk-UA"/>
        </w:rPr>
        <w:t>д» на загальну сум</w:t>
      </w:r>
      <w:r w:rsidR="003C40AA">
        <w:rPr>
          <w:sz w:val="28"/>
          <w:szCs w:val="28"/>
          <w:lang w:val="uk-UA"/>
        </w:rPr>
        <w:t xml:space="preserve">у 2 252 </w:t>
      </w:r>
      <w:r w:rsidRPr="00C133B0">
        <w:rPr>
          <w:sz w:val="28"/>
          <w:szCs w:val="28"/>
          <w:lang w:val="uk-UA"/>
        </w:rPr>
        <w:t>522,25 грн.</w:t>
      </w:r>
    </w:p>
    <w:p w14:paraId="232F89A4" w14:textId="77777777" w:rsidR="008961B9" w:rsidRPr="00C133B0" w:rsidRDefault="008961B9" w:rsidP="00C133B0">
      <w:pPr>
        <w:autoSpaceDE w:val="0"/>
        <w:autoSpaceDN w:val="0"/>
        <w:ind w:firstLine="567"/>
        <w:contextualSpacing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 xml:space="preserve">Проведено поточний ремонт </w:t>
      </w:r>
      <w:proofErr w:type="spellStart"/>
      <w:r w:rsidRPr="00C133B0">
        <w:rPr>
          <w:sz w:val="28"/>
          <w:szCs w:val="28"/>
          <w:lang w:val="uk-UA"/>
        </w:rPr>
        <w:t>водомережі</w:t>
      </w:r>
      <w:proofErr w:type="spellEnd"/>
      <w:r w:rsidRPr="00C133B0">
        <w:rPr>
          <w:sz w:val="28"/>
          <w:szCs w:val="28"/>
          <w:lang w:val="uk-UA"/>
        </w:rPr>
        <w:t xml:space="preserve"> по </w:t>
      </w:r>
      <w:proofErr w:type="spellStart"/>
      <w:r w:rsidRPr="00C133B0">
        <w:rPr>
          <w:sz w:val="28"/>
          <w:szCs w:val="28"/>
          <w:lang w:val="uk-UA"/>
        </w:rPr>
        <w:t>вул.Каштановій</w:t>
      </w:r>
      <w:proofErr w:type="spellEnd"/>
      <w:r w:rsidRPr="00C133B0">
        <w:rPr>
          <w:sz w:val="28"/>
          <w:szCs w:val="28"/>
          <w:lang w:val="uk-UA"/>
        </w:rPr>
        <w:t xml:space="preserve"> прокладено 200 метрів погонних пластикової труби з приєднанням до труби </w:t>
      </w:r>
      <w:r w:rsidRPr="00C133B0">
        <w:rPr>
          <w:sz w:val="28"/>
          <w:szCs w:val="28"/>
          <w:lang w:val="en-US"/>
        </w:rPr>
        <w:t>d</w:t>
      </w:r>
      <w:r w:rsidRPr="00C133B0">
        <w:rPr>
          <w:sz w:val="28"/>
          <w:szCs w:val="28"/>
        </w:rPr>
        <w:t xml:space="preserve"> </w:t>
      </w:r>
      <w:r w:rsidR="003C40AA">
        <w:rPr>
          <w:sz w:val="28"/>
          <w:szCs w:val="28"/>
          <w:lang w:val="uk-UA"/>
        </w:rPr>
        <w:t>110 біля об’їз</w:t>
      </w:r>
      <w:r w:rsidRPr="00C133B0">
        <w:rPr>
          <w:sz w:val="28"/>
          <w:szCs w:val="28"/>
          <w:lang w:val="uk-UA"/>
        </w:rPr>
        <w:t>ної дороги.</w:t>
      </w:r>
    </w:p>
    <w:p w14:paraId="71C0200F" w14:textId="77777777" w:rsidR="008961B9" w:rsidRPr="00C133B0" w:rsidRDefault="008961B9" w:rsidP="00C133B0">
      <w:pPr>
        <w:autoSpaceDE w:val="0"/>
        <w:autoSpaceDN w:val="0"/>
        <w:ind w:firstLine="567"/>
        <w:contextualSpacing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Здійснено облаштування колодязя залізо-бетонними кільцями з встановленням лічильника холодної во</w:t>
      </w:r>
      <w:r w:rsidR="00D73A97">
        <w:rPr>
          <w:sz w:val="28"/>
          <w:szCs w:val="28"/>
          <w:lang w:val="uk-UA"/>
        </w:rPr>
        <w:t xml:space="preserve">ди за </w:t>
      </w:r>
      <w:proofErr w:type="spellStart"/>
      <w:r w:rsidR="00D73A97">
        <w:rPr>
          <w:sz w:val="28"/>
          <w:szCs w:val="28"/>
          <w:lang w:val="uk-UA"/>
        </w:rPr>
        <w:t>адресою</w:t>
      </w:r>
      <w:proofErr w:type="spellEnd"/>
      <w:r w:rsidR="00D73A97">
        <w:rPr>
          <w:sz w:val="28"/>
          <w:szCs w:val="28"/>
          <w:lang w:val="uk-UA"/>
        </w:rPr>
        <w:t xml:space="preserve"> </w:t>
      </w:r>
      <w:proofErr w:type="spellStart"/>
      <w:r w:rsidR="00D73A97">
        <w:rPr>
          <w:sz w:val="28"/>
          <w:szCs w:val="28"/>
          <w:lang w:val="uk-UA"/>
        </w:rPr>
        <w:t>Бобринецький</w:t>
      </w:r>
      <w:proofErr w:type="spellEnd"/>
      <w:r w:rsidR="00D73A97">
        <w:rPr>
          <w:sz w:val="28"/>
          <w:szCs w:val="28"/>
          <w:lang w:val="uk-UA"/>
        </w:rPr>
        <w:t xml:space="preserve"> шлях</w:t>
      </w:r>
      <w:r w:rsidRPr="00C133B0">
        <w:rPr>
          <w:sz w:val="28"/>
          <w:szCs w:val="28"/>
          <w:lang w:val="uk-UA"/>
        </w:rPr>
        <w:t xml:space="preserve">, 207 на суму 10022,99 грн. </w:t>
      </w:r>
    </w:p>
    <w:p w14:paraId="729AC43A" w14:textId="77777777" w:rsidR="008961B9" w:rsidRPr="00C133B0" w:rsidRDefault="00D73A97" w:rsidP="00C133B0">
      <w:pPr>
        <w:autoSpaceDE w:val="0"/>
        <w:autoSpaceDN w:val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об’їз</w:t>
      </w:r>
      <w:r w:rsidR="008961B9" w:rsidRPr="00C133B0">
        <w:rPr>
          <w:sz w:val="28"/>
          <w:szCs w:val="28"/>
          <w:lang w:val="uk-UA"/>
        </w:rPr>
        <w:t>ній дорозі біля річки було здійснено приєднання водогону до лічильника ДП «СХІД ГЗК».</w:t>
      </w:r>
    </w:p>
    <w:p w14:paraId="3666CAC0" w14:textId="77777777" w:rsidR="008961B9" w:rsidRPr="00C133B0" w:rsidRDefault="008961B9" w:rsidP="00C133B0">
      <w:pPr>
        <w:autoSpaceDE w:val="0"/>
        <w:autoSpaceDN w:val="0"/>
        <w:ind w:firstLine="567"/>
        <w:contextualSpacing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Також комунальним підприємством Первозванівської сільської ради «Добробут» проводилися поточні ремонти колодязів з заміни залізобетонних кришок і встановлення люків та драбин в колодязях по вулицях:</w:t>
      </w:r>
      <w:r w:rsidR="00D73A97">
        <w:rPr>
          <w:sz w:val="28"/>
          <w:szCs w:val="28"/>
          <w:lang w:val="uk-UA"/>
        </w:rPr>
        <w:t xml:space="preserve"> </w:t>
      </w:r>
      <w:r w:rsidRPr="00C133B0">
        <w:rPr>
          <w:sz w:val="28"/>
          <w:szCs w:val="28"/>
          <w:lang w:val="uk-UA"/>
        </w:rPr>
        <w:t>Вишнева;</w:t>
      </w:r>
      <w:r w:rsidR="00D73A97">
        <w:rPr>
          <w:sz w:val="28"/>
          <w:szCs w:val="28"/>
          <w:lang w:val="uk-UA"/>
        </w:rPr>
        <w:t xml:space="preserve"> </w:t>
      </w:r>
      <w:r w:rsidRPr="00C133B0">
        <w:rPr>
          <w:sz w:val="28"/>
          <w:szCs w:val="28"/>
          <w:lang w:val="uk-UA"/>
        </w:rPr>
        <w:t>Молодіжна;</w:t>
      </w:r>
      <w:r w:rsidR="00D73A97">
        <w:rPr>
          <w:sz w:val="28"/>
          <w:szCs w:val="28"/>
          <w:lang w:val="uk-UA"/>
        </w:rPr>
        <w:t xml:space="preserve"> </w:t>
      </w:r>
      <w:r w:rsidRPr="00C133B0">
        <w:rPr>
          <w:sz w:val="28"/>
          <w:szCs w:val="28"/>
          <w:lang w:val="uk-UA"/>
        </w:rPr>
        <w:t>Каштанова; Горіхова;</w:t>
      </w:r>
      <w:r w:rsidR="00D73A97">
        <w:rPr>
          <w:sz w:val="28"/>
          <w:szCs w:val="28"/>
          <w:lang w:val="uk-UA"/>
        </w:rPr>
        <w:t xml:space="preserve"> </w:t>
      </w:r>
      <w:r w:rsidRPr="00C133B0">
        <w:rPr>
          <w:sz w:val="28"/>
          <w:szCs w:val="28"/>
          <w:lang w:val="uk-UA"/>
        </w:rPr>
        <w:t xml:space="preserve">Сонячна; </w:t>
      </w:r>
      <w:proofErr w:type="spellStart"/>
      <w:r w:rsidRPr="00C133B0">
        <w:rPr>
          <w:sz w:val="28"/>
          <w:szCs w:val="28"/>
          <w:lang w:val="uk-UA"/>
        </w:rPr>
        <w:t>Новозаводська</w:t>
      </w:r>
      <w:proofErr w:type="spellEnd"/>
      <w:r w:rsidRPr="00C133B0">
        <w:rPr>
          <w:sz w:val="28"/>
          <w:szCs w:val="28"/>
          <w:lang w:val="uk-UA"/>
        </w:rPr>
        <w:t xml:space="preserve"> (</w:t>
      </w:r>
      <w:proofErr w:type="spellStart"/>
      <w:r w:rsidRPr="00C133B0">
        <w:rPr>
          <w:sz w:val="28"/>
          <w:szCs w:val="28"/>
          <w:lang w:val="uk-UA"/>
        </w:rPr>
        <w:t>С.Котового</w:t>
      </w:r>
      <w:proofErr w:type="spellEnd"/>
      <w:r w:rsidRPr="00C133B0">
        <w:rPr>
          <w:sz w:val="28"/>
          <w:szCs w:val="28"/>
          <w:lang w:val="uk-UA"/>
        </w:rPr>
        <w:t>) в с.</w:t>
      </w:r>
      <w:r w:rsidR="00D73A97">
        <w:rPr>
          <w:sz w:val="28"/>
          <w:szCs w:val="28"/>
          <w:lang w:val="uk-UA"/>
        </w:rPr>
        <w:t xml:space="preserve"> </w:t>
      </w:r>
      <w:r w:rsidRPr="00C133B0">
        <w:rPr>
          <w:sz w:val="28"/>
          <w:szCs w:val="28"/>
          <w:lang w:val="uk-UA"/>
        </w:rPr>
        <w:t>Сонячне на загальну суму 23405,07 грн.</w:t>
      </w:r>
    </w:p>
    <w:p w14:paraId="207CEDF6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lastRenderedPageBreak/>
        <w:t>Проведений поточний ремонт водопровідної мережі с.</w:t>
      </w:r>
      <w:r w:rsidR="00D73A97">
        <w:rPr>
          <w:sz w:val="28"/>
          <w:szCs w:val="28"/>
          <w:lang w:val="uk-UA"/>
        </w:rPr>
        <w:t xml:space="preserve"> </w:t>
      </w:r>
      <w:r w:rsidRPr="00C133B0">
        <w:rPr>
          <w:sz w:val="28"/>
          <w:szCs w:val="28"/>
          <w:lang w:val="uk-UA"/>
        </w:rPr>
        <w:t>Первозванівка з приєднанням вул.</w:t>
      </w:r>
      <w:r w:rsidR="00D73A97">
        <w:rPr>
          <w:sz w:val="28"/>
          <w:szCs w:val="28"/>
          <w:lang w:val="uk-UA"/>
        </w:rPr>
        <w:t xml:space="preserve"> </w:t>
      </w:r>
      <w:r w:rsidRPr="00C133B0">
        <w:rPr>
          <w:sz w:val="28"/>
          <w:szCs w:val="28"/>
          <w:lang w:val="uk-UA"/>
        </w:rPr>
        <w:t>Садова, вул.</w:t>
      </w:r>
      <w:r w:rsidR="00D73A97">
        <w:rPr>
          <w:sz w:val="28"/>
          <w:szCs w:val="28"/>
          <w:lang w:val="uk-UA"/>
        </w:rPr>
        <w:t xml:space="preserve"> </w:t>
      </w:r>
      <w:r w:rsidRPr="00C133B0">
        <w:rPr>
          <w:sz w:val="28"/>
          <w:szCs w:val="28"/>
          <w:lang w:val="uk-UA"/>
        </w:rPr>
        <w:t>Інгульська, частина вул.</w:t>
      </w:r>
      <w:r w:rsidR="00D73A97">
        <w:rPr>
          <w:sz w:val="28"/>
          <w:szCs w:val="28"/>
          <w:lang w:val="uk-UA"/>
        </w:rPr>
        <w:t xml:space="preserve"> </w:t>
      </w:r>
      <w:r w:rsidRPr="00C133B0">
        <w:rPr>
          <w:sz w:val="28"/>
          <w:szCs w:val="28"/>
          <w:lang w:val="uk-UA"/>
        </w:rPr>
        <w:t>Шевченка протяжність водогону складає 300 метрів погонних на суму 107 603,67 грн. та вул. Заводська 1400 м на суму 232 041,00 грн.</w:t>
      </w:r>
    </w:p>
    <w:p w14:paraId="73C1B168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Проведено облаштування колодязя по вул.</w:t>
      </w:r>
      <w:r w:rsidR="00D73A97">
        <w:rPr>
          <w:sz w:val="28"/>
          <w:szCs w:val="28"/>
          <w:lang w:val="uk-UA"/>
        </w:rPr>
        <w:t xml:space="preserve"> </w:t>
      </w:r>
      <w:r w:rsidRPr="00C133B0">
        <w:rPr>
          <w:sz w:val="28"/>
          <w:szCs w:val="28"/>
          <w:lang w:val="uk-UA"/>
        </w:rPr>
        <w:t>Гагаріна, с.</w:t>
      </w:r>
      <w:r w:rsidR="00D73A97">
        <w:rPr>
          <w:sz w:val="28"/>
          <w:szCs w:val="28"/>
          <w:lang w:val="uk-UA"/>
        </w:rPr>
        <w:t xml:space="preserve"> </w:t>
      </w:r>
      <w:r w:rsidRPr="00C133B0">
        <w:rPr>
          <w:sz w:val="28"/>
          <w:szCs w:val="28"/>
          <w:lang w:val="uk-UA"/>
        </w:rPr>
        <w:t xml:space="preserve">Первозванівка залізо-бетонними кільцями </w:t>
      </w:r>
      <w:r w:rsidRPr="00C133B0">
        <w:rPr>
          <w:sz w:val="28"/>
          <w:szCs w:val="28"/>
          <w:lang w:val="en-US"/>
        </w:rPr>
        <w:t>d</w:t>
      </w:r>
      <w:r w:rsidRPr="00D73A97">
        <w:rPr>
          <w:sz w:val="28"/>
          <w:szCs w:val="28"/>
          <w:lang w:val="uk-UA"/>
        </w:rPr>
        <w:t xml:space="preserve"> 1</w:t>
      </w:r>
      <w:r w:rsidRPr="00C133B0">
        <w:rPr>
          <w:sz w:val="28"/>
          <w:szCs w:val="28"/>
          <w:lang w:val="uk-UA"/>
        </w:rPr>
        <w:t>,5 з люком.</w:t>
      </w:r>
    </w:p>
    <w:p w14:paraId="68BFE814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Проведено поточний ремонт водогону за адресою: вул. Гагаріна,7 с.</w:t>
      </w:r>
      <w:r w:rsidR="00D73A97">
        <w:rPr>
          <w:sz w:val="28"/>
          <w:szCs w:val="28"/>
          <w:lang w:val="uk-UA"/>
        </w:rPr>
        <w:t xml:space="preserve"> </w:t>
      </w:r>
      <w:r w:rsidRPr="00C133B0">
        <w:rPr>
          <w:sz w:val="28"/>
          <w:szCs w:val="28"/>
          <w:lang w:val="uk-UA"/>
        </w:rPr>
        <w:t>Первозванівка.</w:t>
      </w:r>
    </w:p>
    <w:p w14:paraId="25372680" w14:textId="77777777" w:rsidR="008961B9" w:rsidRPr="00C133B0" w:rsidRDefault="008961B9" w:rsidP="00D73A97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Проведено поточний ремонт водонапірної вежі з метою збільшення об’єму до 30 м</w:t>
      </w:r>
      <w:r w:rsidRPr="00C133B0">
        <w:rPr>
          <w:sz w:val="28"/>
          <w:szCs w:val="28"/>
          <w:vertAlign w:val="superscript"/>
          <w:lang w:val="uk-UA"/>
        </w:rPr>
        <w:t>3</w:t>
      </w:r>
      <w:r w:rsidRPr="00C133B0">
        <w:rPr>
          <w:sz w:val="28"/>
          <w:szCs w:val="28"/>
          <w:lang w:val="uk-UA"/>
        </w:rPr>
        <w:t xml:space="preserve">, </w:t>
      </w:r>
      <w:proofErr w:type="spellStart"/>
      <w:r w:rsidRPr="00C133B0">
        <w:rPr>
          <w:sz w:val="28"/>
          <w:szCs w:val="28"/>
          <w:lang w:val="uk-UA"/>
        </w:rPr>
        <w:t>дезинфекція</w:t>
      </w:r>
      <w:proofErr w:type="spellEnd"/>
      <w:r w:rsidRPr="00C133B0">
        <w:rPr>
          <w:sz w:val="28"/>
          <w:szCs w:val="28"/>
          <w:lang w:val="uk-UA"/>
        </w:rPr>
        <w:t xml:space="preserve"> та очистка</w:t>
      </w:r>
      <w:r w:rsidR="00D73A97">
        <w:rPr>
          <w:sz w:val="28"/>
          <w:szCs w:val="28"/>
          <w:lang w:val="uk-UA"/>
        </w:rPr>
        <w:t xml:space="preserve"> і фарбування башти за адресою</w:t>
      </w:r>
      <w:r w:rsidRPr="00C133B0">
        <w:rPr>
          <w:sz w:val="28"/>
          <w:szCs w:val="28"/>
          <w:lang w:val="uk-UA"/>
        </w:rPr>
        <w:t xml:space="preserve">: </w:t>
      </w:r>
      <w:r w:rsidR="00D73A97">
        <w:rPr>
          <w:sz w:val="28"/>
          <w:szCs w:val="28"/>
          <w:lang w:val="uk-UA"/>
        </w:rPr>
        <w:t>в</w:t>
      </w:r>
      <w:r w:rsidRPr="00C133B0">
        <w:rPr>
          <w:sz w:val="28"/>
          <w:szCs w:val="28"/>
          <w:lang w:val="uk-UA"/>
        </w:rPr>
        <w:t>ул</w:t>
      </w:r>
      <w:r w:rsidR="00D73A97">
        <w:rPr>
          <w:sz w:val="28"/>
          <w:szCs w:val="28"/>
          <w:lang w:val="uk-UA"/>
        </w:rPr>
        <w:t>.</w:t>
      </w:r>
      <w:r w:rsidRPr="00C133B0">
        <w:rPr>
          <w:sz w:val="28"/>
          <w:szCs w:val="28"/>
          <w:lang w:val="uk-UA"/>
        </w:rPr>
        <w:t xml:space="preserve"> Гагаріна, с.</w:t>
      </w:r>
      <w:r w:rsidR="00D73A97">
        <w:rPr>
          <w:sz w:val="28"/>
          <w:szCs w:val="28"/>
          <w:lang w:val="uk-UA"/>
        </w:rPr>
        <w:t xml:space="preserve"> </w:t>
      </w:r>
      <w:r w:rsidRPr="00C133B0">
        <w:rPr>
          <w:sz w:val="28"/>
          <w:szCs w:val="28"/>
          <w:lang w:val="uk-UA"/>
        </w:rPr>
        <w:t>Первозванівка.</w:t>
      </w:r>
    </w:p>
    <w:p w14:paraId="4FCCD12B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Проведено поточний ремонт во</w:t>
      </w:r>
      <w:r w:rsidR="00D73A97">
        <w:rPr>
          <w:sz w:val="28"/>
          <w:szCs w:val="28"/>
          <w:lang w:val="uk-UA"/>
        </w:rPr>
        <w:t>догону за адресою: вул. Шкільна</w:t>
      </w:r>
      <w:r w:rsidRPr="00C133B0">
        <w:rPr>
          <w:sz w:val="28"/>
          <w:szCs w:val="28"/>
          <w:lang w:val="uk-UA"/>
        </w:rPr>
        <w:t>, 5 с. Первозванівка.</w:t>
      </w:r>
    </w:p>
    <w:p w14:paraId="7F814232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Проведено встановлення гідрантів за адресами</w:t>
      </w:r>
      <w:r w:rsidR="00C46CA5">
        <w:rPr>
          <w:sz w:val="28"/>
          <w:szCs w:val="28"/>
          <w:lang w:val="uk-UA"/>
        </w:rPr>
        <w:t>:</w:t>
      </w:r>
      <w:r w:rsidRPr="00C133B0">
        <w:rPr>
          <w:sz w:val="28"/>
          <w:szCs w:val="28"/>
          <w:lang w:val="uk-UA"/>
        </w:rPr>
        <w:t xml:space="preserve"> с. Первозванівка, вул. Гагаріна та вул. Першотравнева для заповнення ємності з метою забезпечення водою жителів вул. Заводська, с. Зоря. </w:t>
      </w:r>
    </w:p>
    <w:p w14:paraId="1CD587BB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 xml:space="preserve">Замінено насоси в </w:t>
      </w:r>
      <w:proofErr w:type="spellStart"/>
      <w:r w:rsidRPr="00C133B0">
        <w:rPr>
          <w:sz w:val="28"/>
          <w:szCs w:val="28"/>
          <w:lang w:val="uk-UA"/>
        </w:rPr>
        <w:t>скважинах</w:t>
      </w:r>
      <w:proofErr w:type="spellEnd"/>
      <w:r w:rsidRPr="00C133B0">
        <w:rPr>
          <w:sz w:val="28"/>
          <w:szCs w:val="28"/>
          <w:lang w:val="uk-UA"/>
        </w:rPr>
        <w:t xml:space="preserve"> за адресами с.</w:t>
      </w:r>
      <w:r w:rsidR="00C46CA5">
        <w:rPr>
          <w:sz w:val="28"/>
          <w:szCs w:val="28"/>
          <w:lang w:val="uk-UA"/>
        </w:rPr>
        <w:t xml:space="preserve"> </w:t>
      </w:r>
      <w:r w:rsidRPr="00C133B0">
        <w:rPr>
          <w:sz w:val="28"/>
          <w:szCs w:val="28"/>
          <w:lang w:val="uk-UA"/>
        </w:rPr>
        <w:t>Первозванівка вул. Гагаріна, вул. Першотравнева на суму 22000,00 грн.</w:t>
      </w:r>
    </w:p>
    <w:p w14:paraId="46C4C54F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 xml:space="preserve">Проведено очищення, </w:t>
      </w:r>
      <w:proofErr w:type="spellStart"/>
      <w:r w:rsidRPr="00C133B0">
        <w:rPr>
          <w:sz w:val="28"/>
          <w:szCs w:val="28"/>
          <w:lang w:val="uk-UA"/>
        </w:rPr>
        <w:t>дезинфекція</w:t>
      </w:r>
      <w:proofErr w:type="spellEnd"/>
      <w:r w:rsidRPr="00C133B0">
        <w:rPr>
          <w:sz w:val="28"/>
          <w:szCs w:val="28"/>
          <w:lang w:val="uk-UA"/>
        </w:rPr>
        <w:t xml:space="preserve"> та фарбування башти за адресою: с. Первозванівка, вул. Першотравнева 11997,00 грн.</w:t>
      </w:r>
    </w:p>
    <w:p w14:paraId="05D24045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Здійснено промивку водогону по вул.</w:t>
      </w:r>
      <w:r w:rsidR="00C46CA5">
        <w:rPr>
          <w:sz w:val="28"/>
          <w:szCs w:val="28"/>
          <w:lang w:val="uk-UA"/>
        </w:rPr>
        <w:t xml:space="preserve"> Першотравневій с. Первозванівка</w:t>
      </w:r>
      <w:r w:rsidRPr="00C133B0">
        <w:rPr>
          <w:sz w:val="28"/>
          <w:szCs w:val="28"/>
          <w:lang w:val="uk-UA"/>
        </w:rPr>
        <w:t>.</w:t>
      </w:r>
    </w:p>
    <w:p w14:paraId="6DF83F00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 xml:space="preserve">Здійснено поточний ремонт внутрішньої та вуличної каналізації </w:t>
      </w:r>
      <w:proofErr w:type="spellStart"/>
      <w:r w:rsidRPr="00C133B0">
        <w:rPr>
          <w:sz w:val="28"/>
          <w:szCs w:val="28"/>
          <w:lang w:val="uk-UA"/>
        </w:rPr>
        <w:t>Первозванівського</w:t>
      </w:r>
      <w:proofErr w:type="spellEnd"/>
      <w:r w:rsidRPr="00C133B0">
        <w:rPr>
          <w:sz w:val="28"/>
          <w:szCs w:val="28"/>
          <w:lang w:val="uk-UA"/>
        </w:rPr>
        <w:t xml:space="preserve"> ліцею.</w:t>
      </w:r>
    </w:p>
    <w:p w14:paraId="6795DC15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Здійснено заміну насоса в шахтному колодязі с. Степове.</w:t>
      </w:r>
    </w:p>
    <w:p w14:paraId="7B28FFD8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Двічі здійснювався поточний ремонт водогону на території ферми в с.</w:t>
      </w:r>
      <w:r w:rsidR="00C46CA5">
        <w:rPr>
          <w:sz w:val="28"/>
          <w:szCs w:val="28"/>
          <w:lang w:val="uk-UA"/>
        </w:rPr>
        <w:t xml:space="preserve"> </w:t>
      </w:r>
      <w:r w:rsidRPr="00C133B0">
        <w:rPr>
          <w:sz w:val="28"/>
          <w:szCs w:val="28"/>
          <w:lang w:val="uk-UA"/>
        </w:rPr>
        <w:t>Степове.</w:t>
      </w:r>
    </w:p>
    <w:p w14:paraId="6EEC0916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Проведено поточний ремонт каналізаційної труби після каналізаційної насосної станції в с.</w:t>
      </w:r>
      <w:r w:rsidR="00C46CA5">
        <w:rPr>
          <w:sz w:val="28"/>
          <w:szCs w:val="28"/>
          <w:lang w:val="uk-UA"/>
        </w:rPr>
        <w:t xml:space="preserve"> </w:t>
      </w:r>
      <w:r w:rsidRPr="00C133B0">
        <w:rPr>
          <w:sz w:val="28"/>
          <w:szCs w:val="28"/>
          <w:lang w:val="uk-UA"/>
        </w:rPr>
        <w:t>Степове.</w:t>
      </w:r>
    </w:p>
    <w:p w14:paraId="70258880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Здійснено заміну двох насосів на каналізаційній насосній станції та чистку баків на місці розташування насосів в с. Степове за адресою вул.Набережна,1 на суму 12240, 00 грн .</w:t>
      </w:r>
    </w:p>
    <w:p w14:paraId="6AF28BE9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 xml:space="preserve">Виготовлено та встановлено 12 дверей за адресами с. Степове вул. Центральна, 3 – 1 шт., </w:t>
      </w:r>
      <w:proofErr w:type="spellStart"/>
      <w:r w:rsidRPr="00C133B0">
        <w:rPr>
          <w:sz w:val="28"/>
          <w:szCs w:val="28"/>
          <w:lang w:val="uk-UA"/>
        </w:rPr>
        <w:t>Пешотравнева</w:t>
      </w:r>
      <w:proofErr w:type="spellEnd"/>
      <w:r w:rsidRPr="00C133B0">
        <w:rPr>
          <w:sz w:val="28"/>
          <w:szCs w:val="28"/>
          <w:lang w:val="uk-UA"/>
        </w:rPr>
        <w:t xml:space="preserve">, 19 -3 шт., Кільцева,6- 1 </w:t>
      </w:r>
      <w:proofErr w:type="spellStart"/>
      <w:r w:rsidRPr="00C133B0">
        <w:rPr>
          <w:sz w:val="28"/>
          <w:szCs w:val="28"/>
          <w:lang w:val="uk-UA"/>
        </w:rPr>
        <w:t>шт</w:t>
      </w:r>
      <w:proofErr w:type="spellEnd"/>
      <w:r w:rsidRPr="00C133B0">
        <w:rPr>
          <w:sz w:val="28"/>
          <w:szCs w:val="28"/>
          <w:lang w:val="uk-UA"/>
        </w:rPr>
        <w:t xml:space="preserve">, Кільцева,4- 2 шт., Кільцева,3 – 3 </w:t>
      </w:r>
      <w:proofErr w:type="spellStart"/>
      <w:r w:rsidRPr="00C133B0">
        <w:rPr>
          <w:sz w:val="28"/>
          <w:szCs w:val="28"/>
          <w:lang w:val="uk-UA"/>
        </w:rPr>
        <w:t>шт</w:t>
      </w:r>
      <w:proofErr w:type="spellEnd"/>
      <w:r w:rsidRPr="00C133B0">
        <w:rPr>
          <w:sz w:val="28"/>
          <w:szCs w:val="28"/>
          <w:lang w:val="uk-UA"/>
        </w:rPr>
        <w:t xml:space="preserve">, Кільцева,1 – 2 </w:t>
      </w:r>
      <w:proofErr w:type="spellStart"/>
      <w:r w:rsidRPr="00C133B0">
        <w:rPr>
          <w:sz w:val="28"/>
          <w:szCs w:val="28"/>
          <w:lang w:val="uk-UA"/>
        </w:rPr>
        <w:t>шт</w:t>
      </w:r>
      <w:proofErr w:type="spellEnd"/>
      <w:r w:rsidRPr="00C133B0">
        <w:rPr>
          <w:sz w:val="28"/>
          <w:szCs w:val="28"/>
          <w:lang w:val="uk-UA"/>
        </w:rPr>
        <w:t xml:space="preserve"> на суму 56064, 72 грн та в приміщенні бібліотеки- 1 шт. на суму 4672,00 грн.</w:t>
      </w:r>
    </w:p>
    <w:p w14:paraId="75EE5BC2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 xml:space="preserve">Проведено облицювання відкосів в с. Степове біля встановлення дверей в кількості – 4 </w:t>
      </w:r>
      <w:proofErr w:type="spellStart"/>
      <w:r w:rsidRPr="00C133B0">
        <w:rPr>
          <w:sz w:val="28"/>
          <w:szCs w:val="28"/>
          <w:lang w:val="uk-UA"/>
        </w:rPr>
        <w:t>шт</w:t>
      </w:r>
      <w:proofErr w:type="spellEnd"/>
    </w:p>
    <w:p w14:paraId="544313E4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Здійснено облаштування прибудинкової території за адресою с. Степове, вул. Центральна,5 , а саме заливка бетонного вимощення по периметру будинку 13147,00 грн.</w:t>
      </w:r>
    </w:p>
    <w:p w14:paraId="2C5EF9C1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 xml:space="preserve">Встановлено піддашки над вхідними дверями до під’їздів багатоквартирних будинків, що розташовані в  с. Степове в кількості – 5 </w:t>
      </w:r>
      <w:proofErr w:type="spellStart"/>
      <w:r w:rsidRPr="00C133B0">
        <w:rPr>
          <w:sz w:val="28"/>
          <w:szCs w:val="28"/>
          <w:lang w:val="uk-UA"/>
        </w:rPr>
        <w:t>шт</w:t>
      </w:r>
      <w:proofErr w:type="spellEnd"/>
      <w:r w:rsidRPr="00C133B0">
        <w:rPr>
          <w:sz w:val="28"/>
          <w:szCs w:val="28"/>
          <w:lang w:val="uk-UA"/>
        </w:rPr>
        <w:t xml:space="preserve"> . на суму 2262,60 грн.</w:t>
      </w:r>
    </w:p>
    <w:p w14:paraId="52A0387B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Також за кошти комунального підприємства здійснювалась оплата за послуги з постачання електричної енергії в багатоквартирних будинках с. Степове на загальну суму 4945,68 грн.</w:t>
      </w:r>
    </w:p>
    <w:p w14:paraId="67A39894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lastRenderedPageBreak/>
        <w:t xml:space="preserve">Виготовлено та встановлено контейнери для сміття в кількості 3 шт. за адресами: </w:t>
      </w:r>
      <w:proofErr w:type="spellStart"/>
      <w:r w:rsidRPr="00C133B0">
        <w:rPr>
          <w:sz w:val="28"/>
          <w:szCs w:val="28"/>
          <w:lang w:val="uk-UA"/>
        </w:rPr>
        <w:t>с.Степове</w:t>
      </w:r>
      <w:proofErr w:type="spellEnd"/>
      <w:r w:rsidRPr="00C133B0">
        <w:rPr>
          <w:sz w:val="28"/>
          <w:szCs w:val="28"/>
          <w:lang w:val="uk-UA"/>
        </w:rPr>
        <w:t>, вул. Кільцева, 4- 2 шт., вул. Набережна, 1 шт. на суму 6617,76 грн.</w:t>
      </w:r>
    </w:p>
    <w:p w14:paraId="0A215410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Також комунальне підприємство скористалося послугою спец. машин для промивання та продування каналізаційної мережі в будинках за адресами: с. Степове вул. Кільцева, буд.3, вул.</w:t>
      </w:r>
      <w:r w:rsidR="00C46CA5">
        <w:rPr>
          <w:sz w:val="28"/>
          <w:szCs w:val="28"/>
          <w:lang w:val="uk-UA"/>
        </w:rPr>
        <w:t xml:space="preserve"> </w:t>
      </w:r>
      <w:r w:rsidRPr="00C133B0">
        <w:rPr>
          <w:sz w:val="28"/>
          <w:szCs w:val="28"/>
          <w:lang w:val="uk-UA"/>
        </w:rPr>
        <w:t>Центральна , буд.3, вул. Першотравнева, буд. 19, вул. Набережна, буд.1 на суму 28000,00 грн.</w:t>
      </w:r>
    </w:p>
    <w:p w14:paraId="3BA2ABAD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Здійснено поточний ремонт центрального водопроводу за адресою: с. Степове, вул. Приозерна та прокладено 180 метрів погонних труби на суму 25123,10 грн.</w:t>
      </w:r>
    </w:p>
    <w:p w14:paraId="6AA0D8B9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Також комунальним підприємством надавались послуги з покосу трави біля очисних, башти, водокачки в с. Степове.</w:t>
      </w:r>
    </w:p>
    <w:p w14:paraId="37A718FC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 xml:space="preserve">Проведено роботи з обкошування територій водонапірних башт, </w:t>
      </w:r>
      <w:proofErr w:type="spellStart"/>
      <w:r w:rsidRPr="00C133B0">
        <w:rPr>
          <w:sz w:val="28"/>
          <w:szCs w:val="28"/>
          <w:lang w:val="uk-UA"/>
        </w:rPr>
        <w:t>скважин</w:t>
      </w:r>
      <w:proofErr w:type="spellEnd"/>
      <w:r w:rsidRPr="00C133B0">
        <w:rPr>
          <w:sz w:val="28"/>
          <w:szCs w:val="28"/>
          <w:lang w:val="uk-UA"/>
        </w:rPr>
        <w:t xml:space="preserve">, колодязів. </w:t>
      </w:r>
    </w:p>
    <w:p w14:paraId="207644FB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Проведено роботи з поточного ремонту опалення в приміщенні школи с. Клинці.</w:t>
      </w:r>
    </w:p>
    <w:p w14:paraId="744104F5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 xml:space="preserve">За рахунок благодійних внесків виготовлено та встановлено </w:t>
      </w:r>
      <w:proofErr w:type="spellStart"/>
      <w:r w:rsidRPr="00C133B0">
        <w:rPr>
          <w:sz w:val="28"/>
          <w:szCs w:val="28"/>
          <w:lang w:val="uk-UA"/>
        </w:rPr>
        <w:t>флагштоки</w:t>
      </w:r>
      <w:proofErr w:type="spellEnd"/>
      <w:r w:rsidRPr="00C133B0">
        <w:rPr>
          <w:sz w:val="28"/>
          <w:szCs w:val="28"/>
          <w:lang w:val="uk-UA"/>
        </w:rPr>
        <w:t xml:space="preserve"> на кладовищі на загальну суму 5242,36 грн.</w:t>
      </w:r>
    </w:p>
    <w:p w14:paraId="7D68188C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Проведено поточний ремонт громадських колодязі</w:t>
      </w:r>
      <w:r w:rsidR="00C47036" w:rsidRPr="00C133B0">
        <w:rPr>
          <w:sz w:val="28"/>
          <w:szCs w:val="28"/>
          <w:lang w:val="uk-UA"/>
        </w:rPr>
        <w:t>в за адресами: с. Первозванівка</w:t>
      </w:r>
      <w:r w:rsidRPr="00C133B0">
        <w:rPr>
          <w:sz w:val="28"/>
          <w:szCs w:val="28"/>
          <w:lang w:val="uk-UA"/>
        </w:rPr>
        <w:t xml:space="preserve">, вул. Шевченка, 35 на суму 1833,00 грн, с. Попівка, вул. </w:t>
      </w:r>
      <w:proofErr w:type="spellStart"/>
      <w:r w:rsidRPr="00C133B0">
        <w:rPr>
          <w:sz w:val="28"/>
          <w:szCs w:val="28"/>
          <w:lang w:val="uk-UA"/>
        </w:rPr>
        <w:t>Овражна</w:t>
      </w:r>
      <w:proofErr w:type="spellEnd"/>
      <w:r w:rsidRPr="00C133B0">
        <w:rPr>
          <w:sz w:val="28"/>
          <w:szCs w:val="28"/>
          <w:lang w:val="uk-UA"/>
        </w:rPr>
        <w:t xml:space="preserve">, 9 на суму 1984,40 грн, с. </w:t>
      </w:r>
      <w:proofErr w:type="spellStart"/>
      <w:r w:rsidRPr="00C133B0">
        <w:rPr>
          <w:sz w:val="28"/>
          <w:szCs w:val="28"/>
          <w:lang w:val="uk-UA"/>
        </w:rPr>
        <w:t>Федорівка</w:t>
      </w:r>
      <w:proofErr w:type="spellEnd"/>
      <w:r w:rsidRPr="00C133B0">
        <w:rPr>
          <w:sz w:val="28"/>
          <w:szCs w:val="28"/>
          <w:lang w:val="uk-UA"/>
        </w:rPr>
        <w:t>, вул. Л.Кравчука,21 на суму 2396, 10 грн.</w:t>
      </w:r>
    </w:p>
    <w:p w14:paraId="1D82A248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Проведено роботи з поточного ремонту дитячого майданчика по вул. Гагаріна на суму 1362,00 грн.</w:t>
      </w:r>
    </w:p>
    <w:p w14:paraId="37985B87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 xml:space="preserve">Проведено роботи з заливки бетонного </w:t>
      </w:r>
      <w:proofErr w:type="spellStart"/>
      <w:r w:rsidRPr="00C133B0">
        <w:rPr>
          <w:sz w:val="28"/>
          <w:szCs w:val="28"/>
          <w:lang w:val="uk-UA"/>
        </w:rPr>
        <w:t>відмощування</w:t>
      </w:r>
      <w:proofErr w:type="spellEnd"/>
      <w:r w:rsidRPr="00C133B0">
        <w:rPr>
          <w:sz w:val="28"/>
          <w:szCs w:val="28"/>
          <w:lang w:val="uk-UA"/>
        </w:rPr>
        <w:t xml:space="preserve"> біля школи в с. Калинівка.</w:t>
      </w:r>
    </w:p>
    <w:p w14:paraId="6AFC2CCC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Щомісячно проводиться відбір питної води на лабораторне дослідження.</w:t>
      </w:r>
    </w:p>
    <w:p w14:paraId="674F7762" w14:textId="77777777" w:rsidR="008961B9" w:rsidRPr="00C133B0" w:rsidRDefault="008961B9" w:rsidP="00C133B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C133B0">
        <w:rPr>
          <w:sz w:val="28"/>
          <w:szCs w:val="28"/>
          <w:lang w:val="uk-UA"/>
        </w:rPr>
        <w:t>Щорічно проводиться аналіз води з 23 громадських колодязів.  В 2023 році було проведено лабораторний аналіз води з 12 колодязів з них аналіз з 4 колодязів проводились за рахунок місцевого бюджету та 8 колодязів за рахунок державного бюджету.</w:t>
      </w:r>
    </w:p>
    <w:p w14:paraId="6EA3CC61" w14:textId="77777777" w:rsidR="00F827ED" w:rsidRPr="00C133B0" w:rsidRDefault="00F827ED" w:rsidP="00C133B0">
      <w:pPr>
        <w:autoSpaceDE w:val="0"/>
        <w:autoSpaceDN w:val="0"/>
        <w:jc w:val="center"/>
        <w:rPr>
          <w:sz w:val="28"/>
          <w:szCs w:val="28"/>
          <w:lang w:val="uk-UA"/>
        </w:rPr>
      </w:pPr>
    </w:p>
    <w:sectPr w:rsidR="00F827ED" w:rsidRPr="00C133B0" w:rsidSect="00E80028">
      <w:headerReference w:type="default" r:id="rId7"/>
      <w:pgSz w:w="11910" w:h="16840"/>
      <w:pgMar w:top="567" w:right="567" w:bottom="567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863B5A" w14:textId="77777777" w:rsidR="00E80028" w:rsidRDefault="00E80028" w:rsidP="0076749C">
      <w:r>
        <w:separator/>
      </w:r>
    </w:p>
  </w:endnote>
  <w:endnote w:type="continuationSeparator" w:id="0">
    <w:p w14:paraId="338E6F49" w14:textId="77777777" w:rsidR="00E80028" w:rsidRDefault="00E80028" w:rsidP="0076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B51A32" w14:textId="77777777" w:rsidR="00E80028" w:rsidRDefault="00E80028" w:rsidP="0076749C">
      <w:r>
        <w:separator/>
      </w:r>
    </w:p>
  </w:footnote>
  <w:footnote w:type="continuationSeparator" w:id="0">
    <w:p w14:paraId="1999ABC9" w14:textId="77777777" w:rsidR="00E80028" w:rsidRDefault="00E80028" w:rsidP="00767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83009142"/>
      <w:docPartObj>
        <w:docPartGallery w:val="Page Numbers (Top of Page)"/>
        <w:docPartUnique/>
      </w:docPartObj>
    </w:sdtPr>
    <w:sdtContent>
      <w:p w14:paraId="0735FB59" w14:textId="77777777" w:rsidR="0076749C" w:rsidRPr="0076749C" w:rsidRDefault="0076749C" w:rsidP="007674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CA5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63DCE"/>
    <w:multiLevelType w:val="hybridMultilevel"/>
    <w:tmpl w:val="E76247AC"/>
    <w:lvl w:ilvl="0" w:tplc="211EFEDC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1C6360F"/>
    <w:multiLevelType w:val="hybridMultilevel"/>
    <w:tmpl w:val="5A305A00"/>
    <w:lvl w:ilvl="0" w:tplc="0419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2" w15:restartNumberingAfterBreak="0">
    <w:nsid w:val="04E86BB5"/>
    <w:multiLevelType w:val="hybridMultilevel"/>
    <w:tmpl w:val="B20CEA6C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3" w15:restartNumberingAfterBreak="0">
    <w:nsid w:val="19DB2A8F"/>
    <w:multiLevelType w:val="hybridMultilevel"/>
    <w:tmpl w:val="A454CAB6"/>
    <w:lvl w:ilvl="0" w:tplc="D2221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51032"/>
    <w:multiLevelType w:val="hybridMultilevel"/>
    <w:tmpl w:val="9426EC3C"/>
    <w:lvl w:ilvl="0" w:tplc="24DE9C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E914A4"/>
    <w:multiLevelType w:val="hybridMultilevel"/>
    <w:tmpl w:val="71B82D30"/>
    <w:lvl w:ilvl="0" w:tplc="E332A77A">
      <w:start w:val="1"/>
      <w:numFmt w:val="decimal"/>
      <w:lvlText w:val="%1)"/>
      <w:lvlJc w:val="left"/>
      <w:pPr>
        <w:ind w:left="8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 w15:restartNumberingAfterBreak="0">
    <w:nsid w:val="5BB504BC"/>
    <w:multiLevelType w:val="hybridMultilevel"/>
    <w:tmpl w:val="AFB402F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68E30B50"/>
    <w:multiLevelType w:val="hybridMultilevel"/>
    <w:tmpl w:val="6F243074"/>
    <w:lvl w:ilvl="0" w:tplc="CC9ABC6E"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 w15:restartNumberingAfterBreak="0">
    <w:nsid w:val="707E5377"/>
    <w:multiLevelType w:val="hybridMultilevel"/>
    <w:tmpl w:val="7D56BF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F6678B"/>
    <w:multiLevelType w:val="hybridMultilevel"/>
    <w:tmpl w:val="425C24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D197F06"/>
    <w:multiLevelType w:val="hybridMultilevel"/>
    <w:tmpl w:val="357EB11E"/>
    <w:lvl w:ilvl="0" w:tplc="45AA218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 w16cid:durableId="1360158224">
    <w:abstractNumId w:val="7"/>
  </w:num>
  <w:num w:numId="2" w16cid:durableId="1614441369">
    <w:abstractNumId w:val="5"/>
  </w:num>
  <w:num w:numId="3" w16cid:durableId="1758792756">
    <w:abstractNumId w:val="9"/>
  </w:num>
  <w:num w:numId="4" w16cid:durableId="762141569">
    <w:abstractNumId w:val="8"/>
  </w:num>
  <w:num w:numId="5" w16cid:durableId="1631667875">
    <w:abstractNumId w:val="6"/>
  </w:num>
  <w:num w:numId="6" w16cid:durableId="2049062957">
    <w:abstractNumId w:val="1"/>
  </w:num>
  <w:num w:numId="7" w16cid:durableId="299379976">
    <w:abstractNumId w:val="2"/>
  </w:num>
  <w:num w:numId="8" w16cid:durableId="1992057549">
    <w:abstractNumId w:val="10"/>
  </w:num>
  <w:num w:numId="9" w16cid:durableId="1051422952">
    <w:abstractNumId w:val="3"/>
  </w:num>
  <w:num w:numId="10" w16cid:durableId="182283244">
    <w:abstractNumId w:val="0"/>
  </w:num>
  <w:num w:numId="11" w16cid:durableId="14572861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6A"/>
    <w:rsid w:val="002B68D4"/>
    <w:rsid w:val="003B02AB"/>
    <w:rsid w:val="003C40AA"/>
    <w:rsid w:val="003E5A60"/>
    <w:rsid w:val="004B4192"/>
    <w:rsid w:val="0057238F"/>
    <w:rsid w:val="005F546C"/>
    <w:rsid w:val="006243F7"/>
    <w:rsid w:val="006960D8"/>
    <w:rsid w:val="0076749C"/>
    <w:rsid w:val="008961B9"/>
    <w:rsid w:val="008E6ACB"/>
    <w:rsid w:val="00A85DBC"/>
    <w:rsid w:val="00A92BA2"/>
    <w:rsid w:val="00AB52D8"/>
    <w:rsid w:val="00B33200"/>
    <w:rsid w:val="00BC31B0"/>
    <w:rsid w:val="00C1252C"/>
    <w:rsid w:val="00C133B0"/>
    <w:rsid w:val="00C3026D"/>
    <w:rsid w:val="00C46CA5"/>
    <w:rsid w:val="00C47036"/>
    <w:rsid w:val="00C53A6A"/>
    <w:rsid w:val="00CB14E1"/>
    <w:rsid w:val="00D73A97"/>
    <w:rsid w:val="00DD6886"/>
    <w:rsid w:val="00E80028"/>
    <w:rsid w:val="00E94B28"/>
    <w:rsid w:val="00E965A8"/>
    <w:rsid w:val="00F8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DA3A"/>
  <w15:docId w15:val="{80068664-B8BC-415A-BCFF-B5F05701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B28"/>
    <w:pPr>
      <w:spacing w:after="0" w:line="240" w:lineRule="auto"/>
    </w:pPr>
    <w:rPr>
      <w:rFonts w:ascii="Calibri" w:eastAsia="Calibri" w:hAnsi="Calibri" w:cs="Times New Roman"/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F827ED"/>
  </w:style>
  <w:style w:type="paragraph" w:styleId="a4">
    <w:name w:val="Normal (Web)"/>
    <w:basedOn w:val="a"/>
    <w:rsid w:val="00F827ED"/>
    <w:pPr>
      <w:ind w:firstLine="400"/>
    </w:pPr>
    <w:rPr>
      <w:rFonts w:ascii="Verdana" w:hAnsi="Verdana"/>
      <w:color w:val="000000"/>
    </w:rPr>
  </w:style>
  <w:style w:type="paragraph" w:styleId="a5">
    <w:name w:val="List Paragraph"/>
    <w:basedOn w:val="a"/>
    <w:uiPriority w:val="34"/>
    <w:qFormat/>
    <w:rsid w:val="00F827ED"/>
    <w:pPr>
      <w:autoSpaceDE w:val="0"/>
      <w:autoSpaceDN w:val="0"/>
      <w:ind w:left="720"/>
      <w:contextualSpacing/>
    </w:pPr>
    <w:rPr>
      <w:sz w:val="20"/>
      <w:szCs w:val="20"/>
    </w:rPr>
  </w:style>
  <w:style w:type="table" w:customStyle="1" w:styleId="10">
    <w:name w:val="Сетка таблицы1"/>
    <w:basedOn w:val="a1"/>
    <w:next w:val="a6"/>
    <w:uiPriority w:val="39"/>
    <w:rsid w:val="00F827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ітка таблиці1"/>
    <w:basedOn w:val="a1"/>
    <w:next w:val="a6"/>
    <w:uiPriority w:val="39"/>
    <w:rsid w:val="00F827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ітка таблиці2"/>
    <w:basedOn w:val="a1"/>
    <w:next w:val="a6"/>
    <w:uiPriority w:val="39"/>
    <w:rsid w:val="00F827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data">
    <w:name w:val="docdata"/>
    <w:aliases w:val="docy,v5,1979,baiaagaaboqcaaad9auaaaucbgaaaaaaaaaaaaaaaaaaaaaaaaaaaaaaaaaaaaaaaaaaaaaaaaaaaaaaaaaaaaaaaaaaaaaaaaaaaaaaaaaaaaaaaaaaaaaaaaaaaaaaaaaaaaaaaaaaaaaaaaaaaaaaaaaaaaaaaaaaaaaaaaaaaaaaaaaaaaaaaaaaaaaaaaaaaaaaaaaaaaaaaaaaaaaaaaaaaaaaaaaaaaaa"/>
    <w:basedOn w:val="a0"/>
    <w:rsid w:val="00F827ED"/>
  </w:style>
  <w:style w:type="table" w:styleId="a6">
    <w:name w:val="Table Grid"/>
    <w:basedOn w:val="a1"/>
    <w:uiPriority w:val="59"/>
    <w:rsid w:val="00F8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8961B9"/>
  </w:style>
  <w:style w:type="table" w:customStyle="1" w:styleId="21">
    <w:name w:val="Сетка таблицы2"/>
    <w:basedOn w:val="a1"/>
    <w:next w:val="a6"/>
    <w:uiPriority w:val="39"/>
    <w:rsid w:val="008961B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76749C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767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749C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7674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10722</Words>
  <Characters>6113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acernitro5x@outlook.com</dc:creator>
  <cp:keywords/>
  <dc:description/>
  <cp:lastModifiedBy>Vladyslav Sydorov</cp:lastModifiedBy>
  <cp:revision>2</cp:revision>
  <dcterms:created xsi:type="dcterms:W3CDTF">2024-04-29T13:17:00Z</dcterms:created>
  <dcterms:modified xsi:type="dcterms:W3CDTF">2024-04-29T13:17:00Z</dcterms:modified>
</cp:coreProperties>
</file>