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A5143" w14:textId="77777777" w:rsidR="00BC6F11" w:rsidRPr="006808B2" w:rsidRDefault="00BC6F11" w:rsidP="00AA451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808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ЗАТВЕРДЖЕНО</w:t>
      </w:r>
    </w:p>
    <w:p w14:paraId="647C49FC" w14:textId="50A656BE" w:rsidR="00BC6F11" w:rsidRPr="006808B2" w:rsidRDefault="00E6523E" w:rsidP="00AA451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Рішенням Х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</w:t>
      </w:r>
      <w:r w:rsidR="00BC6F11" w:rsidRPr="006808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сесії</w:t>
      </w:r>
    </w:p>
    <w:p w14:paraId="0F2F2FCD" w14:textId="77777777" w:rsidR="00BC6F11" w:rsidRPr="006808B2" w:rsidRDefault="00BC6F11" w:rsidP="00AA451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808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Первозванівської сільської ради </w:t>
      </w:r>
    </w:p>
    <w:p w14:paraId="20498A7D" w14:textId="6026B31D" w:rsidR="00BC6F11" w:rsidRPr="006808B2" w:rsidRDefault="00AA451D" w:rsidP="00AA451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ІІІ</w:t>
      </w:r>
      <w:r w:rsidR="00BC6F11" w:rsidRPr="006808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скликання </w:t>
      </w:r>
    </w:p>
    <w:p w14:paraId="4052AE09" w14:textId="5821413E" w:rsidR="00BC6F11" w:rsidRPr="006808B2" w:rsidRDefault="00AA451D" w:rsidP="00AA451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 31.05.2024 року № 2506</w:t>
      </w:r>
    </w:p>
    <w:p w14:paraId="3EEB53D4" w14:textId="77777777" w:rsidR="00BC6F11" w:rsidRPr="006808B2" w:rsidRDefault="00BC6F11" w:rsidP="00BC6F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4FBCD92" w14:textId="77777777" w:rsidR="00BC6F11" w:rsidRPr="008840F5" w:rsidRDefault="00BC6F11" w:rsidP="001A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40F5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2B0A46E9" w14:textId="77777777" w:rsidR="00BC6F11" w:rsidRDefault="00BC6F11" w:rsidP="001A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8840F5">
        <w:rPr>
          <w:rFonts w:ascii="Times New Roman" w:hAnsi="Times New Roman" w:cs="Times New Roman"/>
          <w:b/>
          <w:sz w:val="28"/>
          <w:szCs w:val="28"/>
          <w:lang w:val="uk-UA"/>
        </w:rPr>
        <w:t>озвитку та функціонування української мови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Первозванівській</w:t>
      </w:r>
      <w:r w:rsidRPr="008840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територіальній громаді</w:t>
      </w:r>
      <w:r w:rsidRPr="008840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8840F5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8840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444F2F90" w14:textId="77777777" w:rsidR="00BC6F11" w:rsidRPr="002324D7" w:rsidRDefault="00BC6F11" w:rsidP="00BC6F1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CE075C4" w14:textId="77777777" w:rsidR="00BC6F11" w:rsidRDefault="00BC6F11" w:rsidP="00AA451D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характеристика Програми</w:t>
      </w:r>
    </w:p>
    <w:p w14:paraId="3A129A7F" w14:textId="77777777" w:rsidR="00BC6F11" w:rsidRPr="002D4607" w:rsidRDefault="00BC6F11" w:rsidP="00AA4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розвитку та функціонування української мови як державної в Первозванівській ТГ на 2024-2027 роки (далі – Програма) розроблена відповідно до Конституції України, що визначає українську мову як єдину державну мову в Україні та покладає на державу обов’язок забезпечувати всебічний розвиток і функціонування української мови в усіх сферах суспільного життя на всій території України, Закону України «Про забезпечення функціонування української мови як державної», спрямована на активізацію цілеспрямованої роботи щодо забезпечення належного використання державної мови в різних сферах життя: освіті, культурі, спорті, засобах масової інформації.</w:t>
      </w:r>
    </w:p>
    <w:p w14:paraId="76BDE01C" w14:textId="77777777" w:rsidR="00BC6F11" w:rsidRPr="002324D7" w:rsidRDefault="00BC6F11" w:rsidP="00AA451D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607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завдання</w:t>
      </w:r>
      <w:r w:rsidRPr="002D4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</w:t>
      </w:r>
    </w:p>
    <w:p w14:paraId="6D4B9A8A" w14:textId="77777777" w:rsidR="00BC6F11" w:rsidRPr="00EF00D5" w:rsidRDefault="00BC6F11" w:rsidP="00AA451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0D5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 забезпечення </w:t>
      </w:r>
      <w:r w:rsidRPr="00154888">
        <w:rPr>
          <w:rFonts w:ascii="Times New Roman" w:hAnsi="Times New Roman" w:cs="Times New Roman"/>
          <w:sz w:val="28"/>
          <w:szCs w:val="28"/>
          <w:lang w:val="uk-UA"/>
        </w:rPr>
        <w:t>додержання конституц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54888">
        <w:rPr>
          <w:rFonts w:ascii="Times New Roman" w:hAnsi="Times New Roman" w:cs="Times New Roman"/>
          <w:sz w:val="28"/>
          <w:szCs w:val="28"/>
          <w:lang w:val="uk-UA"/>
        </w:rPr>
        <w:t>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гарантій щодо всебічного розвитку і функціонування української мови як державної в усіх сферах суспільного життя в Первозванівській ТГ, посилення її консолідуючої ролі в українському суспільстві, підвищення її ролі в забезпеченні територіальної цілісності та національної безпеки України, підтримки розвитку національної культури.</w:t>
      </w:r>
    </w:p>
    <w:p w14:paraId="08749074" w14:textId="77777777" w:rsidR="00BC6F11" w:rsidRPr="00EF00D5" w:rsidRDefault="00BC6F11" w:rsidP="00AA4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0D5">
        <w:rPr>
          <w:rFonts w:ascii="Times New Roman" w:hAnsi="Times New Roman" w:cs="Times New Roman"/>
          <w:b/>
          <w:sz w:val="28"/>
          <w:szCs w:val="28"/>
          <w:lang w:val="uk-UA"/>
        </w:rPr>
        <w:t>Основними завданнями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</w:t>
      </w:r>
    </w:p>
    <w:p w14:paraId="7AD67067" w14:textId="77777777" w:rsidR="00BC6F11" w:rsidRDefault="00BC6F11" w:rsidP="00AA451D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зміцнення державного статусу української мови;</w:t>
      </w:r>
    </w:p>
    <w:p w14:paraId="0FA31D73" w14:textId="77777777" w:rsidR="00BC6F11" w:rsidRDefault="00BC6F11" w:rsidP="00AA451D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дотримання посадовими і службовими особами органів місцевого самоврядування вимог закону щодо обов’язковості використання державної мови під час виконання своїх посадових обов’язків, недопущення її дискримінації;</w:t>
      </w:r>
    </w:p>
    <w:p w14:paraId="7FAD8C55" w14:textId="77777777" w:rsidR="00BC6F11" w:rsidRDefault="00BC6F11" w:rsidP="00AA451D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мотивування населення громади до вивчення, навчання та спілкування українською мовою;</w:t>
      </w:r>
    </w:p>
    <w:p w14:paraId="3FED84A0" w14:textId="77777777" w:rsidR="00BC6F11" w:rsidRPr="002324D7" w:rsidRDefault="00BC6F11" w:rsidP="00AA451D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подальше підвищення якості викладання державної мови в закладах освіти, культури сприяння вивченню української мови. </w:t>
      </w:r>
    </w:p>
    <w:p w14:paraId="1605CFC2" w14:textId="77777777" w:rsidR="00BC6F11" w:rsidRPr="00CB0DBD" w:rsidRDefault="00BC6F11" w:rsidP="00AA451D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00D5">
        <w:rPr>
          <w:rFonts w:ascii="Times New Roman" w:hAnsi="Times New Roman" w:cs="Times New Roman"/>
          <w:b/>
          <w:sz w:val="28"/>
          <w:szCs w:val="28"/>
          <w:lang w:val="uk-UA"/>
        </w:rPr>
        <w:t>Обсяги та джерела фінансування Програми</w:t>
      </w:r>
    </w:p>
    <w:p w14:paraId="780012F3" w14:textId="77777777" w:rsidR="00BC6F11" w:rsidRPr="002324D7" w:rsidRDefault="00BC6F11" w:rsidP="00BA6A1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програми здійснюється за рахунок коштів місцевого бюджету, а також інших передбачених законом джерел.</w:t>
      </w:r>
    </w:p>
    <w:p w14:paraId="35E3ED70" w14:textId="77777777" w:rsidR="00BC6F11" w:rsidRPr="00CB0DBD" w:rsidRDefault="00BC6F11" w:rsidP="00BA6A1A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00D5">
        <w:rPr>
          <w:rFonts w:ascii="Times New Roman" w:hAnsi="Times New Roman" w:cs="Times New Roman"/>
          <w:b/>
          <w:sz w:val="28"/>
          <w:szCs w:val="28"/>
          <w:lang w:val="uk-UA"/>
        </w:rPr>
        <w:t>Строки та етапи виконання Програми</w:t>
      </w:r>
    </w:p>
    <w:p w14:paraId="0418B097" w14:textId="77777777" w:rsidR="00BC6F11" w:rsidRPr="002324D7" w:rsidRDefault="00BC6F11" w:rsidP="00BA6A1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0D5">
        <w:rPr>
          <w:rFonts w:ascii="Times New Roman" w:hAnsi="Times New Roman" w:cs="Times New Roman"/>
          <w:sz w:val="28"/>
          <w:szCs w:val="28"/>
          <w:lang w:val="uk-UA"/>
        </w:rPr>
        <w:t>Вик</w:t>
      </w:r>
      <w:r>
        <w:rPr>
          <w:rFonts w:ascii="Times New Roman" w:hAnsi="Times New Roman" w:cs="Times New Roman"/>
          <w:sz w:val="28"/>
          <w:szCs w:val="28"/>
          <w:lang w:val="uk-UA"/>
        </w:rPr>
        <w:t>онання заходів Програми здійснюється протягом 2024-2027 років.</w:t>
      </w:r>
    </w:p>
    <w:p w14:paraId="423B4E99" w14:textId="77777777" w:rsidR="00BC6F11" w:rsidRPr="00CB0DBD" w:rsidRDefault="00BC6F11" w:rsidP="00BC6F11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7AE6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</w:p>
    <w:p w14:paraId="784310D4" w14:textId="77777777" w:rsidR="00BC6F11" w:rsidRPr="002324D7" w:rsidRDefault="00BC6F11" w:rsidP="00BA6A1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Програми забезпечить розширення функцій та сфер застосування державної мови, розвиток української культури в усіх її проявах, формування цілісного національного інформаційно-культурного простору.</w:t>
      </w:r>
    </w:p>
    <w:p w14:paraId="36162D25" w14:textId="77777777" w:rsidR="00BA6A1A" w:rsidRDefault="00BA6A1A" w:rsidP="006C2B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FE99FA2" w14:textId="77777777" w:rsidR="00BC6F11" w:rsidRDefault="00BC6F11" w:rsidP="00BC6F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 до Програми</w:t>
      </w:r>
    </w:p>
    <w:p w14:paraId="0BCEBF42" w14:textId="77777777" w:rsidR="00BA6A1A" w:rsidRDefault="00BA6A1A" w:rsidP="00BC6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9DE531" w14:textId="77777777" w:rsidR="00BC6F11" w:rsidRDefault="00BC6F11" w:rsidP="00BA6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p w14:paraId="446E4C63" w14:textId="77777777" w:rsidR="00BC6F11" w:rsidRDefault="00BC6F11" w:rsidP="00BA6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Програми розвитку та функціонування української мови в Первозванівської ТГ на 2024-2027 роки</w:t>
      </w:r>
    </w:p>
    <w:p w14:paraId="158C0026" w14:textId="77777777" w:rsidR="00BA6A1A" w:rsidRDefault="00BA6A1A" w:rsidP="00BA6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BC6F11" w14:paraId="261E3F45" w14:textId="77777777" w:rsidTr="00D12566">
        <w:tc>
          <w:tcPr>
            <w:tcW w:w="675" w:type="dxa"/>
          </w:tcPr>
          <w:p w14:paraId="567545A9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1" w:type="dxa"/>
          </w:tcPr>
          <w:p w14:paraId="6BFE4593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785" w:type="dxa"/>
          </w:tcPr>
          <w:p w14:paraId="14C008CC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</w:tr>
      <w:tr w:rsidR="00BC6F11" w14:paraId="0D584B1E" w14:textId="77777777" w:rsidTr="00D12566">
        <w:tc>
          <w:tcPr>
            <w:tcW w:w="675" w:type="dxa"/>
          </w:tcPr>
          <w:p w14:paraId="716E06A4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11" w:type="dxa"/>
          </w:tcPr>
          <w:p w14:paraId="2501B3D9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785" w:type="dxa"/>
          </w:tcPr>
          <w:p w14:paraId="4D5D3F75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</w:tr>
      <w:tr w:rsidR="00BC6F11" w:rsidRPr="0059466E" w14:paraId="1EAC1AF5" w14:textId="77777777" w:rsidTr="00D12566">
        <w:tc>
          <w:tcPr>
            <w:tcW w:w="675" w:type="dxa"/>
          </w:tcPr>
          <w:p w14:paraId="0F4668B0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11" w:type="dxa"/>
          </w:tcPr>
          <w:p w14:paraId="1B2AD08D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785" w:type="dxa"/>
          </w:tcPr>
          <w:p w14:paraId="548F75EE" w14:textId="77777777" w:rsidR="00BC6F11" w:rsidRPr="002324D7" w:rsidRDefault="00BC6F11" w:rsidP="00BC6F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32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</w:tr>
      <w:tr w:rsidR="00BC6F11" w:rsidRPr="0076716E" w14:paraId="6499BF33" w14:textId="77777777" w:rsidTr="00D12566">
        <w:tc>
          <w:tcPr>
            <w:tcW w:w="675" w:type="dxa"/>
          </w:tcPr>
          <w:p w14:paraId="4B92E745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11" w:type="dxa"/>
          </w:tcPr>
          <w:p w14:paraId="5DBF19BB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785" w:type="dxa"/>
          </w:tcPr>
          <w:p w14:paraId="074B08B5" w14:textId="77777777" w:rsidR="00BC6F11" w:rsidRPr="0059466E" w:rsidRDefault="00BC6F11" w:rsidP="00BC6F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946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Первозванівська сільська рада, Відділ освіти, молоді та спорту культури та туризму Первозванівської сільської ради, працівники закладів освіти, працівники закладів культури Первозванівської ТГ</w:t>
            </w:r>
          </w:p>
        </w:tc>
      </w:tr>
      <w:tr w:rsidR="00BC6F11" w14:paraId="085D3D3E" w14:textId="77777777" w:rsidTr="00D12566">
        <w:tc>
          <w:tcPr>
            <w:tcW w:w="675" w:type="dxa"/>
          </w:tcPr>
          <w:p w14:paraId="7948F13F" w14:textId="77777777" w:rsidR="00BC6F11" w:rsidRPr="00DC3761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111" w:type="dxa"/>
          </w:tcPr>
          <w:p w14:paraId="7E5C0966" w14:textId="77777777" w:rsidR="00BC6F11" w:rsidRPr="00093F98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4785" w:type="dxa"/>
          </w:tcPr>
          <w:p w14:paraId="2BE196A7" w14:textId="77777777" w:rsidR="00BC6F11" w:rsidRPr="00093F98" w:rsidRDefault="00BC6F11" w:rsidP="00BC6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93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093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BC6F11" w14:paraId="18FA98DB" w14:textId="77777777" w:rsidTr="00D12566">
        <w:tc>
          <w:tcPr>
            <w:tcW w:w="675" w:type="dxa"/>
          </w:tcPr>
          <w:p w14:paraId="7C032C51" w14:textId="77777777" w:rsidR="00BC6F11" w:rsidRPr="00093F98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111" w:type="dxa"/>
          </w:tcPr>
          <w:p w14:paraId="20C8137E" w14:textId="77777777" w:rsidR="00BC6F11" w:rsidRPr="00093F98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джерела фінансування Програми</w:t>
            </w:r>
          </w:p>
        </w:tc>
        <w:tc>
          <w:tcPr>
            <w:tcW w:w="4785" w:type="dxa"/>
          </w:tcPr>
          <w:p w14:paraId="36A08A30" w14:textId="77777777" w:rsidR="00BC6F11" w:rsidRPr="00C9329D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Усього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 тис. грн, у тому числі:</w:t>
            </w:r>
          </w:p>
          <w:p w14:paraId="47E21CDE" w14:textId="77777777" w:rsidR="00BC6F11" w:rsidRPr="00C9329D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 тис. грн;</w:t>
            </w:r>
          </w:p>
          <w:p w14:paraId="487A4AC9" w14:textId="77777777" w:rsidR="00BC6F11" w:rsidRPr="00C9329D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 тис. грн</w:t>
            </w:r>
          </w:p>
          <w:p w14:paraId="1693EE91" w14:textId="77777777" w:rsidR="00BC6F11" w:rsidRPr="00C9329D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 тис. грн;</w:t>
            </w:r>
          </w:p>
          <w:p w14:paraId="4433F995" w14:textId="77777777" w:rsidR="00BC6F11" w:rsidRPr="00657AA9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 тис. грн</w:t>
            </w:r>
          </w:p>
        </w:tc>
      </w:tr>
    </w:tbl>
    <w:p w14:paraId="60C6C739" w14:textId="77777777" w:rsidR="00BC6F11" w:rsidRDefault="00BC6F11" w:rsidP="00BC6F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EE7BFC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61745A4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5D78F46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9A06371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913DF5C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A6CA930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5A344F8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399B036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A0A0AD0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E4DCFDD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A2C2641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AC464B3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B58261B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FBAB60B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8E6B4D7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5B464B6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4887454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1E3AF08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6BE8AB0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6DB7866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CA6C191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45C895A" w14:textId="77777777" w:rsidR="00BA6A1A" w:rsidRDefault="00BA6A1A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3B8AC1F" w14:textId="77777777" w:rsidR="00BA6A1A" w:rsidRPr="006C2B8A" w:rsidRDefault="00BA6A1A" w:rsidP="006C2B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D5C25A" w14:textId="77777777" w:rsidR="00BC6F11" w:rsidRDefault="00BC6F11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E7AE6">
        <w:rPr>
          <w:rFonts w:ascii="Times New Roman" w:hAnsi="Times New Roman" w:cs="Times New Roman"/>
          <w:sz w:val="24"/>
          <w:szCs w:val="24"/>
          <w:lang w:val="uk-UA"/>
        </w:rPr>
        <w:t>Додаток 2 до Програми</w:t>
      </w:r>
    </w:p>
    <w:p w14:paraId="578DDF12" w14:textId="77777777" w:rsidR="00BC6F11" w:rsidRDefault="00BC6F11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8B39059" w14:textId="77777777" w:rsidR="00BC6F11" w:rsidRPr="00E12969" w:rsidRDefault="00BC6F11" w:rsidP="00BA6A1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969">
        <w:rPr>
          <w:rFonts w:ascii="Times New Roman" w:hAnsi="Times New Roman" w:cs="Times New Roman"/>
          <w:b/>
          <w:sz w:val="28"/>
          <w:szCs w:val="28"/>
          <w:lang w:val="uk-UA"/>
        </w:rPr>
        <w:t>Основні заходи Програми розвитку та функціонування</w:t>
      </w:r>
    </w:p>
    <w:p w14:paraId="1BB5AC3B" w14:textId="77777777" w:rsidR="00BC6F11" w:rsidRDefault="00BC6F11" w:rsidP="00BC6F11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9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української мови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Первозванівській ТГ</w:t>
      </w:r>
      <w:r w:rsidRPr="00E129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12969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129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239D1DB1" w14:textId="77777777" w:rsidR="00BC6F11" w:rsidRPr="00E12969" w:rsidRDefault="00BC6F11" w:rsidP="00BC6F11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525" w:type="dxa"/>
        <w:tblInd w:w="-5" w:type="dxa"/>
        <w:tblLook w:val="04A0" w:firstRow="1" w:lastRow="0" w:firstColumn="1" w:lastColumn="0" w:noHBand="0" w:noVBand="1"/>
      </w:tblPr>
      <w:tblGrid>
        <w:gridCol w:w="3471"/>
        <w:gridCol w:w="1407"/>
        <w:gridCol w:w="2806"/>
        <w:gridCol w:w="1841"/>
      </w:tblGrid>
      <w:tr w:rsidR="00BC6F11" w14:paraId="277733F5" w14:textId="77777777" w:rsidTr="00D12566">
        <w:tc>
          <w:tcPr>
            <w:tcW w:w="3544" w:type="dxa"/>
          </w:tcPr>
          <w:p w14:paraId="5D88C300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07" w:type="dxa"/>
          </w:tcPr>
          <w:p w14:paraId="62ADBD93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Строки </w:t>
            </w:r>
          </w:p>
          <w:p w14:paraId="3E4EA3CB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846" w:type="dxa"/>
          </w:tcPr>
          <w:p w14:paraId="69EE7218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28" w:type="dxa"/>
          </w:tcPr>
          <w:p w14:paraId="7B9BEA44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BC6F11" w:rsidRPr="002D68DA" w14:paraId="6E00F5D8" w14:textId="77777777" w:rsidTr="00D12566">
        <w:tc>
          <w:tcPr>
            <w:tcW w:w="3544" w:type="dxa"/>
          </w:tcPr>
          <w:p w14:paraId="2310FE38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Координація виконання Програми розвитку і функціонування української мови в закладах освіти, культури</w:t>
            </w:r>
          </w:p>
        </w:tc>
        <w:tc>
          <w:tcPr>
            <w:tcW w:w="1407" w:type="dxa"/>
          </w:tcPr>
          <w:p w14:paraId="5DF5775E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2024-2027 роки</w:t>
            </w:r>
          </w:p>
        </w:tc>
        <w:tc>
          <w:tcPr>
            <w:tcW w:w="2846" w:type="dxa"/>
          </w:tcPr>
          <w:p w14:paraId="2CF146DD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3F384D79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2D68DA" w14:paraId="0C440E8F" w14:textId="77777777" w:rsidTr="00D1256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E445F9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2.Забезпечення неухильного дотримання закладами освіти, культури законодавства України в частині провадження освітнього процесу українською мовою на всіх рівнях здобуття</w:t>
            </w: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</w:rPr>
              <w:t xml:space="preserve"> </w:t>
            </w:r>
            <w:proofErr w:type="spellStart"/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07" w:type="dxa"/>
          </w:tcPr>
          <w:p w14:paraId="115D2785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2024-2027 роки</w:t>
            </w:r>
          </w:p>
        </w:tc>
        <w:tc>
          <w:tcPr>
            <w:tcW w:w="2846" w:type="dxa"/>
          </w:tcPr>
          <w:p w14:paraId="3DC1C66C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4DE60469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35543498" w14:textId="77777777" w:rsidTr="00D1256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EF3255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3.Надання методичної допомоги закладам освіти </w:t>
            </w:r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та культури </w:t>
            </w: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щодо якісної реалізації заходів Програми розвитку і функціонування української мови </w:t>
            </w:r>
          </w:p>
        </w:tc>
        <w:tc>
          <w:tcPr>
            <w:tcW w:w="1407" w:type="dxa"/>
          </w:tcPr>
          <w:p w14:paraId="586AAB10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2024 - 2027</w:t>
            </w:r>
          </w:p>
        </w:tc>
        <w:tc>
          <w:tcPr>
            <w:tcW w:w="2846" w:type="dxa"/>
          </w:tcPr>
          <w:p w14:paraId="0F3169E5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75B82AF0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460F77B9" w14:textId="77777777" w:rsidTr="00D12566">
        <w:trPr>
          <w:trHeight w:val="22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728B59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4. Виконання вимог нормативно-правових актів щодо функціонування державної мови під час проведення позакласних та позашкільних заходів у закладах освіти </w:t>
            </w:r>
          </w:p>
        </w:tc>
        <w:tc>
          <w:tcPr>
            <w:tcW w:w="1407" w:type="dxa"/>
          </w:tcPr>
          <w:p w14:paraId="1758D743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2024-2027</w:t>
            </w:r>
          </w:p>
        </w:tc>
        <w:tc>
          <w:tcPr>
            <w:tcW w:w="2846" w:type="dxa"/>
          </w:tcPr>
          <w:p w14:paraId="4646D79E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26CA9DAB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2B2DA6C8" w14:textId="77777777" w:rsidTr="00D1256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0BC70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5. Дотримання </w:t>
            </w:r>
            <w:proofErr w:type="spellStart"/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мовного</w:t>
            </w:r>
            <w:proofErr w:type="spellEnd"/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 режиму в освітньому процесі в усіх закладах освіти, культури  громади</w:t>
            </w:r>
          </w:p>
        </w:tc>
        <w:tc>
          <w:tcPr>
            <w:tcW w:w="1407" w:type="dxa"/>
          </w:tcPr>
          <w:p w14:paraId="31F9F26D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2024 - 2027</w:t>
            </w:r>
          </w:p>
        </w:tc>
        <w:tc>
          <w:tcPr>
            <w:tcW w:w="2846" w:type="dxa"/>
          </w:tcPr>
          <w:p w14:paraId="5CD5FBFD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18310230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76495CD0" w14:textId="77777777" w:rsidTr="00D1256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641B1B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6.</w:t>
            </w: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 Забезпечити проведення у День української писемності та мови заходу «Диктант національної єдності»</w:t>
            </w:r>
          </w:p>
        </w:tc>
        <w:tc>
          <w:tcPr>
            <w:tcW w:w="1407" w:type="dxa"/>
          </w:tcPr>
          <w:p w14:paraId="4870831F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2024 - 2027</w:t>
            </w:r>
          </w:p>
        </w:tc>
        <w:tc>
          <w:tcPr>
            <w:tcW w:w="2846" w:type="dxa"/>
          </w:tcPr>
          <w:p w14:paraId="1F630B77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35BB877B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2812226D" w14:textId="77777777" w:rsidTr="00D1256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7A7D50" w14:textId="77777777" w:rsidR="00BC6F11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7</w:t>
            </w: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. Сприяти створенню електронної бази матеріалів для проведення в закладі освіти заходів, пов’язаних з </w:t>
            </w:r>
            <w:proofErr w:type="spellStart"/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мовними</w:t>
            </w:r>
            <w:proofErr w:type="spellEnd"/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 святами</w:t>
            </w:r>
          </w:p>
          <w:p w14:paraId="312659AE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274B262E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2024 - 2027</w:t>
            </w:r>
          </w:p>
        </w:tc>
        <w:tc>
          <w:tcPr>
            <w:tcW w:w="2846" w:type="dxa"/>
          </w:tcPr>
          <w:p w14:paraId="09046E82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0A1022C2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46A439C1" w14:textId="77777777" w:rsidTr="00D1256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BF810B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8</w:t>
            </w: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. Сприяти пров</w:t>
            </w:r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е</w:t>
            </w: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денню </w:t>
            </w:r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заходів з популяризації української мови та літератури в бібліотечних закладах: презентації, </w:t>
            </w:r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lastRenderedPageBreak/>
              <w:t xml:space="preserve">культурно-мистецькі акції, тематичні стенди, книжкові виставки, зустрічі з письменниками, з нагоди відзначення Дня української писемності та мови, річниці народження </w:t>
            </w:r>
            <w:proofErr w:type="spellStart"/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Т.Г.Шевченка</w:t>
            </w:r>
            <w:proofErr w:type="spellEnd"/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 тощо.</w:t>
            </w:r>
          </w:p>
        </w:tc>
        <w:tc>
          <w:tcPr>
            <w:tcW w:w="1407" w:type="dxa"/>
          </w:tcPr>
          <w:p w14:paraId="7FC66DD7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2024 - 2027</w:t>
            </w:r>
          </w:p>
        </w:tc>
        <w:tc>
          <w:tcPr>
            <w:tcW w:w="2846" w:type="dxa"/>
          </w:tcPr>
          <w:p w14:paraId="7A70D20E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55375427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36607E2E" w14:textId="77777777" w:rsidTr="00D12566">
        <w:trPr>
          <w:trHeight w:val="149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4875EF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9</w:t>
            </w: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. Сприяти створенню факультативів, груп для батьків, які бажають удосконалювати знання з української мови</w:t>
            </w:r>
          </w:p>
        </w:tc>
        <w:tc>
          <w:tcPr>
            <w:tcW w:w="1407" w:type="dxa"/>
          </w:tcPr>
          <w:p w14:paraId="67E11CFA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2024 - 2027</w:t>
            </w:r>
          </w:p>
        </w:tc>
        <w:tc>
          <w:tcPr>
            <w:tcW w:w="2846" w:type="dxa"/>
          </w:tcPr>
          <w:p w14:paraId="422183C7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1AC944C8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5C78B9F6" w14:textId="77777777" w:rsidTr="00D12566">
        <w:trPr>
          <w:trHeight w:val="450"/>
        </w:trPr>
        <w:tc>
          <w:tcPr>
            <w:tcW w:w="3544" w:type="dxa"/>
          </w:tcPr>
          <w:p w14:paraId="2ED5762A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Неухильне дотримання </w:t>
            </w:r>
            <w:proofErr w:type="spellStart"/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мовного</w:t>
            </w:r>
            <w:proofErr w:type="spellEnd"/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законодавства при проведенні конкурсу на призначення на посаду директора закладу освіти, культури, бібліотеки</w:t>
            </w:r>
          </w:p>
        </w:tc>
        <w:tc>
          <w:tcPr>
            <w:tcW w:w="1407" w:type="dxa"/>
          </w:tcPr>
          <w:p w14:paraId="4E22FFB9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2024-2027 роки</w:t>
            </w:r>
          </w:p>
        </w:tc>
        <w:tc>
          <w:tcPr>
            <w:tcW w:w="2846" w:type="dxa"/>
          </w:tcPr>
          <w:p w14:paraId="2FB94D93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72E1D36C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75AA419C" w14:textId="77777777" w:rsidTr="00D12566">
        <w:trPr>
          <w:trHeight w:val="450"/>
        </w:trPr>
        <w:tc>
          <w:tcPr>
            <w:tcW w:w="3544" w:type="dxa"/>
          </w:tcPr>
          <w:p w14:paraId="1E830995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 </w:t>
            </w: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постійного контролю за використанням української мови працівниками відділу освіти, молоді та спорту, його структурних підрозділів та керівниками закладів освіти громади в усному та писемному діловому спілкуванні</w:t>
            </w:r>
          </w:p>
        </w:tc>
        <w:tc>
          <w:tcPr>
            <w:tcW w:w="1407" w:type="dxa"/>
          </w:tcPr>
          <w:p w14:paraId="24134C3B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2024-2027 роки</w:t>
            </w:r>
          </w:p>
        </w:tc>
        <w:tc>
          <w:tcPr>
            <w:tcW w:w="2846" w:type="dxa"/>
          </w:tcPr>
          <w:p w14:paraId="136048A1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6FCF101E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7B38B409" w14:textId="77777777" w:rsidTr="00D12566">
        <w:trPr>
          <w:trHeight w:val="450"/>
        </w:trPr>
        <w:tc>
          <w:tcPr>
            <w:tcW w:w="3544" w:type="dxa"/>
          </w:tcPr>
          <w:p w14:paraId="1FA40179" w14:textId="77777777" w:rsidR="00BC6F11" w:rsidRPr="0059466E" w:rsidRDefault="00BC6F11" w:rsidP="00BC6F11">
            <w:pPr>
              <w:pStyle w:val="a4"/>
              <w:ind w:left="9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 </w:t>
            </w: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Поповнення фондів  сільських бібліотек україномовною літературою: словниками,</w:t>
            </w:r>
          </w:p>
          <w:p w14:paraId="71D945E9" w14:textId="77777777" w:rsidR="00BC6F11" w:rsidRPr="0059466E" w:rsidRDefault="00BC6F11" w:rsidP="00BC6F11">
            <w:pPr>
              <w:pStyle w:val="a4"/>
              <w:ind w:left="9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довідниками, фаховою періодикою, підручниками, науковою та художньою літературою</w:t>
            </w:r>
          </w:p>
        </w:tc>
        <w:tc>
          <w:tcPr>
            <w:tcW w:w="1407" w:type="dxa"/>
          </w:tcPr>
          <w:p w14:paraId="375BFC5F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2024-2027 роки</w:t>
            </w:r>
          </w:p>
        </w:tc>
        <w:tc>
          <w:tcPr>
            <w:tcW w:w="2846" w:type="dxa"/>
          </w:tcPr>
          <w:p w14:paraId="5EEDA4BF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5DD6243A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інші джерела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заборонення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законодавством</w:t>
            </w:r>
          </w:p>
        </w:tc>
      </w:tr>
    </w:tbl>
    <w:p w14:paraId="495FBDD9" w14:textId="77777777" w:rsidR="00BC6F11" w:rsidRPr="0059466E" w:rsidRDefault="00BC6F11" w:rsidP="00BC6F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7CAA59E" w14:textId="38AA9093" w:rsidR="008840F5" w:rsidRPr="0059466E" w:rsidRDefault="008840F5" w:rsidP="00BC6F1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840F5" w:rsidRPr="0059466E" w:rsidSect="00D23858">
      <w:headerReference w:type="default" r:id="rId7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A4169" w14:textId="77777777" w:rsidR="00192F79" w:rsidRDefault="00192F79" w:rsidP="00BA6A1A">
      <w:pPr>
        <w:spacing w:after="0" w:line="240" w:lineRule="auto"/>
      </w:pPr>
      <w:r>
        <w:separator/>
      </w:r>
    </w:p>
  </w:endnote>
  <w:endnote w:type="continuationSeparator" w:id="0">
    <w:p w14:paraId="1CE2B1B8" w14:textId="77777777" w:rsidR="00192F79" w:rsidRDefault="00192F79" w:rsidP="00BA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8AF1C" w14:textId="77777777" w:rsidR="00192F79" w:rsidRDefault="00192F79" w:rsidP="00BA6A1A">
      <w:pPr>
        <w:spacing w:after="0" w:line="240" w:lineRule="auto"/>
      </w:pPr>
      <w:r>
        <w:separator/>
      </w:r>
    </w:p>
  </w:footnote>
  <w:footnote w:type="continuationSeparator" w:id="0">
    <w:p w14:paraId="47D2E8C8" w14:textId="77777777" w:rsidR="00192F79" w:rsidRDefault="00192F79" w:rsidP="00BA6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6482097"/>
      <w:docPartObj>
        <w:docPartGallery w:val="Page Numbers (Top of Page)"/>
        <w:docPartUnique/>
      </w:docPartObj>
    </w:sdtPr>
    <w:sdtContent>
      <w:p w14:paraId="32CEF3BA" w14:textId="75E20A69" w:rsidR="00BA6A1A" w:rsidRPr="00D23858" w:rsidRDefault="00D23858" w:rsidP="00D238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C8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C40"/>
    <w:multiLevelType w:val="hybridMultilevel"/>
    <w:tmpl w:val="0818DE98"/>
    <w:lvl w:ilvl="0" w:tplc="44A628C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D6C42"/>
    <w:multiLevelType w:val="hybridMultilevel"/>
    <w:tmpl w:val="4992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1484"/>
    <w:multiLevelType w:val="hybridMultilevel"/>
    <w:tmpl w:val="A3E8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C33C7"/>
    <w:multiLevelType w:val="hybridMultilevel"/>
    <w:tmpl w:val="3794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116362">
    <w:abstractNumId w:val="3"/>
  </w:num>
  <w:num w:numId="2" w16cid:durableId="1666205494">
    <w:abstractNumId w:val="0"/>
  </w:num>
  <w:num w:numId="3" w16cid:durableId="979462987">
    <w:abstractNumId w:val="1"/>
  </w:num>
  <w:num w:numId="4" w16cid:durableId="1681660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19"/>
    <w:rsid w:val="000004BD"/>
    <w:rsid w:val="000025BB"/>
    <w:rsid w:val="00025E74"/>
    <w:rsid w:val="00033F4F"/>
    <w:rsid w:val="000469C5"/>
    <w:rsid w:val="00055FCF"/>
    <w:rsid w:val="00067C88"/>
    <w:rsid w:val="00093F98"/>
    <w:rsid w:val="00154888"/>
    <w:rsid w:val="00162ED8"/>
    <w:rsid w:val="00191880"/>
    <w:rsid w:val="00192F79"/>
    <w:rsid w:val="001A754F"/>
    <w:rsid w:val="001C5C01"/>
    <w:rsid w:val="00212668"/>
    <w:rsid w:val="002324D7"/>
    <w:rsid w:val="00246925"/>
    <w:rsid w:val="002D4607"/>
    <w:rsid w:val="002D68DA"/>
    <w:rsid w:val="003D2BDD"/>
    <w:rsid w:val="003F6C89"/>
    <w:rsid w:val="003F7D75"/>
    <w:rsid w:val="0043114A"/>
    <w:rsid w:val="0043307F"/>
    <w:rsid w:val="00477F4E"/>
    <w:rsid w:val="004A4D08"/>
    <w:rsid w:val="004D42E8"/>
    <w:rsid w:val="005836F3"/>
    <w:rsid w:val="0059466E"/>
    <w:rsid w:val="005C66DB"/>
    <w:rsid w:val="00654330"/>
    <w:rsid w:val="00657AA9"/>
    <w:rsid w:val="006753FD"/>
    <w:rsid w:val="006808B2"/>
    <w:rsid w:val="006B7660"/>
    <w:rsid w:val="006C27A7"/>
    <w:rsid w:val="006C2B8A"/>
    <w:rsid w:val="006C7D6A"/>
    <w:rsid w:val="006D1720"/>
    <w:rsid w:val="006D72CF"/>
    <w:rsid w:val="00703021"/>
    <w:rsid w:val="007041A7"/>
    <w:rsid w:val="0070670C"/>
    <w:rsid w:val="00755320"/>
    <w:rsid w:val="0076716E"/>
    <w:rsid w:val="0078407C"/>
    <w:rsid w:val="007B1B0D"/>
    <w:rsid w:val="007F1932"/>
    <w:rsid w:val="0080355D"/>
    <w:rsid w:val="00852DC0"/>
    <w:rsid w:val="00876F96"/>
    <w:rsid w:val="008840F5"/>
    <w:rsid w:val="008A51E0"/>
    <w:rsid w:val="00912C70"/>
    <w:rsid w:val="00913C87"/>
    <w:rsid w:val="00934570"/>
    <w:rsid w:val="0096240F"/>
    <w:rsid w:val="00A1178A"/>
    <w:rsid w:val="00A13CE3"/>
    <w:rsid w:val="00A406DE"/>
    <w:rsid w:val="00A571C7"/>
    <w:rsid w:val="00AA451D"/>
    <w:rsid w:val="00B13119"/>
    <w:rsid w:val="00B26DBE"/>
    <w:rsid w:val="00B961DC"/>
    <w:rsid w:val="00BA6A1A"/>
    <w:rsid w:val="00BC6F11"/>
    <w:rsid w:val="00BE7AE6"/>
    <w:rsid w:val="00C91C0B"/>
    <w:rsid w:val="00C9329D"/>
    <w:rsid w:val="00CB0DBD"/>
    <w:rsid w:val="00CB2E95"/>
    <w:rsid w:val="00D23858"/>
    <w:rsid w:val="00D25DD1"/>
    <w:rsid w:val="00D5776E"/>
    <w:rsid w:val="00DC3761"/>
    <w:rsid w:val="00DE2869"/>
    <w:rsid w:val="00DE4EBB"/>
    <w:rsid w:val="00E12969"/>
    <w:rsid w:val="00E2567D"/>
    <w:rsid w:val="00E60212"/>
    <w:rsid w:val="00E6523E"/>
    <w:rsid w:val="00EF00D5"/>
    <w:rsid w:val="00F20BB9"/>
    <w:rsid w:val="00F9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AACD"/>
  <w15:docId w15:val="{4E2F59F5-F627-4D72-800A-90916A3A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46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A6A1A"/>
  </w:style>
  <w:style w:type="paragraph" w:styleId="a7">
    <w:name w:val="footer"/>
    <w:basedOn w:val="a"/>
    <w:link w:val="a8"/>
    <w:uiPriority w:val="99"/>
    <w:unhideWhenUsed/>
    <w:rsid w:val="00BA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A6A1A"/>
  </w:style>
  <w:style w:type="paragraph" w:styleId="a9">
    <w:name w:val="Balloon Text"/>
    <w:basedOn w:val="a"/>
    <w:link w:val="aa"/>
    <w:uiPriority w:val="99"/>
    <w:semiHidden/>
    <w:unhideWhenUsed/>
    <w:rsid w:val="003F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F6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4318</Words>
  <Characters>2462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Vladyslav Sydorov</cp:lastModifiedBy>
  <cp:revision>2</cp:revision>
  <cp:lastPrinted>2024-06-04T07:14:00Z</cp:lastPrinted>
  <dcterms:created xsi:type="dcterms:W3CDTF">2024-06-11T06:28:00Z</dcterms:created>
  <dcterms:modified xsi:type="dcterms:W3CDTF">2024-06-11T06:28:00Z</dcterms:modified>
</cp:coreProperties>
</file>