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6887" w14:textId="0F97D2E1" w:rsidR="001C5C01" w:rsidRPr="00E66A27" w:rsidRDefault="001C5C01" w:rsidP="00BC6F11">
      <w:pPr>
        <w:tabs>
          <w:tab w:val="left" w:pos="48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 </w:t>
      </w:r>
      <w:r w:rsidRPr="00E66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№ </w:t>
      </w:r>
      <w:r w:rsidR="006B766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2635</w:t>
      </w:r>
    </w:p>
    <w:p w14:paraId="76B8F8AD" w14:textId="77777777" w:rsidR="001C5C01" w:rsidRPr="00E66A27" w:rsidRDefault="001C5C01" w:rsidP="00BC6F1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137F8E" wp14:editId="56112BEC">
            <wp:simplePos x="0" y="0"/>
            <wp:positionH relativeFrom="column">
              <wp:posOffset>2852420</wp:posOffset>
            </wp:positionH>
            <wp:positionV relativeFrom="paragraph">
              <wp:posOffset>87630</wp:posOffset>
            </wp:positionV>
            <wp:extent cx="431800" cy="612140"/>
            <wp:effectExtent l="0" t="0" r="6350" b="0"/>
            <wp:wrapTopAndBottom/>
            <wp:docPr id="1" name="Рисунок 1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90BF2" w14:textId="77777777" w:rsidR="001C5C01" w:rsidRPr="00E66A27" w:rsidRDefault="001C5C01" w:rsidP="00BC6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ПЕРВОЗВАНІВСЬКА СІЛЬСЬКА РАДА</w:t>
      </w:r>
    </w:p>
    <w:p w14:paraId="0EBC0993" w14:textId="77777777" w:rsidR="001C5C01" w:rsidRPr="00E66A27" w:rsidRDefault="001C5C01" w:rsidP="00BC6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КРОПИВНИЦЬКОГО РАЙОНУ  КІРОВОГРАДСЬКОЇ ОБЛАСТІ</w:t>
      </w:r>
    </w:p>
    <w:p w14:paraId="5EC80AE4" w14:textId="77777777" w:rsidR="001C5C01" w:rsidRPr="00E66A27" w:rsidRDefault="001C5C01" w:rsidP="00BC6F11">
      <w:pPr>
        <w:tabs>
          <w:tab w:val="left" w:pos="4320"/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 СЕСІЯ ВОСЬМОГО  СКЛИКАННЯ</w:t>
      </w:r>
    </w:p>
    <w:p w14:paraId="3B56B966" w14:textId="77777777" w:rsidR="001C5C01" w:rsidRPr="00E66A27" w:rsidRDefault="001C5C01" w:rsidP="00BC6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14:paraId="09135F77" w14:textId="77777777" w:rsidR="001C5C01" w:rsidRPr="00E66A27" w:rsidRDefault="001C5C01" w:rsidP="00BC6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74210CD" w14:textId="77777777" w:rsidR="001C5C01" w:rsidRPr="00E66A27" w:rsidRDefault="001C5C01" w:rsidP="00BC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«» _______ 2024 року                                                                               № </w:t>
      </w:r>
    </w:p>
    <w:p w14:paraId="4C8B67A2" w14:textId="77777777" w:rsidR="001C5C01" w:rsidRDefault="001C5C01" w:rsidP="00BC6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66A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Первозванівка</w:t>
      </w:r>
    </w:p>
    <w:p w14:paraId="6204177E" w14:textId="77777777" w:rsidR="0043307F" w:rsidRPr="0043307F" w:rsidRDefault="0043307F" w:rsidP="00BC6F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1F392C" w14:textId="03A6DD2D" w:rsidR="00BC6F11" w:rsidRPr="0043307F" w:rsidRDefault="00BC6F11" w:rsidP="00BC6F1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3307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r w:rsidRPr="004330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ро затвердження програми розвитку та функціонування української мови в Первозванівськ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ій</w:t>
      </w:r>
      <w:r w:rsidRPr="004330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територіальній громаді</w:t>
      </w:r>
      <w:r w:rsidRPr="004330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на 2024-2027 роки</w:t>
      </w:r>
    </w:p>
    <w:p w14:paraId="12E11FB5" w14:textId="77777777" w:rsidR="00BC6F11" w:rsidRPr="0043307F" w:rsidRDefault="00BC6F11" w:rsidP="00BC6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18A2A9C" w14:textId="337FCA8F" w:rsidR="00BC6F11" w:rsidRPr="0043307F" w:rsidRDefault="00BC6F11" w:rsidP="00BC6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3307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Керуючись ст. 26 Закону України «Про місцеве самоврядування в Україні», Закону України «Про забезпечення функціонування української мови як державної», відповідно до рішення Кіровоградської обласної ради від 23.12.2021 року № 216 «Про затвердження обласної програми розвитку та функціонування української мови в Кіровоградській області на 2024-2027 роки», з метою виконання завдань, пов’язаних із розвитком та функціонуванням української мови як державної в усіх сферах суспільного життя,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43307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сільська рада</w:t>
      </w:r>
    </w:p>
    <w:p w14:paraId="457F1275" w14:textId="255A2B85" w:rsidR="00BC6F11" w:rsidRPr="0043307F" w:rsidRDefault="00BC6F11" w:rsidP="001A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ВИРІШИЛ</w:t>
      </w:r>
      <w:r w:rsidRPr="0043307F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А:</w:t>
      </w:r>
    </w:p>
    <w:p w14:paraId="36F3F9E8" w14:textId="77777777" w:rsidR="00BC6F11" w:rsidRPr="0043307F" w:rsidRDefault="00BC6F11" w:rsidP="001A754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</w:pPr>
      <w:r w:rsidRPr="0043307F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Затвердити програму розвитку та функціонування української мови в Первозванівській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>територіальній громаді</w:t>
      </w:r>
      <w:r w:rsidRPr="0043307F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 на 2024-2027 роки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 xml:space="preserve">(далі – Програма), що </w:t>
      </w:r>
      <w:r w:rsidRPr="0043307F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>додається.</w:t>
      </w:r>
    </w:p>
    <w:p w14:paraId="48C7063B" w14:textId="77777777" w:rsidR="00BC6F11" w:rsidRPr="0043307F" w:rsidRDefault="00BC6F11" w:rsidP="001A754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</w:pPr>
      <w:r w:rsidRPr="0043307F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>Відділу освіти, молоді та спорту, культури та туризму виконавчого комітету Первозванівської сільської ради, забезпечити організацію та проведення заходів Програми.</w:t>
      </w:r>
    </w:p>
    <w:p w14:paraId="1646F42E" w14:textId="77777777" w:rsidR="00BC6F11" w:rsidRPr="0043307F" w:rsidRDefault="00BC6F11" w:rsidP="001A754F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</w:pPr>
      <w:r w:rsidRPr="0043307F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  <w:t>.Контроль за виконанням даного рішення покласти на постійну комісію сільської ради з питань освіти, культури, охорони здоров’я, спорту, молодіжної політики та соціального захисту.</w:t>
      </w:r>
    </w:p>
    <w:p w14:paraId="0ADBB08B" w14:textId="77777777" w:rsidR="00BC6F11" w:rsidRPr="0043307F" w:rsidRDefault="00BC6F11" w:rsidP="001A754F">
      <w:pPr>
        <w:spacing w:after="0" w:line="240" w:lineRule="auto"/>
        <w:contextualSpacing/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val="uk-UA" w:eastAsia="zh-CN"/>
        </w:rPr>
      </w:pPr>
    </w:p>
    <w:p w14:paraId="291078CC" w14:textId="77777777" w:rsidR="00BC6F11" w:rsidRPr="0043307F" w:rsidRDefault="00BC6F11" w:rsidP="00BC6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proofErr w:type="spellStart"/>
      <w:r w:rsidRPr="00433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Сільський</w:t>
      </w:r>
      <w:proofErr w:type="spellEnd"/>
      <w:r w:rsidRPr="00433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голова</w:t>
      </w:r>
      <w:r w:rsidRPr="004330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  <w:r w:rsidRPr="0043307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</w:t>
      </w:r>
      <w:r w:rsidRPr="004330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roofErr w:type="spellStart"/>
      <w:r w:rsidRPr="0043307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Прасковія</w:t>
      </w:r>
      <w:proofErr w:type="spellEnd"/>
      <w:r w:rsidRPr="0043307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МУДРАК</w:t>
      </w:r>
    </w:p>
    <w:p w14:paraId="77F6FBB4" w14:textId="77777777" w:rsidR="00BC6F11" w:rsidRDefault="00BC6F11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923212C" w14:textId="77777777" w:rsidR="00BC6F11" w:rsidRDefault="00BC6F11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3BC8DB2" w14:textId="77777777" w:rsidR="00BC6F11" w:rsidRDefault="00BC6F11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394B10A" w14:textId="77777777" w:rsidR="00BC6F11" w:rsidRDefault="00BC6F11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0F4466DC" w14:textId="77777777" w:rsidR="001A754F" w:rsidRDefault="001A754F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E2ABBB8" w14:textId="77777777" w:rsidR="001A754F" w:rsidRDefault="001A754F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8706BB7" w14:textId="77777777" w:rsidR="001A754F" w:rsidRDefault="001A754F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BE13E91" w14:textId="77777777" w:rsidR="001A754F" w:rsidRDefault="001A754F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3B2A40E1" w14:textId="77777777" w:rsidR="001A754F" w:rsidRDefault="001A754F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F07C97C" w14:textId="77777777" w:rsidR="001A754F" w:rsidRPr="006808B2" w:rsidRDefault="001A754F" w:rsidP="00BC6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A58C27E" w14:textId="77777777" w:rsidR="00BC6F11" w:rsidRPr="006808B2" w:rsidRDefault="00BC6F11" w:rsidP="00BC6F11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Додаток 1</w:t>
      </w:r>
    </w:p>
    <w:p w14:paraId="1A2A5143" w14:textId="77777777" w:rsidR="00BC6F11" w:rsidRPr="006808B2" w:rsidRDefault="00BC6F11" w:rsidP="00BC6F11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ЗАТВЕРДЖЕНО</w:t>
      </w:r>
    </w:p>
    <w:p w14:paraId="647C49FC" w14:textId="77777777" w:rsidR="00BC6F11" w:rsidRPr="006808B2" w:rsidRDefault="00BC6F11" w:rsidP="00BC6F11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Рішенням ___ сесії</w:t>
      </w:r>
    </w:p>
    <w:p w14:paraId="0F2F2FCD" w14:textId="77777777" w:rsidR="00BC6F11" w:rsidRPr="006808B2" w:rsidRDefault="00BC6F11" w:rsidP="00BC6F11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Первозванівської сільської ради </w:t>
      </w:r>
    </w:p>
    <w:p w14:paraId="20498A7D" w14:textId="77777777" w:rsidR="00BC6F11" w:rsidRPr="006808B2" w:rsidRDefault="00BC6F11" w:rsidP="00BC6F11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______ скликання </w:t>
      </w:r>
    </w:p>
    <w:p w14:paraId="4052AE09" w14:textId="77777777" w:rsidR="00BC6F11" w:rsidRPr="006808B2" w:rsidRDefault="00BC6F11" w:rsidP="00BC6F11">
      <w:pPr>
        <w:spacing w:after="0" w:line="240" w:lineRule="auto"/>
        <w:ind w:firstLine="5812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від ____</w:t>
      </w:r>
      <w:bookmarkStart w:id="0" w:name="_GoBack"/>
      <w:bookmarkEnd w:id="0"/>
      <w:r w:rsidRPr="006808B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___ № _____</w:t>
      </w:r>
    </w:p>
    <w:p w14:paraId="3EEB53D4" w14:textId="77777777" w:rsidR="00BC6F11" w:rsidRPr="006808B2" w:rsidRDefault="00BC6F11" w:rsidP="00BC6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4FBCD92" w14:textId="77777777" w:rsidR="00BC6F11" w:rsidRPr="008840F5" w:rsidRDefault="00BC6F11" w:rsidP="001A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2B0A46E9" w14:textId="77777777" w:rsidR="00BC6F11" w:rsidRDefault="00BC6F11" w:rsidP="001A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>озвитку та функціонування української мови 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Первозванівській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 громаді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8840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444F2F90" w14:textId="77777777" w:rsidR="00BC6F11" w:rsidRPr="002324D7" w:rsidRDefault="00BC6F11" w:rsidP="00BC6F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CE075C4" w14:textId="77777777" w:rsidR="00BC6F11" w:rsidRDefault="00BC6F11" w:rsidP="00BC6F1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Програми</w:t>
      </w:r>
    </w:p>
    <w:p w14:paraId="3A129A7F" w14:textId="77777777" w:rsidR="00BC6F11" w:rsidRPr="002D4607" w:rsidRDefault="00BC6F11" w:rsidP="00BC6F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розвитку та функціонування української мови як державної в Первозванівській ТГ на 2024-2027 роки (далі – Програма) розроблена відповідно до Конституції України, що визначає українську мову як єдину державну мову в Україні та покладає на державу обов’язок забезпечувати всебічний розвиток і функціонування української мови в усіх сферах суспільного життя на всій території України, Закону України «Про забезпечення функціонування української мови як державної», спрямована на активізацію цілеспрямованої роботи щодо забезпечення належного використання державної мови в різних сферах життя: освіті, культурі, спорті, засобах масової інформації.</w:t>
      </w:r>
    </w:p>
    <w:p w14:paraId="76BDE01C" w14:textId="77777777" w:rsidR="00BC6F11" w:rsidRPr="002324D7" w:rsidRDefault="00BC6F11" w:rsidP="00BC6F1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460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завдання</w:t>
      </w:r>
      <w:r w:rsidRPr="002D46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14:paraId="6D4B9A8A" w14:textId="77777777" w:rsidR="00BC6F11" w:rsidRPr="00EF00D5" w:rsidRDefault="00BC6F11" w:rsidP="00BC6F1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забезпечення </w:t>
      </w:r>
      <w:r w:rsidRPr="00154888">
        <w:rPr>
          <w:rFonts w:ascii="Times New Roman" w:hAnsi="Times New Roman" w:cs="Times New Roman"/>
          <w:sz w:val="28"/>
          <w:szCs w:val="28"/>
          <w:lang w:val="uk-UA"/>
        </w:rPr>
        <w:t>додержання конституц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4888">
        <w:rPr>
          <w:rFonts w:ascii="Times New Roman" w:hAnsi="Times New Roman" w:cs="Times New Roman"/>
          <w:sz w:val="28"/>
          <w:szCs w:val="28"/>
          <w:lang w:val="uk-UA"/>
        </w:rPr>
        <w:t>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гарантій щодо всебічного розвитку і функціонування української мови як державної в усіх сферах суспільного життя в Первозванівській ТГ, посилення її консолідуючої ролі в українському суспільстві, підвищення її ролі в забезпеченні територіальної цілісності та національної безпеки України, підтримки розвитку національної культури.</w:t>
      </w:r>
    </w:p>
    <w:p w14:paraId="08749074" w14:textId="77777777" w:rsidR="00BC6F11" w:rsidRPr="00EF00D5" w:rsidRDefault="00BC6F11" w:rsidP="00BC6F1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Основними завданнями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є:</w:t>
      </w:r>
    </w:p>
    <w:p w14:paraId="7AD67067" w14:textId="77777777" w:rsidR="00BC6F11" w:rsidRDefault="00BC6F11" w:rsidP="00BC6F1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зміцнення державного статусу української мови;</w:t>
      </w:r>
    </w:p>
    <w:p w14:paraId="0FA31D73" w14:textId="77777777" w:rsidR="00BC6F11" w:rsidRDefault="00BC6F11" w:rsidP="00BC6F1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посадовими і службовими особами органів місцевого самоврядування вимог закону щодо обов’язковості використання державної мови під час виконання своїх посадових обов’язків, недопущення її дискримінації;</w:t>
      </w:r>
    </w:p>
    <w:p w14:paraId="7FAD8C55" w14:textId="77777777" w:rsidR="00BC6F11" w:rsidRDefault="00BC6F11" w:rsidP="00BC6F1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мотивування населення громади до вивчення, навчання та спілкування українською мовою;</w:t>
      </w:r>
    </w:p>
    <w:p w14:paraId="3FED84A0" w14:textId="77777777" w:rsidR="00BC6F11" w:rsidRPr="002324D7" w:rsidRDefault="00BC6F11" w:rsidP="00BC6F11">
      <w:pPr>
        <w:pStyle w:val="a4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подальше підвищення якості викладання державної мови в закладах освіти, культури сприяння вивченню української мови. </w:t>
      </w:r>
    </w:p>
    <w:p w14:paraId="1605CFC2" w14:textId="77777777" w:rsidR="00BC6F11" w:rsidRPr="00CB0DBD" w:rsidRDefault="00BC6F11" w:rsidP="00BC6F1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Обсяги та джерела фінансування Програми</w:t>
      </w:r>
    </w:p>
    <w:p w14:paraId="780012F3" w14:textId="77777777" w:rsidR="00BC6F11" w:rsidRPr="002324D7" w:rsidRDefault="00BC6F11" w:rsidP="00BC6F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 здійснюється за рахунок коштів місцевого бюджету, а також інших передбачених законом джерел.</w:t>
      </w:r>
    </w:p>
    <w:p w14:paraId="35E3ED70" w14:textId="77777777" w:rsidR="00BC6F11" w:rsidRPr="00CB0DBD" w:rsidRDefault="00BC6F11" w:rsidP="00BC6F11">
      <w:pPr>
        <w:pStyle w:val="a4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b/>
          <w:sz w:val="28"/>
          <w:szCs w:val="28"/>
          <w:lang w:val="uk-UA"/>
        </w:rPr>
        <w:t>Строки та етапи виконання Програми</w:t>
      </w:r>
    </w:p>
    <w:p w14:paraId="0418B097" w14:textId="77777777" w:rsidR="00BC6F11" w:rsidRPr="002324D7" w:rsidRDefault="00BC6F11" w:rsidP="00BC6F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0D5">
        <w:rPr>
          <w:rFonts w:ascii="Times New Roman" w:hAnsi="Times New Roman" w:cs="Times New Roman"/>
          <w:sz w:val="28"/>
          <w:szCs w:val="28"/>
          <w:lang w:val="uk-UA"/>
        </w:rPr>
        <w:t>Вик</w:t>
      </w:r>
      <w:r>
        <w:rPr>
          <w:rFonts w:ascii="Times New Roman" w:hAnsi="Times New Roman" w:cs="Times New Roman"/>
          <w:sz w:val="28"/>
          <w:szCs w:val="28"/>
          <w:lang w:val="uk-UA"/>
        </w:rPr>
        <w:t>онання заходів Програми здійснюється протягом 2024-2027 років.</w:t>
      </w:r>
    </w:p>
    <w:p w14:paraId="423B4E99" w14:textId="77777777" w:rsidR="00BC6F11" w:rsidRPr="00CB0DBD" w:rsidRDefault="00BC6F11" w:rsidP="00BC6F11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AE6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</w:p>
    <w:p w14:paraId="784310D4" w14:textId="77777777" w:rsidR="00BC6F11" w:rsidRPr="002324D7" w:rsidRDefault="00BC6F11" w:rsidP="00BC6F11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Програми забезпечить розширення функцій та сфер застосування державної мови, розвиток української культури в усіх її проявах, формування цілісного національного інформаційно-культурного простору.</w:t>
      </w:r>
    </w:p>
    <w:p w14:paraId="3FE99FA2" w14:textId="77777777" w:rsidR="00BC6F11" w:rsidRDefault="00BC6F11" w:rsidP="00BC6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 до Програми</w:t>
      </w:r>
    </w:p>
    <w:p w14:paraId="009DE531" w14:textId="77777777" w:rsidR="00BC6F11" w:rsidRDefault="00BC6F11" w:rsidP="00BC6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</w:p>
    <w:p w14:paraId="446E4C63" w14:textId="77777777" w:rsidR="00BC6F11" w:rsidRDefault="00BC6F11" w:rsidP="00BC6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Програми розвитку та функціонування української мови в Первозванівської ТГ на 2024-2027 роки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BC6F11" w14:paraId="261E3F45" w14:textId="77777777" w:rsidTr="00D12566">
        <w:tc>
          <w:tcPr>
            <w:tcW w:w="675" w:type="dxa"/>
          </w:tcPr>
          <w:p w14:paraId="567545A9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111" w:type="dxa"/>
          </w:tcPr>
          <w:p w14:paraId="6BFE4593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785" w:type="dxa"/>
          </w:tcPr>
          <w:p w14:paraId="14C008CC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6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</w:tr>
      <w:tr w:rsidR="00BC6F11" w14:paraId="0D584B1E" w14:textId="77777777" w:rsidTr="00D12566">
        <w:tc>
          <w:tcPr>
            <w:tcW w:w="675" w:type="dxa"/>
          </w:tcPr>
          <w:p w14:paraId="716E06A4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11" w:type="dxa"/>
          </w:tcPr>
          <w:p w14:paraId="2501B3D9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785" w:type="dxa"/>
          </w:tcPr>
          <w:p w14:paraId="4D5D3F75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</w:tr>
      <w:tr w:rsidR="00BC6F11" w:rsidRPr="0059466E" w14:paraId="1EAC1AF5" w14:textId="77777777" w:rsidTr="00D12566">
        <w:tc>
          <w:tcPr>
            <w:tcW w:w="675" w:type="dxa"/>
          </w:tcPr>
          <w:p w14:paraId="0F4668B0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11" w:type="dxa"/>
          </w:tcPr>
          <w:p w14:paraId="1B2AD08D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785" w:type="dxa"/>
          </w:tcPr>
          <w:p w14:paraId="548F75EE" w14:textId="77777777" w:rsidR="00BC6F11" w:rsidRPr="002324D7" w:rsidRDefault="00BC6F11" w:rsidP="00BC6F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324D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</w:tr>
      <w:tr w:rsidR="00BC6F11" w:rsidRPr="00BC6F11" w14:paraId="6499BF33" w14:textId="77777777" w:rsidTr="00D12566">
        <w:tc>
          <w:tcPr>
            <w:tcW w:w="675" w:type="dxa"/>
          </w:tcPr>
          <w:p w14:paraId="4B92E745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6D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111" w:type="dxa"/>
          </w:tcPr>
          <w:p w14:paraId="5DBF19BB" w14:textId="77777777" w:rsidR="00BC6F11" w:rsidRPr="00B26DBE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785" w:type="dxa"/>
          </w:tcPr>
          <w:p w14:paraId="074B08B5" w14:textId="77777777" w:rsidR="00BC6F11" w:rsidRPr="0059466E" w:rsidRDefault="00BC6F11" w:rsidP="00BC6F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Первозванівська сільська рада, Відділ освіти, молоді та спорту культури та туризму Первозванівської сільської ради, працівники закладів освіти, працівники закладів культури Первозванівської ТГ</w:t>
            </w:r>
          </w:p>
        </w:tc>
      </w:tr>
      <w:tr w:rsidR="00BC6F11" w14:paraId="085D3D3E" w14:textId="77777777" w:rsidTr="00D12566">
        <w:tc>
          <w:tcPr>
            <w:tcW w:w="675" w:type="dxa"/>
          </w:tcPr>
          <w:p w14:paraId="7948F13F" w14:textId="77777777" w:rsidR="00BC6F11" w:rsidRPr="00DC3761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3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11" w:type="dxa"/>
          </w:tcPr>
          <w:p w14:paraId="7E5C0966" w14:textId="77777777" w:rsidR="00BC6F11" w:rsidRPr="00093F98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Програми </w:t>
            </w:r>
          </w:p>
        </w:tc>
        <w:tc>
          <w:tcPr>
            <w:tcW w:w="4785" w:type="dxa"/>
          </w:tcPr>
          <w:p w14:paraId="2BE196A7" w14:textId="77777777" w:rsidR="00BC6F11" w:rsidRPr="00093F98" w:rsidRDefault="00BC6F11" w:rsidP="00BC6F1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C6F11" w14:paraId="18FA98DB" w14:textId="77777777" w:rsidTr="00D12566">
        <w:tc>
          <w:tcPr>
            <w:tcW w:w="675" w:type="dxa"/>
          </w:tcPr>
          <w:p w14:paraId="7C032C51" w14:textId="77777777" w:rsidR="00BC6F11" w:rsidRPr="00093F98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F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111" w:type="dxa"/>
          </w:tcPr>
          <w:p w14:paraId="20C8137E" w14:textId="77777777" w:rsidR="00BC6F11" w:rsidRPr="00093F98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 Програми</w:t>
            </w:r>
          </w:p>
        </w:tc>
        <w:tc>
          <w:tcPr>
            <w:tcW w:w="4785" w:type="dxa"/>
          </w:tcPr>
          <w:p w14:paraId="36A08A30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Усього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 тис. грн, у тому числі:</w:t>
            </w:r>
          </w:p>
          <w:p w14:paraId="47E21CDE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2024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тис. грн;</w:t>
            </w:r>
          </w:p>
          <w:p w14:paraId="487A4AC9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2025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 тис. грн</w:t>
            </w:r>
          </w:p>
          <w:p w14:paraId="1693EE91" w14:textId="77777777" w:rsidR="00BC6F11" w:rsidRPr="00C9329D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 тис. грн;</w:t>
            </w:r>
          </w:p>
          <w:p w14:paraId="4433F995" w14:textId="77777777" w:rsidR="00BC6F11" w:rsidRPr="00657AA9" w:rsidRDefault="00BC6F11" w:rsidP="00BC6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C932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 тис. грн</w:t>
            </w:r>
          </w:p>
        </w:tc>
      </w:tr>
    </w:tbl>
    <w:p w14:paraId="60C6C739" w14:textId="77777777" w:rsidR="00BC6F11" w:rsidRDefault="00BC6F11" w:rsidP="00BC6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D5C25A" w14:textId="77777777" w:rsidR="00BC6F11" w:rsidRDefault="00BC6F11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E7AE6">
        <w:rPr>
          <w:rFonts w:ascii="Times New Roman" w:hAnsi="Times New Roman" w:cs="Times New Roman"/>
          <w:sz w:val="24"/>
          <w:szCs w:val="24"/>
          <w:lang w:val="uk-UA"/>
        </w:rPr>
        <w:t>Додаток 2 до Програми</w:t>
      </w:r>
    </w:p>
    <w:p w14:paraId="578DDF12" w14:textId="77777777" w:rsidR="00BC6F11" w:rsidRDefault="00BC6F11" w:rsidP="00BC6F11">
      <w:pPr>
        <w:pStyle w:val="a4"/>
        <w:spacing w:after="0" w:line="240" w:lineRule="auto"/>
        <w:ind w:left="0"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8B39059" w14:textId="77777777" w:rsidR="00BC6F11" w:rsidRPr="00E12969" w:rsidRDefault="00BC6F11" w:rsidP="00BC6F11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>Основні заходи Програми розвитку та функціонування</w:t>
      </w:r>
    </w:p>
    <w:p w14:paraId="1BB5AC3B" w14:textId="77777777" w:rsidR="00BC6F11" w:rsidRDefault="00BC6F11" w:rsidP="00BC6F11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української мови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Первозванівській ТГ</w:t>
      </w: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12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14:paraId="239D1DB1" w14:textId="77777777" w:rsidR="00BC6F11" w:rsidRPr="00E12969" w:rsidRDefault="00BC6F11" w:rsidP="00BC6F11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525" w:type="dxa"/>
        <w:tblInd w:w="-5" w:type="dxa"/>
        <w:tblLook w:val="04A0" w:firstRow="1" w:lastRow="0" w:firstColumn="1" w:lastColumn="0" w:noHBand="0" w:noVBand="1"/>
      </w:tblPr>
      <w:tblGrid>
        <w:gridCol w:w="3471"/>
        <w:gridCol w:w="1407"/>
        <w:gridCol w:w="2806"/>
        <w:gridCol w:w="1841"/>
      </w:tblGrid>
      <w:tr w:rsidR="00BC6F11" w14:paraId="277733F5" w14:textId="77777777" w:rsidTr="00D12566">
        <w:tc>
          <w:tcPr>
            <w:tcW w:w="3544" w:type="dxa"/>
          </w:tcPr>
          <w:p w14:paraId="5D88C30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</w:tcPr>
          <w:p w14:paraId="62ADBD93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Строки </w:t>
            </w:r>
          </w:p>
          <w:p w14:paraId="3E4EA3C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846" w:type="dxa"/>
          </w:tcPr>
          <w:p w14:paraId="69EE7218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28" w:type="dxa"/>
          </w:tcPr>
          <w:p w14:paraId="7B9BEA44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</w:tr>
      <w:tr w:rsidR="00BC6F11" w:rsidRPr="002D68DA" w14:paraId="6E00F5D8" w14:textId="77777777" w:rsidTr="00D12566">
        <w:tc>
          <w:tcPr>
            <w:tcW w:w="3544" w:type="dxa"/>
          </w:tcPr>
          <w:p w14:paraId="2310FE38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Координація виконання Програми розвитку і функціонування української мови в закладах освіти, культури</w:t>
            </w:r>
          </w:p>
        </w:tc>
        <w:tc>
          <w:tcPr>
            <w:tcW w:w="1407" w:type="dxa"/>
          </w:tcPr>
          <w:p w14:paraId="5DF5775E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2CF146DD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3F384D79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2D68DA" w14:paraId="0C440E8F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E445F9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2.Забезпечення неухильного дотримання закладами освіти, культури законодавства України в частині провадження освітнього процесу українською мовою на всіх рівнях здобуття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</w:rPr>
              <w:t xml:space="preserve"> </w:t>
            </w:r>
            <w:proofErr w:type="spellStart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07" w:type="dxa"/>
          </w:tcPr>
          <w:p w14:paraId="115D2785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3DC1C66C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4DE60469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35543498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EF3255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3.Надання методичної допомоги закладам освіти </w:t>
            </w: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та культури 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щодо якісної реалізації заходів Програми розвитку і функціонування 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lastRenderedPageBreak/>
              <w:t xml:space="preserve">української мови </w:t>
            </w:r>
          </w:p>
        </w:tc>
        <w:tc>
          <w:tcPr>
            <w:tcW w:w="1407" w:type="dxa"/>
          </w:tcPr>
          <w:p w14:paraId="586AAB1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2024 - 2027</w:t>
            </w:r>
          </w:p>
        </w:tc>
        <w:tc>
          <w:tcPr>
            <w:tcW w:w="2846" w:type="dxa"/>
          </w:tcPr>
          <w:p w14:paraId="0F3169E5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75B82AF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460F77B9" w14:textId="77777777" w:rsidTr="00D12566">
        <w:trPr>
          <w:trHeight w:val="22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28B59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lastRenderedPageBreak/>
              <w:t xml:space="preserve">4. Виконання вимог нормативно-правових актів щодо функціонування державної мови під час проведення позакласних та позашкільних заходів у закладах освіти </w:t>
            </w:r>
          </w:p>
        </w:tc>
        <w:tc>
          <w:tcPr>
            <w:tcW w:w="1407" w:type="dxa"/>
          </w:tcPr>
          <w:p w14:paraId="1758D743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</w:t>
            </w:r>
          </w:p>
        </w:tc>
        <w:tc>
          <w:tcPr>
            <w:tcW w:w="2846" w:type="dxa"/>
          </w:tcPr>
          <w:p w14:paraId="4646D79E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26CA9DA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2B2DA6C8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0BC70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5. Дотримання </w:t>
            </w:r>
            <w:proofErr w:type="spellStart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мовного</w:t>
            </w:r>
            <w:proofErr w:type="spellEnd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режиму в освітньому процесі в усіх закладах освіти, культури  громади</w:t>
            </w:r>
          </w:p>
        </w:tc>
        <w:tc>
          <w:tcPr>
            <w:tcW w:w="1407" w:type="dxa"/>
          </w:tcPr>
          <w:p w14:paraId="31F9F26D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5CD5FBFD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18310230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76495CD0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41B1B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6.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Забезпечити проведення у День української писемності та мови заходу «Диктант національної єдності»</w:t>
            </w:r>
          </w:p>
        </w:tc>
        <w:tc>
          <w:tcPr>
            <w:tcW w:w="1407" w:type="dxa"/>
          </w:tcPr>
          <w:p w14:paraId="4870831F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1F630B77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35BB877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2812226D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A7D50" w14:textId="77777777" w:rsidR="00BC6F11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7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. Сприяти створенню електронної бази матеріалів для проведення в закладі освіти заходів, пов’язаних з </w:t>
            </w:r>
            <w:proofErr w:type="spellStart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мовними</w:t>
            </w:r>
            <w:proofErr w:type="spellEnd"/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святами</w:t>
            </w:r>
          </w:p>
          <w:p w14:paraId="312659AE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14:paraId="274B262E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09046E82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0A1022C2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46A439C1" w14:textId="77777777" w:rsidTr="00D12566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F810B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8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. Сприяти пров</w:t>
            </w: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е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денню </w:t>
            </w: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заходів з популяризації української мови та літератури в бібліотечних закладах: презентації, культурно-мистецькі акції, тематичні стенди, книжкові виставки, зустрічі з письменниками, з нагоди відзначення Дня української писемності та мови, річниці народження </w:t>
            </w:r>
            <w:proofErr w:type="spellStart"/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Т.Г.Шевченка</w:t>
            </w:r>
            <w:proofErr w:type="spellEnd"/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 xml:space="preserve"> тощо.</w:t>
            </w:r>
          </w:p>
        </w:tc>
        <w:tc>
          <w:tcPr>
            <w:tcW w:w="1407" w:type="dxa"/>
          </w:tcPr>
          <w:p w14:paraId="7FC66DD7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7A70D20E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55375427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36607E2E" w14:textId="77777777" w:rsidTr="00D12566">
        <w:trPr>
          <w:trHeight w:val="14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4875EF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9</w:t>
            </w:r>
            <w:r w:rsidRPr="0059466E">
              <w:rPr>
                <w:rFonts w:ascii="Times New Roman" w:hAnsi="Times New Roman" w:cs="Times New Roman"/>
                <w:bCs/>
                <w:w w:val="106"/>
                <w:sz w:val="24"/>
                <w:szCs w:val="24"/>
                <w:lang w:val="uk-UA"/>
              </w:rPr>
              <w:t>. Сприяти створенню факультативів, груп для батьків, які бажають удосконалювати знання з української мови</w:t>
            </w:r>
          </w:p>
        </w:tc>
        <w:tc>
          <w:tcPr>
            <w:tcW w:w="1407" w:type="dxa"/>
          </w:tcPr>
          <w:p w14:paraId="67E11CFA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2024 - 2027</w:t>
            </w:r>
          </w:p>
        </w:tc>
        <w:tc>
          <w:tcPr>
            <w:tcW w:w="2846" w:type="dxa"/>
          </w:tcPr>
          <w:p w14:paraId="422183C7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1AC944C8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5C78B9F6" w14:textId="77777777" w:rsidTr="00D12566">
        <w:trPr>
          <w:trHeight w:val="450"/>
        </w:trPr>
        <w:tc>
          <w:tcPr>
            <w:tcW w:w="3544" w:type="dxa"/>
          </w:tcPr>
          <w:p w14:paraId="2ED5762A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Неухильне дотримання </w:t>
            </w:r>
            <w:proofErr w:type="spellStart"/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мовного</w:t>
            </w:r>
            <w:proofErr w:type="spellEnd"/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законодавства при проведенні конкурсу на призначення на посаду директора закладу освіти, культури, бібліотеки</w:t>
            </w:r>
          </w:p>
        </w:tc>
        <w:tc>
          <w:tcPr>
            <w:tcW w:w="1407" w:type="dxa"/>
          </w:tcPr>
          <w:p w14:paraId="4E22FFB9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2FB94D93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72E1D36C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75AA419C" w14:textId="77777777" w:rsidTr="00D12566">
        <w:trPr>
          <w:trHeight w:val="450"/>
        </w:trPr>
        <w:tc>
          <w:tcPr>
            <w:tcW w:w="3544" w:type="dxa"/>
          </w:tcPr>
          <w:p w14:paraId="1E830995" w14:textId="77777777" w:rsidR="00BC6F11" w:rsidRPr="0059466E" w:rsidRDefault="00BC6F11" w:rsidP="00BC6F1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11. 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постійного контролю за використанням української мови працівниками відділу освіти, молоді та спорту, його структурних підрозділів та керівниками закладів освіти громади в 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усному та писемному діловому спілкуванні</w:t>
            </w:r>
          </w:p>
        </w:tc>
        <w:tc>
          <w:tcPr>
            <w:tcW w:w="1407" w:type="dxa"/>
          </w:tcPr>
          <w:p w14:paraId="24134C3B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2024-2027 роки</w:t>
            </w:r>
          </w:p>
        </w:tc>
        <w:tc>
          <w:tcPr>
            <w:tcW w:w="2846" w:type="dxa"/>
          </w:tcPr>
          <w:p w14:paraId="136048A1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6FCF101E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фінансування</w:t>
            </w:r>
          </w:p>
        </w:tc>
      </w:tr>
      <w:tr w:rsidR="00BC6F11" w:rsidRPr="0059466E" w14:paraId="7B38B409" w14:textId="77777777" w:rsidTr="00D12566">
        <w:trPr>
          <w:trHeight w:val="450"/>
        </w:trPr>
        <w:tc>
          <w:tcPr>
            <w:tcW w:w="3544" w:type="dxa"/>
          </w:tcPr>
          <w:p w14:paraId="1FA40179" w14:textId="77777777" w:rsidR="00BC6F11" w:rsidRPr="0059466E" w:rsidRDefault="00BC6F11" w:rsidP="00BC6F11">
            <w:pPr>
              <w:pStyle w:val="a4"/>
              <w:ind w:lef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12. </w:t>
            </w: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фондів  сільських бібліотек україномовною літературою: словниками,</w:t>
            </w:r>
          </w:p>
          <w:p w14:paraId="71D945E9" w14:textId="77777777" w:rsidR="00BC6F11" w:rsidRPr="0059466E" w:rsidRDefault="00BC6F11" w:rsidP="00BC6F11">
            <w:pPr>
              <w:pStyle w:val="a4"/>
              <w:ind w:left="9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довідниками, фаховою періодикою, підручниками, науковою та художньою літературою</w:t>
            </w:r>
          </w:p>
        </w:tc>
        <w:tc>
          <w:tcPr>
            <w:tcW w:w="1407" w:type="dxa"/>
          </w:tcPr>
          <w:p w14:paraId="375BFC5F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2024-2027 роки</w:t>
            </w:r>
          </w:p>
        </w:tc>
        <w:tc>
          <w:tcPr>
            <w:tcW w:w="2846" w:type="dxa"/>
          </w:tcPr>
          <w:p w14:paraId="5EEDA4BF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молоді та спорту культури та туризму Первозванівської сільської ради</w:t>
            </w:r>
          </w:p>
        </w:tc>
        <w:tc>
          <w:tcPr>
            <w:tcW w:w="1728" w:type="dxa"/>
          </w:tcPr>
          <w:p w14:paraId="5DD6243A" w14:textId="77777777" w:rsidR="00BC6F11" w:rsidRPr="0059466E" w:rsidRDefault="00BC6F11" w:rsidP="00BC6F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46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Місцевий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інші джерела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законодавством</w:t>
            </w:r>
          </w:p>
        </w:tc>
      </w:tr>
    </w:tbl>
    <w:p w14:paraId="495FBDD9" w14:textId="77777777" w:rsidR="00BC6F11" w:rsidRPr="0059466E" w:rsidRDefault="00BC6F11" w:rsidP="00BC6F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7CAA59E" w14:textId="38AA9093" w:rsidR="008840F5" w:rsidRPr="0059466E" w:rsidRDefault="008840F5" w:rsidP="00BC6F11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840F5" w:rsidRPr="0059466E" w:rsidSect="001C5C0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C40"/>
    <w:multiLevelType w:val="hybridMultilevel"/>
    <w:tmpl w:val="0818DE98"/>
    <w:lvl w:ilvl="0" w:tplc="44A628C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D6C42"/>
    <w:multiLevelType w:val="hybridMultilevel"/>
    <w:tmpl w:val="4992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1484"/>
    <w:multiLevelType w:val="hybridMultilevel"/>
    <w:tmpl w:val="A3E8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DC33C7"/>
    <w:multiLevelType w:val="hybridMultilevel"/>
    <w:tmpl w:val="3794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19"/>
    <w:rsid w:val="000004BD"/>
    <w:rsid w:val="000025BB"/>
    <w:rsid w:val="00033F4F"/>
    <w:rsid w:val="000469C5"/>
    <w:rsid w:val="00055FCF"/>
    <w:rsid w:val="00093F98"/>
    <w:rsid w:val="00154888"/>
    <w:rsid w:val="00162ED8"/>
    <w:rsid w:val="00191880"/>
    <w:rsid w:val="001A754F"/>
    <w:rsid w:val="001C5C01"/>
    <w:rsid w:val="00212668"/>
    <w:rsid w:val="002324D7"/>
    <w:rsid w:val="00246925"/>
    <w:rsid w:val="002D4607"/>
    <w:rsid w:val="002D68DA"/>
    <w:rsid w:val="003D2BDD"/>
    <w:rsid w:val="003F7D75"/>
    <w:rsid w:val="0043114A"/>
    <w:rsid w:val="0043307F"/>
    <w:rsid w:val="00477F4E"/>
    <w:rsid w:val="004A4D08"/>
    <w:rsid w:val="004D42E8"/>
    <w:rsid w:val="005836F3"/>
    <w:rsid w:val="0059466E"/>
    <w:rsid w:val="005C66DB"/>
    <w:rsid w:val="00654330"/>
    <w:rsid w:val="00657AA9"/>
    <w:rsid w:val="006753FD"/>
    <w:rsid w:val="006808B2"/>
    <w:rsid w:val="006B7660"/>
    <w:rsid w:val="006C27A7"/>
    <w:rsid w:val="006C7D6A"/>
    <w:rsid w:val="006D1720"/>
    <w:rsid w:val="006D72CF"/>
    <w:rsid w:val="00703021"/>
    <w:rsid w:val="007041A7"/>
    <w:rsid w:val="0070670C"/>
    <w:rsid w:val="00755320"/>
    <w:rsid w:val="0078407C"/>
    <w:rsid w:val="007B1B0D"/>
    <w:rsid w:val="007F1932"/>
    <w:rsid w:val="0080355D"/>
    <w:rsid w:val="00852DC0"/>
    <w:rsid w:val="00876F96"/>
    <w:rsid w:val="008840F5"/>
    <w:rsid w:val="008A51E0"/>
    <w:rsid w:val="00912C70"/>
    <w:rsid w:val="00913C87"/>
    <w:rsid w:val="00934570"/>
    <w:rsid w:val="0096240F"/>
    <w:rsid w:val="00A1178A"/>
    <w:rsid w:val="00A13CE3"/>
    <w:rsid w:val="00A406DE"/>
    <w:rsid w:val="00A571C7"/>
    <w:rsid w:val="00B13119"/>
    <w:rsid w:val="00B26DBE"/>
    <w:rsid w:val="00BC6F11"/>
    <w:rsid w:val="00BE7AE6"/>
    <w:rsid w:val="00C9329D"/>
    <w:rsid w:val="00CB0DBD"/>
    <w:rsid w:val="00CB2E95"/>
    <w:rsid w:val="00D25DD1"/>
    <w:rsid w:val="00D5776E"/>
    <w:rsid w:val="00DC3761"/>
    <w:rsid w:val="00DE4EBB"/>
    <w:rsid w:val="00E12969"/>
    <w:rsid w:val="00E2567D"/>
    <w:rsid w:val="00E60212"/>
    <w:rsid w:val="00EF00D5"/>
    <w:rsid w:val="00F9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A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acernitro5x@outlook.com</cp:lastModifiedBy>
  <cp:revision>21</cp:revision>
  <cp:lastPrinted>2024-05-08T11:35:00Z</cp:lastPrinted>
  <dcterms:created xsi:type="dcterms:W3CDTF">2024-05-01T07:53:00Z</dcterms:created>
  <dcterms:modified xsi:type="dcterms:W3CDTF">2024-05-21T13:52:00Z</dcterms:modified>
</cp:coreProperties>
</file>