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344B9" w14:textId="77777777" w:rsidR="00D80D28" w:rsidRDefault="00D80D28" w:rsidP="00D80D2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F209F4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19C05C07" w14:textId="77777777" w:rsidR="00D80D28" w:rsidRPr="00F209F4" w:rsidRDefault="00D80D28" w:rsidP="00D80D28">
      <w:pPr>
        <w:spacing w:after="0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Pr="00F209F4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 комітету</w:t>
      </w:r>
    </w:p>
    <w:p w14:paraId="039744D3" w14:textId="77777777" w:rsidR="00D80D28" w:rsidRDefault="00D80D28" w:rsidP="00D8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proofErr w:type="spellStart"/>
      <w:r w:rsidRPr="00F209F4">
        <w:rPr>
          <w:rFonts w:ascii="Times New Roman" w:hAnsi="Times New Roman" w:cs="Times New Roman"/>
          <w:sz w:val="24"/>
          <w:szCs w:val="24"/>
          <w:lang w:val="uk-UA"/>
        </w:rPr>
        <w:t>Первозванівської</w:t>
      </w:r>
      <w:proofErr w:type="spellEnd"/>
      <w:r w:rsidRPr="00F209F4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</w:p>
    <w:p w14:paraId="5D3802AE" w14:textId="77777777" w:rsidR="00D80D28" w:rsidRDefault="00D80D28" w:rsidP="00D8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від «30» серпня 2024 р  №  90</w:t>
      </w:r>
    </w:p>
    <w:p w14:paraId="48CBB79C" w14:textId="77777777" w:rsidR="00D80D28" w:rsidRPr="00F209F4" w:rsidRDefault="00D80D28" w:rsidP="00D8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4FB2D0" w14:textId="77777777" w:rsidR="00D80D28" w:rsidRPr="00054DD4" w:rsidRDefault="00D80D28" w:rsidP="00D80D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4DD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Розрахунок</w:t>
      </w:r>
    </w:p>
    <w:p w14:paraId="6E8BB8EA" w14:textId="77777777" w:rsidR="00D80D28" w:rsidRPr="00054DD4" w:rsidRDefault="00D80D28" w:rsidP="00D80D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4D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прямих матеріальних витрат  на водовідведення </w:t>
      </w:r>
    </w:p>
    <w:p w14:paraId="0141E3AB" w14:textId="77777777" w:rsidR="00D80D28" w:rsidRPr="00054DD4" w:rsidRDefault="00D80D28" w:rsidP="00D80D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4"/>
        <w:tblW w:w="9564" w:type="dxa"/>
        <w:tblLook w:val="04A0" w:firstRow="1" w:lastRow="0" w:firstColumn="1" w:lastColumn="0" w:noHBand="0" w:noVBand="1"/>
      </w:tblPr>
      <w:tblGrid>
        <w:gridCol w:w="959"/>
        <w:gridCol w:w="2977"/>
        <w:gridCol w:w="1417"/>
        <w:gridCol w:w="2268"/>
        <w:gridCol w:w="1943"/>
      </w:tblGrid>
      <w:tr w:rsidR="00D80D28" w14:paraId="36CF5505" w14:textId="77777777" w:rsidTr="00101F19">
        <w:tc>
          <w:tcPr>
            <w:tcW w:w="959" w:type="dxa"/>
          </w:tcPr>
          <w:p w14:paraId="57C7D7EF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/п</w:t>
            </w:r>
          </w:p>
        </w:tc>
        <w:tc>
          <w:tcPr>
            <w:tcW w:w="2977" w:type="dxa"/>
          </w:tcPr>
          <w:p w14:paraId="28B3CA3D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Назва  статті</w:t>
            </w:r>
          </w:p>
        </w:tc>
        <w:tc>
          <w:tcPr>
            <w:tcW w:w="1417" w:type="dxa"/>
          </w:tcPr>
          <w:p w14:paraId="14624002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Одиниця  виміру</w:t>
            </w:r>
          </w:p>
        </w:tc>
        <w:tc>
          <w:tcPr>
            <w:tcW w:w="2268" w:type="dxa"/>
          </w:tcPr>
          <w:p w14:paraId="183E48E6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Економічно обґрунтована  сума по статті  за  рік</w:t>
            </w:r>
          </w:p>
        </w:tc>
        <w:tc>
          <w:tcPr>
            <w:tcW w:w="1943" w:type="dxa"/>
          </w:tcPr>
          <w:p w14:paraId="287F4D90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розрахунку  на  1  м куб</w:t>
            </w:r>
          </w:p>
        </w:tc>
      </w:tr>
      <w:tr w:rsidR="00D80D28" w14:paraId="3815F975" w14:textId="77777777" w:rsidTr="00101F19">
        <w:tc>
          <w:tcPr>
            <w:tcW w:w="959" w:type="dxa"/>
          </w:tcPr>
          <w:p w14:paraId="4AFD7423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2977" w:type="dxa"/>
          </w:tcPr>
          <w:p w14:paraId="785D3BF4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Електроенергія</w:t>
            </w:r>
          </w:p>
        </w:tc>
        <w:tc>
          <w:tcPr>
            <w:tcW w:w="1417" w:type="dxa"/>
          </w:tcPr>
          <w:p w14:paraId="2BD1E64B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2E7C9F64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50306,56</w:t>
            </w:r>
          </w:p>
        </w:tc>
        <w:tc>
          <w:tcPr>
            <w:tcW w:w="1943" w:type="dxa"/>
          </w:tcPr>
          <w:p w14:paraId="7DFB987D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4,72</w:t>
            </w:r>
          </w:p>
        </w:tc>
      </w:tr>
      <w:tr w:rsidR="00D80D28" w14:paraId="72EA6DB7" w14:textId="77777777" w:rsidTr="00101F19">
        <w:tc>
          <w:tcPr>
            <w:tcW w:w="959" w:type="dxa"/>
          </w:tcPr>
          <w:p w14:paraId="3E0FD5B2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2977" w:type="dxa"/>
          </w:tcPr>
          <w:p w14:paraId="0085DF7D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Матеріали на устаткування</w:t>
            </w:r>
          </w:p>
        </w:tc>
        <w:tc>
          <w:tcPr>
            <w:tcW w:w="1417" w:type="dxa"/>
          </w:tcPr>
          <w:p w14:paraId="2ADB7F60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41B24BDC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17600,00</w:t>
            </w:r>
          </w:p>
        </w:tc>
        <w:tc>
          <w:tcPr>
            <w:tcW w:w="1943" w:type="dxa"/>
          </w:tcPr>
          <w:p w14:paraId="70150EEC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1,65</w:t>
            </w:r>
          </w:p>
        </w:tc>
      </w:tr>
      <w:tr w:rsidR="00D80D28" w14:paraId="7D84C519" w14:textId="77777777" w:rsidTr="00101F19">
        <w:tc>
          <w:tcPr>
            <w:tcW w:w="959" w:type="dxa"/>
          </w:tcPr>
          <w:p w14:paraId="267FFA98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2977" w:type="dxa"/>
          </w:tcPr>
          <w:p w14:paraId="16BD6F77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Послуги автомашини</w:t>
            </w:r>
          </w:p>
        </w:tc>
        <w:tc>
          <w:tcPr>
            <w:tcW w:w="1417" w:type="dxa"/>
          </w:tcPr>
          <w:p w14:paraId="7C69DE53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04831BE7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21500,00</w:t>
            </w:r>
          </w:p>
        </w:tc>
        <w:tc>
          <w:tcPr>
            <w:tcW w:w="1943" w:type="dxa"/>
          </w:tcPr>
          <w:p w14:paraId="34D2293C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2,02</w:t>
            </w:r>
          </w:p>
        </w:tc>
      </w:tr>
      <w:tr w:rsidR="00D80D28" w14:paraId="631360C4" w14:textId="77777777" w:rsidTr="00101F19">
        <w:tc>
          <w:tcPr>
            <w:tcW w:w="959" w:type="dxa"/>
          </w:tcPr>
          <w:p w14:paraId="698A5C45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2977" w:type="dxa"/>
          </w:tcPr>
          <w:p w14:paraId="7C02BD92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Оплата праці</w:t>
            </w:r>
          </w:p>
        </w:tc>
        <w:tc>
          <w:tcPr>
            <w:tcW w:w="1417" w:type="dxa"/>
          </w:tcPr>
          <w:p w14:paraId="102F8992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0ABD5F83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120706,80</w:t>
            </w:r>
          </w:p>
        </w:tc>
        <w:tc>
          <w:tcPr>
            <w:tcW w:w="1943" w:type="dxa"/>
          </w:tcPr>
          <w:p w14:paraId="1E05E448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11,33</w:t>
            </w:r>
          </w:p>
        </w:tc>
      </w:tr>
      <w:tr w:rsidR="00D80D28" w14:paraId="1C25FA5D" w14:textId="77777777" w:rsidTr="00101F19">
        <w:tc>
          <w:tcPr>
            <w:tcW w:w="959" w:type="dxa"/>
          </w:tcPr>
          <w:p w14:paraId="79742B65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2977" w:type="dxa"/>
          </w:tcPr>
          <w:p w14:paraId="78B1CCFB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Лабораторні дослідження</w:t>
            </w:r>
          </w:p>
        </w:tc>
        <w:tc>
          <w:tcPr>
            <w:tcW w:w="1417" w:type="dxa"/>
          </w:tcPr>
          <w:p w14:paraId="5811ACCC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391EF270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22884,00</w:t>
            </w:r>
          </w:p>
        </w:tc>
        <w:tc>
          <w:tcPr>
            <w:tcW w:w="1943" w:type="dxa"/>
          </w:tcPr>
          <w:p w14:paraId="734794D7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2,15</w:t>
            </w:r>
          </w:p>
        </w:tc>
      </w:tr>
      <w:tr w:rsidR="00D80D28" w14:paraId="19DE9ADB" w14:textId="77777777" w:rsidTr="00101F19">
        <w:tc>
          <w:tcPr>
            <w:tcW w:w="959" w:type="dxa"/>
          </w:tcPr>
          <w:p w14:paraId="780277CE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2977" w:type="dxa"/>
          </w:tcPr>
          <w:p w14:paraId="11BB189E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Послуги машини для відбору аналізів води</w:t>
            </w:r>
          </w:p>
        </w:tc>
        <w:tc>
          <w:tcPr>
            <w:tcW w:w="1417" w:type="dxa"/>
          </w:tcPr>
          <w:p w14:paraId="51AC25C3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543184CD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7200,00</w:t>
            </w:r>
          </w:p>
        </w:tc>
        <w:tc>
          <w:tcPr>
            <w:tcW w:w="1943" w:type="dxa"/>
          </w:tcPr>
          <w:p w14:paraId="0AC099F2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0,67</w:t>
            </w:r>
          </w:p>
        </w:tc>
      </w:tr>
      <w:tr w:rsidR="00D80D28" w14:paraId="6F38DBD2" w14:textId="77777777" w:rsidTr="00101F19">
        <w:tc>
          <w:tcPr>
            <w:tcW w:w="959" w:type="dxa"/>
          </w:tcPr>
          <w:p w14:paraId="0BE7710B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977" w:type="dxa"/>
          </w:tcPr>
          <w:p w14:paraId="48E8704A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Разом </w:t>
            </w:r>
          </w:p>
        </w:tc>
        <w:tc>
          <w:tcPr>
            <w:tcW w:w="1417" w:type="dxa"/>
          </w:tcPr>
          <w:p w14:paraId="182890B1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6743868D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240197,36</w:t>
            </w:r>
          </w:p>
        </w:tc>
        <w:tc>
          <w:tcPr>
            <w:tcW w:w="1943" w:type="dxa"/>
          </w:tcPr>
          <w:p w14:paraId="248DCE87" w14:textId="77777777" w:rsidR="00D80D28" w:rsidRDefault="00D80D28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22,54</w:t>
            </w:r>
          </w:p>
        </w:tc>
      </w:tr>
    </w:tbl>
    <w:p w14:paraId="7355EBC4" w14:textId="77777777" w:rsidR="00D80D28" w:rsidRPr="003A7C28" w:rsidRDefault="00D80D28" w:rsidP="00D80D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42AE5F" w14:textId="77777777" w:rsidR="00D80D28" w:rsidRDefault="00D80D28" w:rsidP="00D80D28">
      <w:pPr>
        <w:pStyle w:val="a3"/>
        <w:ind w:left="67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1E85">
        <w:rPr>
          <w:rFonts w:ascii="Times New Roman" w:hAnsi="Times New Roman" w:cs="Times New Roman"/>
          <w:sz w:val="28"/>
          <w:szCs w:val="28"/>
          <w:lang w:val="uk-UA"/>
        </w:rPr>
        <w:t>Тариф на водовідведення – 22,54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за 1 </w:t>
      </w:r>
      <w:r w:rsidRPr="006F1E8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ПДВ</w:t>
      </w:r>
    </w:p>
    <w:p w14:paraId="13284935" w14:textId="77777777" w:rsidR="00D80D28" w:rsidRPr="006F1E85" w:rsidRDefault="00D80D28" w:rsidP="00D80D28">
      <w:pPr>
        <w:pStyle w:val="a3"/>
        <w:ind w:left="675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Тариф на водовідведення з ПДВ -27,05 грн за 1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</w:p>
    <w:p w14:paraId="0B8D2FCD" w14:textId="77777777" w:rsidR="00D80D28" w:rsidRPr="006F1E85" w:rsidRDefault="00D80D28" w:rsidP="00D80D2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26F9221" w14:textId="77777777" w:rsidR="00D80D28" w:rsidRDefault="00D80D28" w:rsidP="00D80D28">
      <w:pPr>
        <w:rPr>
          <w:lang w:val="uk-UA"/>
        </w:rPr>
      </w:pPr>
    </w:p>
    <w:p w14:paraId="4D45E0D7" w14:textId="77777777" w:rsidR="00D80D28" w:rsidRDefault="00D80D28" w:rsidP="00D80D28">
      <w:pPr>
        <w:rPr>
          <w:lang w:val="uk-UA"/>
        </w:rPr>
      </w:pPr>
    </w:p>
    <w:p w14:paraId="404831DF" w14:textId="77777777" w:rsidR="00C513C4" w:rsidRPr="00D80D28" w:rsidRDefault="00C513C4">
      <w:pPr>
        <w:rPr>
          <w:lang w:val="uk-UA"/>
        </w:rPr>
      </w:pPr>
    </w:p>
    <w:sectPr w:rsidR="00C513C4" w:rsidRPr="00D80D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5A"/>
    <w:rsid w:val="00C43F2E"/>
    <w:rsid w:val="00C513C4"/>
    <w:rsid w:val="00D07F92"/>
    <w:rsid w:val="00D80D28"/>
    <w:rsid w:val="00DB245A"/>
    <w:rsid w:val="00E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88D6"/>
  <w15:chartTrackingRefBased/>
  <w15:docId w15:val="{647E7988-6617-4A65-AF67-F8EF40A0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D2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D28"/>
    <w:pPr>
      <w:spacing w:after="160" w:line="259" w:lineRule="auto"/>
      <w:ind w:left="720"/>
      <w:contextualSpacing/>
    </w:pPr>
    <w:rPr>
      <w:lang w:val="en-US"/>
    </w:rPr>
  </w:style>
  <w:style w:type="table" w:styleId="a4">
    <w:name w:val="Table Grid"/>
    <w:basedOn w:val="a1"/>
    <w:uiPriority w:val="39"/>
    <w:rsid w:val="00D80D28"/>
    <w:pPr>
      <w:spacing w:after="0" w:line="240" w:lineRule="auto"/>
    </w:pPr>
    <w:rPr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</cp:revision>
  <dcterms:created xsi:type="dcterms:W3CDTF">2024-09-11T08:10:00Z</dcterms:created>
  <dcterms:modified xsi:type="dcterms:W3CDTF">2024-09-11T08:10:00Z</dcterms:modified>
</cp:coreProperties>
</file>