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51D4" w14:textId="77777777" w:rsidR="00E61A45" w:rsidRPr="006F0F23" w:rsidRDefault="00E61A45" w:rsidP="00E61A45">
      <w:pPr>
        <w:spacing w:after="0" w:line="240" w:lineRule="auto"/>
        <w:ind w:left="5103"/>
        <w:jc w:val="both"/>
        <w:rPr>
          <w:rFonts w:ascii="Times New Roman" w:eastAsia="Times New Roman" w:hAnsi="Times New Roman" w:cs="Times New Roman"/>
          <w:b/>
          <w:sz w:val="28"/>
          <w:szCs w:val="28"/>
          <w:lang w:val="uk-UA" w:eastAsia="ru-RU"/>
        </w:rPr>
      </w:pPr>
      <w:r w:rsidRPr="006F0F23">
        <w:rPr>
          <w:rFonts w:ascii="Times New Roman" w:eastAsia="Times New Roman" w:hAnsi="Times New Roman" w:cs="Times New Roman"/>
          <w:b/>
          <w:sz w:val="28"/>
          <w:szCs w:val="28"/>
          <w:lang w:val="uk-UA" w:eastAsia="ru-RU"/>
        </w:rPr>
        <w:t>Додаток 3</w:t>
      </w:r>
    </w:p>
    <w:p w14:paraId="1C5AEDF6" w14:textId="77777777" w:rsidR="00E61A45" w:rsidRPr="006F0F23" w:rsidRDefault="00E61A45" w:rsidP="00E61A45">
      <w:pPr>
        <w:spacing w:after="0" w:line="240" w:lineRule="auto"/>
        <w:ind w:left="5103" w:firstLine="6"/>
        <w:jc w:val="both"/>
        <w:rPr>
          <w:rFonts w:ascii="Times New Roman" w:eastAsia="Times New Roman" w:hAnsi="Times New Roman" w:cs="Times New Roman"/>
          <w:sz w:val="28"/>
          <w:szCs w:val="28"/>
          <w:lang w:val="uk-UA" w:eastAsia="ru-RU"/>
        </w:rPr>
      </w:pPr>
      <w:r w:rsidRPr="006F0F23">
        <w:rPr>
          <w:rFonts w:ascii="Times New Roman" w:eastAsia="Times New Roman" w:hAnsi="Times New Roman" w:cs="Times New Roman"/>
          <w:sz w:val="28"/>
          <w:szCs w:val="28"/>
          <w:lang w:val="uk-UA" w:eastAsia="ru-RU"/>
        </w:rPr>
        <w:t>ЗАТВЕРДЖЕНО</w:t>
      </w:r>
    </w:p>
    <w:p w14:paraId="6767B5D5" w14:textId="77777777" w:rsidR="00E61A45" w:rsidRPr="006F0F23" w:rsidRDefault="00E61A45" w:rsidP="00E61A45">
      <w:pPr>
        <w:spacing w:after="0" w:line="240" w:lineRule="auto"/>
        <w:ind w:left="5103"/>
        <w:jc w:val="both"/>
        <w:rPr>
          <w:rFonts w:ascii="Times New Roman" w:eastAsia="Times New Roman" w:hAnsi="Times New Roman" w:cs="Times New Roman"/>
          <w:sz w:val="28"/>
          <w:szCs w:val="28"/>
          <w:lang w:val="uk-UA" w:eastAsia="ru-RU"/>
        </w:rPr>
      </w:pPr>
      <w:r w:rsidRPr="006F0F23">
        <w:rPr>
          <w:rFonts w:ascii="Times New Roman" w:eastAsia="Times New Roman" w:hAnsi="Times New Roman" w:cs="Times New Roman"/>
          <w:sz w:val="28"/>
          <w:szCs w:val="28"/>
          <w:lang w:val="uk-UA" w:eastAsia="ru-RU"/>
        </w:rPr>
        <w:t xml:space="preserve">рішенням ХХХVІ сесії </w:t>
      </w:r>
      <w:r w:rsidRPr="006F0F23">
        <w:rPr>
          <w:rFonts w:ascii="Times New Roman" w:eastAsia="Times New Roman" w:hAnsi="Times New Roman" w:cs="Times New Roman"/>
          <w:sz w:val="28"/>
          <w:szCs w:val="28"/>
          <w:lang w:val="en-US" w:eastAsia="ru-RU"/>
        </w:rPr>
        <w:t>V</w:t>
      </w:r>
      <w:r w:rsidRPr="006F0F23">
        <w:rPr>
          <w:rFonts w:ascii="Times New Roman" w:eastAsia="Times New Roman" w:hAnsi="Times New Roman" w:cs="Times New Roman"/>
          <w:sz w:val="28"/>
          <w:szCs w:val="28"/>
          <w:lang w:val="uk-UA" w:eastAsia="ru-RU"/>
        </w:rPr>
        <w:t xml:space="preserve">ІІІ скликання </w:t>
      </w:r>
      <w:proofErr w:type="spellStart"/>
      <w:r w:rsidRPr="006F0F23">
        <w:rPr>
          <w:rFonts w:ascii="Times New Roman" w:eastAsia="Times New Roman" w:hAnsi="Times New Roman" w:cs="Times New Roman"/>
          <w:sz w:val="28"/>
          <w:szCs w:val="28"/>
          <w:lang w:val="uk-UA" w:eastAsia="ru-RU"/>
        </w:rPr>
        <w:t>Первозванівської</w:t>
      </w:r>
      <w:proofErr w:type="spellEnd"/>
      <w:r w:rsidRPr="006F0F23">
        <w:rPr>
          <w:rFonts w:ascii="Times New Roman" w:eastAsia="Times New Roman" w:hAnsi="Times New Roman" w:cs="Times New Roman"/>
          <w:sz w:val="28"/>
          <w:szCs w:val="28"/>
          <w:lang w:val="uk-UA" w:eastAsia="ru-RU"/>
        </w:rPr>
        <w:t xml:space="preserve"> сільської ради</w:t>
      </w:r>
      <w:r>
        <w:rPr>
          <w:rFonts w:ascii="Times New Roman" w:eastAsia="Times New Roman" w:hAnsi="Times New Roman" w:cs="Times New Roman"/>
          <w:sz w:val="28"/>
          <w:szCs w:val="28"/>
          <w:lang w:val="uk-UA" w:eastAsia="ru-RU"/>
        </w:rPr>
        <w:t xml:space="preserve"> </w:t>
      </w:r>
      <w:r w:rsidRPr="006F0F23">
        <w:rPr>
          <w:rFonts w:ascii="Times New Roman" w:eastAsia="Times New Roman" w:hAnsi="Times New Roman" w:cs="Times New Roman"/>
          <w:sz w:val="28"/>
          <w:szCs w:val="28"/>
          <w:lang w:val="uk-UA" w:eastAsia="ru-RU"/>
        </w:rPr>
        <w:t>19.12.2023 року № 2270</w:t>
      </w:r>
    </w:p>
    <w:p w14:paraId="10B79774" w14:textId="77777777" w:rsidR="00E61A45" w:rsidRPr="006F0F23" w:rsidRDefault="00E61A45" w:rsidP="00E61A45">
      <w:pPr>
        <w:spacing w:after="0" w:line="240" w:lineRule="auto"/>
        <w:ind w:left="51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редакції рішення від 16.05</w:t>
      </w:r>
      <w:r w:rsidRPr="006F0F23">
        <w:rPr>
          <w:rFonts w:ascii="Times New Roman" w:eastAsia="Times New Roman" w:hAnsi="Times New Roman" w:cs="Times New Roman"/>
          <w:sz w:val="28"/>
          <w:szCs w:val="28"/>
          <w:lang w:val="uk-UA" w:eastAsia="ru-RU"/>
        </w:rPr>
        <w:t xml:space="preserve">.2025 року № </w:t>
      </w:r>
      <w:r>
        <w:rPr>
          <w:rFonts w:ascii="Times New Roman" w:eastAsia="Times New Roman" w:hAnsi="Times New Roman" w:cs="Times New Roman"/>
          <w:sz w:val="28"/>
          <w:szCs w:val="28"/>
          <w:lang w:val="uk-UA" w:eastAsia="ru-RU"/>
        </w:rPr>
        <w:t>2966</w:t>
      </w:r>
    </w:p>
    <w:p w14:paraId="6E3A0645" w14:textId="77777777" w:rsidR="00E61A45" w:rsidRPr="006F0F23" w:rsidRDefault="00E61A45" w:rsidP="00E61A45">
      <w:pPr>
        <w:tabs>
          <w:tab w:val="left" w:pos="8789"/>
        </w:tabs>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p>
    <w:p w14:paraId="430F69B2" w14:textId="77777777" w:rsidR="00E61A45" w:rsidRPr="006F0F23" w:rsidRDefault="00E61A45" w:rsidP="00E61A45">
      <w:pPr>
        <w:tabs>
          <w:tab w:val="left" w:pos="8789"/>
        </w:tabs>
        <w:autoSpaceDE w:val="0"/>
        <w:autoSpaceDN w:val="0"/>
        <w:adjustRightInd w:val="0"/>
        <w:spacing w:after="0" w:line="240" w:lineRule="auto"/>
        <w:jc w:val="center"/>
        <w:rPr>
          <w:rFonts w:ascii="Times New Roman" w:eastAsia="Times New Roman" w:hAnsi="Times New Roman" w:cs="Times New Roman"/>
          <w:b/>
          <w:sz w:val="28"/>
          <w:szCs w:val="28"/>
          <w:lang w:val="uk-UA" w:eastAsia="ar-SA"/>
        </w:rPr>
      </w:pPr>
      <w:r w:rsidRPr="006F0F23">
        <w:rPr>
          <w:rFonts w:ascii="Times New Roman" w:eastAsia="Times New Roman" w:hAnsi="Times New Roman" w:cs="Times New Roman"/>
          <w:b/>
          <w:sz w:val="28"/>
          <w:szCs w:val="28"/>
          <w:lang w:val="uk-UA" w:eastAsia="ar-SA"/>
        </w:rPr>
        <w:t>Комісія</w:t>
      </w:r>
    </w:p>
    <w:p w14:paraId="4156A968" w14:textId="77777777" w:rsidR="00E61A45" w:rsidRPr="006F0F23" w:rsidRDefault="00E61A45" w:rsidP="00E61A45">
      <w:pPr>
        <w:spacing w:after="0" w:line="240" w:lineRule="auto"/>
        <w:jc w:val="center"/>
        <w:rPr>
          <w:rFonts w:ascii="Times New Roman" w:eastAsia="Times New Roman" w:hAnsi="Times New Roman" w:cs="Times New Roman"/>
          <w:b/>
          <w:sz w:val="28"/>
          <w:szCs w:val="28"/>
          <w:lang w:val="uk-UA" w:eastAsia="ru-RU"/>
        </w:rPr>
      </w:pPr>
      <w:r w:rsidRPr="006F0F23">
        <w:rPr>
          <w:rFonts w:ascii="Times New Roman" w:eastAsia="Times New Roman" w:hAnsi="Times New Roman" w:cs="Times New Roman"/>
          <w:b/>
          <w:sz w:val="28"/>
          <w:szCs w:val="28"/>
          <w:lang w:val="uk-UA" w:eastAsia="ru-RU"/>
        </w:rPr>
        <w:t>з надання матеріальної допомоги учасникам АТО, ООС, бойових дій у зв’язку з військовою агресією російської федерації проти України, військовослужбовцям, звільненим з полону та членам сімей загиблих (померлих), військовополонених та зниклих безвісти учасників АТО, ООС, бойових дій у зв’язку з військовою агресією російської федерації проти України</w:t>
      </w:r>
    </w:p>
    <w:p w14:paraId="34ADC928" w14:textId="77777777" w:rsidR="00E61A45" w:rsidRPr="006F0F23" w:rsidRDefault="00E61A45" w:rsidP="00E61A45">
      <w:pPr>
        <w:tabs>
          <w:tab w:val="left" w:pos="8789"/>
        </w:tabs>
        <w:autoSpaceDE w:val="0"/>
        <w:autoSpaceDN w:val="0"/>
        <w:adjustRightInd w:val="0"/>
        <w:spacing w:after="0" w:line="240" w:lineRule="auto"/>
        <w:jc w:val="center"/>
        <w:rPr>
          <w:rFonts w:ascii="Times New Roman CYR" w:eastAsia="Times New Roman" w:hAnsi="Times New Roman CYR" w:cs="Times New Roman CYR"/>
          <w:b/>
          <w:sz w:val="28"/>
          <w:szCs w:val="28"/>
          <w:lang w:val="uk-UA" w:eastAsia="ru-RU"/>
        </w:rPr>
      </w:pPr>
    </w:p>
    <w:tbl>
      <w:tblPr>
        <w:tblW w:w="0" w:type="auto"/>
        <w:tblLook w:val="04A0" w:firstRow="1" w:lastRow="0" w:firstColumn="1" w:lastColumn="0" w:noHBand="0" w:noVBand="1"/>
      </w:tblPr>
      <w:tblGrid>
        <w:gridCol w:w="2342"/>
        <w:gridCol w:w="7297"/>
      </w:tblGrid>
      <w:tr w:rsidR="00E61A45" w:rsidRPr="00E61A45" w14:paraId="680A260C" w14:textId="77777777" w:rsidTr="00B4181D">
        <w:tc>
          <w:tcPr>
            <w:tcW w:w="2376" w:type="dxa"/>
            <w:shd w:val="clear" w:color="auto" w:fill="auto"/>
          </w:tcPr>
          <w:p w14:paraId="0A0ADD39" w14:textId="77777777" w:rsidR="00E61A45" w:rsidRPr="006F0F23" w:rsidRDefault="00E61A45" w:rsidP="00B4181D">
            <w:pPr>
              <w:autoSpaceDE w:val="0"/>
              <w:autoSpaceDN w:val="0"/>
              <w:adjustRightInd w:val="0"/>
              <w:spacing w:after="0" w:line="240" w:lineRule="auto"/>
              <w:rPr>
                <w:rFonts w:ascii="Calibri" w:eastAsia="Times New Roman" w:hAnsi="Calibri" w:cs="Calibri"/>
                <w:sz w:val="28"/>
                <w:szCs w:val="28"/>
                <w:lang w:val="uk-UA" w:eastAsia="ru-RU"/>
              </w:rPr>
            </w:pPr>
            <w:r w:rsidRPr="006F0F23">
              <w:rPr>
                <w:rFonts w:ascii="Times New Roman CYR" w:eastAsia="Times New Roman" w:hAnsi="Times New Roman CYR" w:cs="Times New Roman CYR"/>
                <w:b/>
                <w:sz w:val="28"/>
                <w:szCs w:val="28"/>
                <w:lang w:val="uk-UA" w:eastAsia="ru-RU"/>
              </w:rPr>
              <w:t>Голова комісії</w:t>
            </w:r>
          </w:p>
        </w:tc>
        <w:tc>
          <w:tcPr>
            <w:tcW w:w="7478" w:type="dxa"/>
            <w:shd w:val="clear" w:color="auto" w:fill="auto"/>
          </w:tcPr>
          <w:p w14:paraId="5DD59771"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r w:rsidRPr="006F0F23">
              <w:rPr>
                <w:rFonts w:ascii="Times New Roman CYR" w:eastAsia="Times New Roman" w:hAnsi="Times New Roman CYR" w:cs="Times New Roman CYR"/>
                <w:b/>
                <w:sz w:val="28"/>
                <w:szCs w:val="28"/>
                <w:lang w:val="uk-UA" w:eastAsia="ru-RU"/>
              </w:rPr>
              <w:t xml:space="preserve">КАДИГРОБ Сергій Васильович – </w:t>
            </w:r>
            <w:r w:rsidRPr="006F0F23">
              <w:rPr>
                <w:rFonts w:ascii="Times New Roman CYR" w:eastAsia="Times New Roman" w:hAnsi="Times New Roman CYR" w:cs="Times New Roman CYR"/>
                <w:sz w:val="28"/>
                <w:szCs w:val="28"/>
                <w:lang w:val="uk-UA" w:eastAsia="ru-RU"/>
              </w:rPr>
              <w:t>Голова</w:t>
            </w:r>
            <w:r w:rsidRPr="006F0F23">
              <w:rPr>
                <w:rFonts w:ascii="Times New Roman CYR" w:eastAsia="Times New Roman" w:hAnsi="Times New Roman CYR" w:cs="Times New Roman CYR"/>
                <w:b/>
                <w:sz w:val="28"/>
                <w:szCs w:val="28"/>
                <w:lang w:val="uk-UA" w:eastAsia="ru-RU"/>
              </w:rPr>
              <w:t xml:space="preserve"> </w:t>
            </w:r>
            <w:r w:rsidRPr="006F0F23">
              <w:rPr>
                <w:rFonts w:ascii="Times New Roman" w:eastAsia="Times New Roman" w:hAnsi="Times New Roman" w:cs="Times New Roman"/>
                <w:sz w:val="28"/>
                <w:szCs w:val="28"/>
                <w:lang w:val="uk-UA" w:eastAsia="uk-UA"/>
              </w:rPr>
              <w:t xml:space="preserve">постійної комісії </w:t>
            </w:r>
            <w:r w:rsidRPr="006F0F23">
              <w:rPr>
                <w:rFonts w:ascii="Times New Roman" w:eastAsia="Times New Roman" w:hAnsi="Times New Roman" w:cs="Times New Roman"/>
                <w:bCs/>
                <w:sz w:val="28"/>
                <w:szCs w:val="28"/>
                <w:lang w:val="uk-UA" w:eastAsia="uk-UA"/>
              </w:rPr>
              <w:t>з питань бюджету, фінансів, соціально-економічного розвитку, інвестиційної політики, законності, діяльності ради, депутатської етики, регуляторної політики, регламенту, регулювання земельних відносин, містобудування, комунальної власності, промисловості, будівництва, транспорту, енергетики, зв’язку, сфери послуг та житлово-комунального господарства</w:t>
            </w:r>
          </w:p>
          <w:p w14:paraId="661FABAE"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r>
      <w:tr w:rsidR="00E61A45" w:rsidRPr="006F0F23" w14:paraId="57854D5A" w14:textId="77777777" w:rsidTr="00B4181D">
        <w:tc>
          <w:tcPr>
            <w:tcW w:w="2376" w:type="dxa"/>
            <w:shd w:val="clear" w:color="auto" w:fill="auto"/>
          </w:tcPr>
          <w:p w14:paraId="68629384" w14:textId="77777777" w:rsidR="00E61A45" w:rsidRPr="006F0F23" w:rsidRDefault="00E61A45" w:rsidP="00B4181D">
            <w:pPr>
              <w:autoSpaceDE w:val="0"/>
              <w:autoSpaceDN w:val="0"/>
              <w:adjustRightInd w:val="0"/>
              <w:spacing w:after="0" w:line="240" w:lineRule="auto"/>
              <w:rPr>
                <w:rFonts w:ascii="Calibri" w:eastAsia="Times New Roman" w:hAnsi="Calibri" w:cs="Calibri"/>
                <w:sz w:val="28"/>
                <w:szCs w:val="28"/>
                <w:lang w:val="uk-UA" w:eastAsia="ru-RU"/>
              </w:rPr>
            </w:pPr>
            <w:r w:rsidRPr="006F0F23">
              <w:rPr>
                <w:rFonts w:ascii="Times New Roman CYR" w:eastAsia="Times New Roman" w:hAnsi="Times New Roman CYR" w:cs="Times New Roman CYR"/>
                <w:b/>
                <w:sz w:val="28"/>
                <w:szCs w:val="28"/>
                <w:lang w:val="uk-UA" w:eastAsia="ru-RU"/>
              </w:rPr>
              <w:t>Секретар комісії</w:t>
            </w:r>
          </w:p>
        </w:tc>
        <w:tc>
          <w:tcPr>
            <w:tcW w:w="7478" w:type="dxa"/>
            <w:shd w:val="clear" w:color="auto" w:fill="auto"/>
          </w:tcPr>
          <w:p w14:paraId="28C22425"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b/>
                <w:sz w:val="28"/>
                <w:szCs w:val="28"/>
                <w:lang w:val="uk-UA" w:eastAsia="ru-RU"/>
              </w:rPr>
              <w:t xml:space="preserve">АБРАМОВИЧ Анна Олександрівна – </w:t>
            </w:r>
            <w:r w:rsidRPr="006F0F23">
              <w:rPr>
                <w:rFonts w:ascii="Times New Roman CYR" w:eastAsia="Times New Roman" w:hAnsi="Times New Roman CYR" w:cs="Times New Roman CYR"/>
                <w:sz w:val="28"/>
                <w:szCs w:val="28"/>
                <w:lang w:val="uk-UA" w:eastAsia="ru-RU"/>
              </w:rPr>
              <w:t xml:space="preserve">директор Центру надання соціальних послуг населенню </w:t>
            </w:r>
            <w:proofErr w:type="spellStart"/>
            <w:r w:rsidRPr="006F0F23">
              <w:rPr>
                <w:rFonts w:ascii="Times New Roman CYR" w:eastAsia="Times New Roman" w:hAnsi="Times New Roman CYR" w:cs="Times New Roman CYR"/>
                <w:sz w:val="28"/>
                <w:szCs w:val="28"/>
                <w:lang w:val="uk-UA" w:eastAsia="ru-RU"/>
              </w:rPr>
              <w:t>Первозванівської</w:t>
            </w:r>
            <w:proofErr w:type="spellEnd"/>
            <w:r w:rsidRPr="006F0F23">
              <w:rPr>
                <w:rFonts w:ascii="Times New Roman CYR" w:eastAsia="Times New Roman" w:hAnsi="Times New Roman CYR" w:cs="Times New Roman CYR"/>
                <w:sz w:val="28"/>
                <w:szCs w:val="28"/>
                <w:lang w:val="uk-UA" w:eastAsia="ru-RU"/>
              </w:rPr>
              <w:t xml:space="preserve"> сільської ради</w:t>
            </w:r>
          </w:p>
          <w:p w14:paraId="3AF15637"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tc>
      </w:tr>
      <w:tr w:rsidR="00E61A45" w:rsidRPr="006F0F23" w14:paraId="006DF7DE" w14:textId="77777777" w:rsidTr="00B4181D">
        <w:tc>
          <w:tcPr>
            <w:tcW w:w="2376" w:type="dxa"/>
            <w:vMerge w:val="restart"/>
            <w:shd w:val="clear" w:color="auto" w:fill="auto"/>
          </w:tcPr>
          <w:p w14:paraId="2FF55993"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r w:rsidRPr="006F0F23">
              <w:rPr>
                <w:rFonts w:ascii="Times New Roman CYR" w:eastAsia="Times New Roman" w:hAnsi="Times New Roman CYR" w:cs="Times New Roman CYR"/>
                <w:b/>
                <w:sz w:val="28"/>
                <w:szCs w:val="28"/>
                <w:lang w:val="uk-UA" w:eastAsia="ru-RU"/>
              </w:rPr>
              <w:t>Члени комісії:</w:t>
            </w:r>
          </w:p>
          <w:p w14:paraId="727A3B1C"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c>
          <w:tcPr>
            <w:tcW w:w="7478" w:type="dxa"/>
            <w:shd w:val="clear" w:color="auto" w:fill="auto"/>
          </w:tcPr>
          <w:p w14:paraId="563A91CA"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r w:rsidRPr="006F0F23">
              <w:rPr>
                <w:rFonts w:ascii="Times New Roman CYR" w:eastAsia="Times New Roman" w:hAnsi="Times New Roman CYR" w:cs="Times New Roman CYR"/>
                <w:b/>
                <w:sz w:val="28"/>
                <w:szCs w:val="28"/>
                <w:lang w:val="uk-UA" w:eastAsia="ru-RU"/>
              </w:rPr>
              <w:t xml:space="preserve">СПИРИДОНОВ Тарас Петрович – </w:t>
            </w:r>
            <w:r w:rsidRPr="006F0F23">
              <w:rPr>
                <w:rFonts w:ascii="Times New Roman CYR" w:eastAsia="Times New Roman" w:hAnsi="Times New Roman CYR" w:cs="Times New Roman CYR"/>
                <w:sz w:val="28"/>
                <w:szCs w:val="28"/>
                <w:lang w:val="uk-UA" w:eastAsia="ru-RU"/>
              </w:rPr>
              <w:t>голова</w:t>
            </w:r>
            <w:r w:rsidRPr="006F0F23">
              <w:rPr>
                <w:rFonts w:ascii="Times New Roman CYR" w:eastAsia="Times New Roman" w:hAnsi="Times New Roman CYR" w:cs="Times New Roman CYR"/>
                <w:b/>
                <w:sz w:val="28"/>
                <w:szCs w:val="28"/>
                <w:lang w:val="uk-UA" w:eastAsia="ru-RU"/>
              </w:rPr>
              <w:t xml:space="preserve"> </w:t>
            </w:r>
            <w:r w:rsidRPr="006F0F23">
              <w:rPr>
                <w:rFonts w:ascii="Times New Roman" w:eastAsia="Times New Roman" w:hAnsi="Times New Roman" w:cs="Times New Roman"/>
                <w:sz w:val="28"/>
                <w:szCs w:val="28"/>
                <w:lang w:val="uk-UA" w:eastAsia="uk-UA"/>
              </w:rPr>
              <w:t>п</w:t>
            </w:r>
            <w:proofErr w:type="spellStart"/>
            <w:r w:rsidRPr="006F0F23">
              <w:rPr>
                <w:rFonts w:ascii="Times New Roman" w:eastAsia="Times New Roman" w:hAnsi="Times New Roman" w:cs="Times New Roman"/>
                <w:sz w:val="28"/>
                <w:szCs w:val="28"/>
                <w:lang w:eastAsia="uk-UA"/>
              </w:rPr>
              <w:t>остійн</w:t>
            </w:r>
            <w:r w:rsidRPr="006F0F23">
              <w:rPr>
                <w:rFonts w:ascii="Times New Roman" w:eastAsia="Times New Roman" w:hAnsi="Times New Roman" w:cs="Times New Roman"/>
                <w:sz w:val="28"/>
                <w:szCs w:val="28"/>
                <w:lang w:val="uk-UA" w:eastAsia="uk-UA"/>
              </w:rPr>
              <w:t>ої</w:t>
            </w:r>
            <w:proofErr w:type="spellEnd"/>
            <w:r w:rsidRPr="006F0F23">
              <w:rPr>
                <w:rFonts w:ascii="Times New Roman" w:eastAsia="Times New Roman" w:hAnsi="Times New Roman" w:cs="Times New Roman"/>
                <w:sz w:val="28"/>
                <w:szCs w:val="28"/>
                <w:lang w:eastAsia="uk-UA"/>
              </w:rPr>
              <w:t xml:space="preserve"> </w:t>
            </w:r>
            <w:proofErr w:type="spellStart"/>
            <w:r w:rsidRPr="006F0F23">
              <w:rPr>
                <w:rFonts w:ascii="Times New Roman" w:eastAsia="Times New Roman" w:hAnsi="Times New Roman" w:cs="Times New Roman"/>
                <w:sz w:val="28"/>
                <w:szCs w:val="28"/>
                <w:lang w:eastAsia="uk-UA"/>
              </w:rPr>
              <w:t>комісі</w:t>
            </w:r>
            <w:proofErr w:type="spellEnd"/>
            <w:r w:rsidRPr="006F0F23">
              <w:rPr>
                <w:rFonts w:ascii="Times New Roman" w:eastAsia="Times New Roman" w:hAnsi="Times New Roman" w:cs="Times New Roman"/>
                <w:sz w:val="28"/>
                <w:szCs w:val="28"/>
                <w:lang w:val="uk-UA" w:eastAsia="uk-UA"/>
              </w:rPr>
              <w:t>ї</w:t>
            </w:r>
            <w:r w:rsidRPr="006F0F23">
              <w:rPr>
                <w:rFonts w:ascii="Times New Roman" w:eastAsia="Times New Roman" w:hAnsi="Times New Roman" w:cs="Times New Roman"/>
                <w:bCs/>
                <w:sz w:val="28"/>
                <w:szCs w:val="28"/>
                <w:lang w:val="uk-UA" w:eastAsia="uk-UA"/>
              </w:rPr>
              <w:t xml:space="preserve"> з питань освіти, культури, охорони здоров’я, спорту, молодіжної політики та соціального захисту населення</w:t>
            </w:r>
          </w:p>
          <w:p w14:paraId="1FF7CC86" w14:textId="77777777" w:rsidR="00E61A45" w:rsidRPr="006F0F23" w:rsidRDefault="00E61A45" w:rsidP="00B4181D">
            <w:pPr>
              <w:autoSpaceDE w:val="0"/>
              <w:autoSpaceDN w:val="0"/>
              <w:adjustRightInd w:val="0"/>
              <w:spacing w:after="0" w:line="240" w:lineRule="auto"/>
              <w:rPr>
                <w:rFonts w:ascii="Calibri" w:eastAsia="Times New Roman" w:hAnsi="Calibri" w:cs="Calibri"/>
                <w:sz w:val="28"/>
                <w:szCs w:val="28"/>
                <w:lang w:val="uk-UA" w:eastAsia="ru-RU"/>
              </w:rPr>
            </w:pPr>
          </w:p>
        </w:tc>
      </w:tr>
      <w:tr w:rsidR="00E61A45" w:rsidRPr="006F0F23" w14:paraId="5ACE298C" w14:textId="77777777" w:rsidTr="00B4181D">
        <w:tc>
          <w:tcPr>
            <w:tcW w:w="2376" w:type="dxa"/>
            <w:vMerge/>
            <w:shd w:val="clear" w:color="auto" w:fill="auto"/>
          </w:tcPr>
          <w:p w14:paraId="15CAA231"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c>
          <w:tcPr>
            <w:tcW w:w="7478" w:type="dxa"/>
            <w:shd w:val="clear" w:color="auto" w:fill="auto"/>
          </w:tcPr>
          <w:p w14:paraId="19BD0187"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b/>
                <w:sz w:val="28"/>
                <w:szCs w:val="28"/>
                <w:lang w:val="uk-UA" w:eastAsia="ru-RU"/>
              </w:rPr>
              <w:t xml:space="preserve">КИРПА Олександр Михайлович – </w:t>
            </w:r>
            <w:r w:rsidRPr="006F0F23">
              <w:rPr>
                <w:rFonts w:ascii="Times New Roman CYR" w:eastAsia="Times New Roman" w:hAnsi="Times New Roman CYR" w:cs="Times New Roman CYR"/>
                <w:sz w:val="28"/>
                <w:szCs w:val="28"/>
                <w:lang w:val="uk-UA" w:eastAsia="ru-RU"/>
              </w:rPr>
              <w:t>депутат сільської ради, сімейний лікар</w:t>
            </w:r>
          </w:p>
          <w:p w14:paraId="02F06137"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r>
      <w:tr w:rsidR="00E61A45" w:rsidRPr="006F0F23" w14:paraId="0D9FFC0A" w14:textId="77777777" w:rsidTr="00B4181D">
        <w:tc>
          <w:tcPr>
            <w:tcW w:w="2376" w:type="dxa"/>
            <w:vMerge/>
            <w:shd w:val="clear" w:color="auto" w:fill="auto"/>
          </w:tcPr>
          <w:p w14:paraId="321CC8A6"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c>
          <w:tcPr>
            <w:tcW w:w="7478" w:type="dxa"/>
            <w:shd w:val="clear" w:color="auto" w:fill="auto"/>
          </w:tcPr>
          <w:p w14:paraId="154A66DE"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r w:rsidRPr="006F0F23">
              <w:rPr>
                <w:rFonts w:ascii="Times New Roman CYR" w:eastAsia="Times New Roman" w:hAnsi="Times New Roman CYR" w:cs="Times New Roman CYR"/>
                <w:b/>
                <w:sz w:val="28"/>
                <w:szCs w:val="28"/>
                <w:lang w:val="uk-UA" w:eastAsia="ru-RU"/>
              </w:rPr>
              <w:t xml:space="preserve">ФОМЕНКО Роман Євгенійович – </w:t>
            </w:r>
            <w:r w:rsidRPr="006F0F23">
              <w:rPr>
                <w:rFonts w:ascii="Times New Roman CYR" w:eastAsia="Times New Roman" w:hAnsi="Times New Roman CYR" w:cs="Times New Roman CYR"/>
                <w:sz w:val="28"/>
                <w:szCs w:val="28"/>
                <w:lang w:val="uk-UA" w:eastAsia="ru-RU"/>
              </w:rPr>
              <w:t>депутат сільської ради</w:t>
            </w:r>
          </w:p>
          <w:p w14:paraId="62590EF7"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r>
      <w:tr w:rsidR="00E61A45" w:rsidRPr="006F0F23" w14:paraId="7328F796" w14:textId="77777777" w:rsidTr="00B4181D">
        <w:tc>
          <w:tcPr>
            <w:tcW w:w="2376" w:type="dxa"/>
            <w:vMerge/>
            <w:shd w:val="clear" w:color="auto" w:fill="auto"/>
          </w:tcPr>
          <w:p w14:paraId="4D94CB19"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c>
          <w:tcPr>
            <w:tcW w:w="7478" w:type="dxa"/>
            <w:shd w:val="clear" w:color="auto" w:fill="auto"/>
          </w:tcPr>
          <w:p w14:paraId="60405226"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r w:rsidRPr="006F0F23">
              <w:rPr>
                <w:rFonts w:ascii="Times New Roman CYR" w:eastAsia="Times New Roman" w:hAnsi="Times New Roman CYR" w:cs="Times New Roman CYR"/>
                <w:b/>
                <w:sz w:val="28"/>
                <w:szCs w:val="28"/>
                <w:lang w:val="uk-UA" w:eastAsia="ru-RU"/>
              </w:rPr>
              <w:t xml:space="preserve">ГАВРИЛОВА Олена Володимирівна – </w:t>
            </w:r>
            <w:r w:rsidRPr="006F0F23">
              <w:rPr>
                <w:rFonts w:ascii="Times New Roman CYR" w:eastAsia="Times New Roman" w:hAnsi="Times New Roman CYR" w:cs="Times New Roman CYR"/>
                <w:sz w:val="28"/>
                <w:szCs w:val="28"/>
                <w:lang w:val="uk-UA" w:eastAsia="ru-RU"/>
              </w:rPr>
              <w:t>начальник фінансового відділу</w:t>
            </w:r>
            <w:r w:rsidRPr="006F0F23">
              <w:rPr>
                <w:rFonts w:ascii="Times New Roman CYR" w:eastAsia="Times New Roman" w:hAnsi="Times New Roman CYR" w:cs="Times New Roman CYR"/>
                <w:b/>
                <w:sz w:val="28"/>
                <w:szCs w:val="28"/>
                <w:lang w:val="uk-UA" w:eastAsia="ru-RU"/>
              </w:rPr>
              <w:t xml:space="preserve"> </w:t>
            </w:r>
          </w:p>
          <w:p w14:paraId="1E9C745E"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p>
        </w:tc>
      </w:tr>
      <w:tr w:rsidR="00E61A45" w:rsidRPr="006F0F23" w14:paraId="002FFC4B" w14:textId="77777777" w:rsidTr="00B4181D">
        <w:tc>
          <w:tcPr>
            <w:tcW w:w="2376" w:type="dxa"/>
            <w:vMerge/>
            <w:shd w:val="clear" w:color="auto" w:fill="auto"/>
          </w:tcPr>
          <w:p w14:paraId="05AF339A" w14:textId="77777777" w:rsidR="00E61A45" w:rsidRPr="006F0F23" w:rsidRDefault="00E61A45" w:rsidP="00B4181D">
            <w:pPr>
              <w:autoSpaceDE w:val="0"/>
              <w:autoSpaceDN w:val="0"/>
              <w:adjustRightInd w:val="0"/>
              <w:spacing w:after="0" w:line="240" w:lineRule="auto"/>
              <w:jc w:val="right"/>
              <w:rPr>
                <w:rFonts w:ascii="Calibri" w:eastAsia="Times New Roman" w:hAnsi="Calibri" w:cs="Calibri"/>
                <w:sz w:val="28"/>
                <w:szCs w:val="28"/>
                <w:lang w:val="uk-UA" w:eastAsia="ru-RU"/>
              </w:rPr>
            </w:pPr>
          </w:p>
        </w:tc>
        <w:tc>
          <w:tcPr>
            <w:tcW w:w="7478" w:type="dxa"/>
            <w:shd w:val="clear" w:color="auto" w:fill="auto"/>
          </w:tcPr>
          <w:p w14:paraId="2D5B4309"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r w:rsidRPr="006F0F23">
              <w:rPr>
                <w:rFonts w:ascii="Times New Roman CYR" w:eastAsia="Times New Roman" w:hAnsi="Times New Roman CYR" w:cs="Times New Roman CYR"/>
                <w:b/>
                <w:sz w:val="28"/>
                <w:szCs w:val="28"/>
                <w:lang w:val="uk-UA" w:eastAsia="ru-RU"/>
              </w:rPr>
              <w:t xml:space="preserve">ЄГОРОВА Світлана Вікторівна – </w:t>
            </w:r>
            <w:r w:rsidRPr="006F0F23">
              <w:rPr>
                <w:rFonts w:ascii="Times New Roman CYR" w:eastAsia="Times New Roman" w:hAnsi="Times New Roman CYR" w:cs="Times New Roman CYR"/>
                <w:sz w:val="28"/>
                <w:szCs w:val="28"/>
                <w:lang w:val="uk-UA" w:eastAsia="ru-RU"/>
              </w:rPr>
              <w:t>начальник відділу бухгалтерського обліку та звітності – головний бухгалтер</w:t>
            </w:r>
            <w:r w:rsidRPr="006F0F23">
              <w:rPr>
                <w:rFonts w:ascii="Times New Roman CYR" w:eastAsia="Times New Roman" w:hAnsi="Times New Roman CYR" w:cs="Times New Roman CYR"/>
                <w:b/>
                <w:sz w:val="28"/>
                <w:szCs w:val="28"/>
                <w:lang w:val="uk-UA" w:eastAsia="ru-RU"/>
              </w:rPr>
              <w:t xml:space="preserve"> </w:t>
            </w:r>
          </w:p>
          <w:p w14:paraId="21276A91" w14:textId="77777777" w:rsidR="00E61A45" w:rsidRPr="006F0F23" w:rsidRDefault="00E61A45" w:rsidP="00B4181D">
            <w:pPr>
              <w:autoSpaceDE w:val="0"/>
              <w:autoSpaceDN w:val="0"/>
              <w:adjustRightInd w:val="0"/>
              <w:spacing w:after="0" w:line="240" w:lineRule="auto"/>
              <w:jc w:val="both"/>
              <w:rPr>
                <w:rFonts w:ascii="Times New Roman CYR" w:eastAsia="Times New Roman" w:hAnsi="Times New Roman CYR" w:cs="Times New Roman CYR"/>
                <w:b/>
                <w:sz w:val="28"/>
                <w:szCs w:val="28"/>
                <w:lang w:val="uk-UA" w:eastAsia="ru-RU"/>
              </w:rPr>
            </w:pPr>
          </w:p>
        </w:tc>
      </w:tr>
    </w:tbl>
    <w:p w14:paraId="4BEE84E3" w14:textId="77777777" w:rsidR="00E61A45" w:rsidRPr="006F0F23" w:rsidRDefault="00E61A45" w:rsidP="00E61A45">
      <w:pPr>
        <w:tabs>
          <w:tab w:val="left" w:pos="8789"/>
        </w:tabs>
        <w:autoSpaceDE w:val="0"/>
        <w:autoSpaceDN w:val="0"/>
        <w:adjustRightInd w:val="0"/>
        <w:spacing w:after="0" w:line="240" w:lineRule="auto"/>
        <w:jc w:val="center"/>
        <w:rPr>
          <w:rFonts w:ascii="Times New Roman CYR" w:eastAsia="Times New Roman" w:hAnsi="Times New Roman CYR" w:cs="Times New Roman CYR"/>
          <w:b/>
          <w:sz w:val="28"/>
          <w:szCs w:val="28"/>
          <w:lang w:val="uk-UA" w:eastAsia="ru-RU"/>
        </w:rPr>
      </w:pPr>
    </w:p>
    <w:p w14:paraId="186CE8C9" w14:textId="77777777" w:rsidR="00E61A45" w:rsidRDefault="00E61A45" w:rsidP="00E61A45">
      <w:pPr>
        <w:spacing w:after="0" w:line="240" w:lineRule="auto"/>
        <w:rPr>
          <w:rFonts w:ascii="Times New Roman" w:hAnsi="Times New Roman" w:cs="Times New Roman"/>
          <w:b/>
          <w:i/>
          <w:sz w:val="28"/>
          <w:szCs w:val="28"/>
          <w:lang w:val="uk-UA"/>
        </w:rPr>
      </w:pPr>
    </w:p>
    <w:p w14:paraId="252B3399" w14:textId="77777777" w:rsidR="00E61A45" w:rsidRPr="006F0F23" w:rsidRDefault="00E61A45" w:rsidP="00E61A45">
      <w:pPr>
        <w:spacing w:after="0" w:line="240" w:lineRule="auto"/>
        <w:rPr>
          <w:rFonts w:ascii="Times New Roman" w:hAnsi="Times New Roman" w:cs="Times New Roman"/>
          <w:b/>
          <w:i/>
          <w:sz w:val="28"/>
          <w:szCs w:val="28"/>
          <w:lang w:val="uk-UA"/>
        </w:rPr>
      </w:pPr>
    </w:p>
    <w:p w14:paraId="0567407D" w14:textId="77777777" w:rsidR="00E61A45" w:rsidRPr="006F0F23" w:rsidRDefault="00E61A45" w:rsidP="00E61A45">
      <w:pPr>
        <w:spacing w:after="0" w:line="240" w:lineRule="auto"/>
        <w:ind w:left="5103"/>
        <w:rPr>
          <w:rFonts w:ascii="Times New Roman" w:eastAsia="Times New Roman" w:hAnsi="Times New Roman" w:cs="Times New Roman"/>
          <w:b/>
          <w:sz w:val="28"/>
          <w:szCs w:val="28"/>
          <w:lang w:val="uk-UA" w:eastAsia="ru-RU"/>
        </w:rPr>
      </w:pPr>
      <w:r w:rsidRPr="006F0F23">
        <w:rPr>
          <w:rFonts w:ascii="Times New Roman" w:eastAsia="Times New Roman" w:hAnsi="Times New Roman" w:cs="Times New Roman"/>
          <w:b/>
          <w:sz w:val="28"/>
          <w:szCs w:val="28"/>
          <w:lang w:val="uk-UA" w:eastAsia="ru-RU"/>
        </w:rPr>
        <w:t>Додаток 1</w:t>
      </w:r>
    </w:p>
    <w:p w14:paraId="6521AEF5" w14:textId="77777777" w:rsidR="00E61A45" w:rsidRPr="006F0F23" w:rsidRDefault="00E61A45" w:rsidP="00E61A45">
      <w:pPr>
        <w:spacing w:after="0" w:line="240" w:lineRule="auto"/>
        <w:ind w:left="5103" w:firstLine="6"/>
        <w:jc w:val="both"/>
        <w:rPr>
          <w:rFonts w:ascii="Times New Roman" w:eastAsia="Times New Roman" w:hAnsi="Times New Roman" w:cs="Times New Roman"/>
          <w:sz w:val="28"/>
          <w:szCs w:val="28"/>
          <w:lang w:val="uk-UA" w:eastAsia="ru-RU"/>
        </w:rPr>
      </w:pPr>
      <w:r w:rsidRPr="006F0F23">
        <w:rPr>
          <w:rFonts w:ascii="Times New Roman" w:eastAsia="Times New Roman" w:hAnsi="Times New Roman" w:cs="Times New Roman"/>
          <w:sz w:val="28"/>
          <w:szCs w:val="28"/>
          <w:lang w:val="uk-UA" w:eastAsia="ru-RU"/>
        </w:rPr>
        <w:t>ЗАТВЕРДЖЕНО</w:t>
      </w:r>
    </w:p>
    <w:p w14:paraId="5841EC02" w14:textId="77777777" w:rsidR="00E61A45" w:rsidRPr="006F0F23" w:rsidRDefault="00E61A45" w:rsidP="00E61A45">
      <w:pPr>
        <w:spacing w:after="0" w:line="240" w:lineRule="auto"/>
        <w:ind w:left="5103"/>
        <w:jc w:val="both"/>
        <w:rPr>
          <w:rFonts w:ascii="Times New Roman" w:eastAsia="Times New Roman" w:hAnsi="Times New Roman" w:cs="Times New Roman"/>
          <w:sz w:val="28"/>
          <w:szCs w:val="28"/>
          <w:lang w:val="uk-UA" w:eastAsia="ru-RU"/>
        </w:rPr>
      </w:pPr>
      <w:r w:rsidRPr="006F0F23">
        <w:rPr>
          <w:rFonts w:ascii="Times New Roman" w:eastAsia="Times New Roman" w:hAnsi="Times New Roman" w:cs="Times New Roman"/>
          <w:sz w:val="28"/>
          <w:szCs w:val="28"/>
          <w:lang w:val="uk-UA" w:eastAsia="ru-RU"/>
        </w:rPr>
        <w:t xml:space="preserve">рішенням ХХХVІ сесії </w:t>
      </w:r>
      <w:r w:rsidRPr="006F0F23">
        <w:rPr>
          <w:rFonts w:ascii="Times New Roman" w:eastAsia="Times New Roman" w:hAnsi="Times New Roman" w:cs="Times New Roman"/>
          <w:sz w:val="28"/>
          <w:szCs w:val="28"/>
          <w:lang w:val="en-US" w:eastAsia="ru-RU"/>
        </w:rPr>
        <w:t>V</w:t>
      </w:r>
      <w:r w:rsidRPr="006F0F23">
        <w:rPr>
          <w:rFonts w:ascii="Times New Roman" w:eastAsia="Times New Roman" w:hAnsi="Times New Roman" w:cs="Times New Roman"/>
          <w:sz w:val="28"/>
          <w:szCs w:val="28"/>
          <w:lang w:val="uk-UA" w:eastAsia="ru-RU"/>
        </w:rPr>
        <w:t xml:space="preserve">ІІІ скликання </w:t>
      </w:r>
      <w:proofErr w:type="spellStart"/>
      <w:r w:rsidRPr="006F0F23">
        <w:rPr>
          <w:rFonts w:ascii="Times New Roman" w:eastAsia="Times New Roman" w:hAnsi="Times New Roman" w:cs="Times New Roman"/>
          <w:sz w:val="28"/>
          <w:szCs w:val="28"/>
          <w:lang w:val="uk-UA" w:eastAsia="ru-RU"/>
        </w:rPr>
        <w:t>Первозванівської</w:t>
      </w:r>
      <w:proofErr w:type="spellEnd"/>
      <w:r w:rsidRPr="006F0F23">
        <w:rPr>
          <w:rFonts w:ascii="Times New Roman" w:eastAsia="Times New Roman" w:hAnsi="Times New Roman" w:cs="Times New Roman"/>
          <w:sz w:val="28"/>
          <w:szCs w:val="28"/>
          <w:lang w:val="uk-UA" w:eastAsia="ru-RU"/>
        </w:rPr>
        <w:t xml:space="preserve"> сільської ради</w:t>
      </w:r>
      <w:r>
        <w:rPr>
          <w:rFonts w:ascii="Times New Roman" w:eastAsia="Times New Roman" w:hAnsi="Times New Roman" w:cs="Times New Roman"/>
          <w:sz w:val="28"/>
          <w:szCs w:val="28"/>
          <w:lang w:val="uk-UA" w:eastAsia="ru-RU"/>
        </w:rPr>
        <w:t xml:space="preserve"> </w:t>
      </w:r>
      <w:r w:rsidRPr="006F0F23">
        <w:rPr>
          <w:rFonts w:ascii="Times New Roman" w:eastAsia="Times New Roman" w:hAnsi="Times New Roman" w:cs="Times New Roman"/>
          <w:sz w:val="28"/>
          <w:szCs w:val="28"/>
          <w:lang w:val="uk-UA" w:eastAsia="ru-RU"/>
        </w:rPr>
        <w:t>19.12.2023 року № 2270, в редакції рішення ві</w:t>
      </w:r>
      <w:r>
        <w:rPr>
          <w:rFonts w:ascii="Times New Roman" w:eastAsia="Times New Roman" w:hAnsi="Times New Roman" w:cs="Times New Roman"/>
          <w:sz w:val="28"/>
          <w:szCs w:val="28"/>
          <w:lang w:val="uk-UA" w:eastAsia="ru-RU"/>
        </w:rPr>
        <w:t>д 01.03.2024 року № 2437, від 16.05</w:t>
      </w:r>
      <w:r w:rsidRPr="006F0F23">
        <w:rPr>
          <w:rFonts w:ascii="Times New Roman" w:eastAsia="Times New Roman" w:hAnsi="Times New Roman" w:cs="Times New Roman"/>
          <w:sz w:val="28"/>
          <w:szCs w:val="28"/>
          <w:lang w:val="uk-UA" w:eastAsia="ru-RU"/>
        </w:rPr>
        <w:t>.2025 року №</w:t>
      </w:r>
      <w:r>
        <w:rPr>
          <w:rFonts w:ascii="Times New Roman" w:eastAsia="Times New Roman" w:hAnsi="Times New Roman" w:cs="Times New Roman"/>
          <w:sz w:val="28"/>
          <w:szCs w:val="28"/>
          <w:lang w:val="uk-UA" w:eastAsia="ru-RU"/>
        </w:rPr>
        <w:t xml:space="preserve"> 2966</w:t>
      </w:r>
    </w:p>
    <w:p w14:paraId="7407DDFE" w14:textId="77777777" w:rsidR="00E61A45" w:rsidRPr="006F0F23" w:rsidRDefault="00E61A45" w:rsidP="00E61A45">
      <w:pPr>
        <w:spacing w:after="0" w:line="240" w:lineRule="auto"/>
        <w:ind w:left="5103"/>
        <w:jc w:val="both"/>
        <w:rPr>
          <w:rFonts w:ascii="Times New Roman" w:eastAsia="Times New Roman" w:hAnsi="Times New Roman" w:cs="Times New Roman"/>
          <w:sz w:val="28"/>
          <w:szCs w:val="28"/>
          <w:lang w:val="uk-UA" w:eastAsia="ru-RU"/>
        </w:rPr>
      </w:pPr>
    </w:p>
    <w:p w14:paraId="6CDC4E3C" w14:textId="77777777" w:rsidR="00E61A45" w:rsidRPr="006F0F23" w:rsidRDefault="00E61A45" w:rsidP="00E61A45">
      <w:pPr>
        <w:spacing w:after="0" w:line="240" w:lineRule="auto"/>
        <w:jc w:val="center"/>
        <w:rPr>
          <w:rFonts w:ascii="Times New Roman" w:eastAsia="Times New Roman" w:hAnsi="Times New Roman" w:cs="Times New Roman"/>
          <w:b/>
          <w:sz w:val="28"/>
          <w:szCs w:val="28"/>
          <w:lang w:val="uk-UA" w:eastAsia="ru-RU"/>
        </w:rPr>
      </w:pPr>
      <w:r w:rsidRPr="006F0F23">
        <w:rPr>
          <w:rFonts w:ascii="Times New Roman" w:eastAsia="Times New Roman" w:hAnsi="Times New Roman" w:cs="Times New Roman"/>
          <w:b/>
          <w:sz w:val="28"/>
          <w:szCs w:val="28"/>
          <w:lang w:val="uk-UA" w:eastAsia="ru-RU"/>
        </w:rPr>
        <w:t>ПОРЯДОК</w:t>
      </w:r>
    </w:p>
    <w:p w14:paraId="5AB24277" w14:textId="77777777" w:rsidR="00E61A45" w:rsidRPr="006F0F23" w:rsidRDefault="00E61A45" w:rsidP="00E61A45">
      <w:pPr>
        <w:spacing w:after="0" w:line="240" w:lineRule="auto"/>
        <w:jc w:val="center"/>
        <w:rPr>
          <w:rFonts w:ascii="Times New Roman" w:eastAsia="Times New Roman" w:hAnsi="Times New Roman" w:cs="Times New Roman"/>
          <w:b/>
          <w:sz w:val="28"/>
          <w:szCs w:val="28"/>
          <w:lang w:val="uk-UA" w:eastAsia="ru-RU"/>
        </w:rPr>
      </w:pPr>
      <w:r w:rsidRPr="006F0F23">
        <w:rPr>
          <w:rFonts w:ascii="Times New Roman" w:eastAsia="Times New Roman" w:hAnsi="Times New Roman" w:cs="Times New Roman"/>
          <w:b/>
          <w:sz w:val="28"/>
          <w:szCs w:val="28"/>
          <w:lang w:val="uk-UA" w:eastAsia="ru-RU"/>
        </w:rPr>
        <w:t xml:space="preserve">надання матеріальної допомоги учасникам АТО, ООС, бойових дій у зв’язку з військовою агресією російської федерації проти України, </w:t>
      </w:r>
      <w:r w:rsidRPr="006F0F23">
        <w:rPr>
          <w:rFonts w:ascii="Times New Roman CYR" w:eastAsia="Times New Roman" w:hAnsi="Times New Roman CYR" w:cs="Times New Roman CYR"/>
          <w:b/>
          <w:sz w:val="28"/>
          <w:szCs w:val="28"/>
          <w:lang w:val="uk-UA" w:eastAsia="ru-RU"/>
        </w:rPr>
        <w:t>військовослужбовцям, звільненим з полону</w:t>
      </w:r>
      <w:r w:rsidRPr="006F0F23">
        <w:rPr>
          <w:rFonts w:ascii="Times New Roman" w:eastAsia="Times New Roman" w:hAnsi="Times New Roman" w:cs="Times New Roman"/>
          <w:b/>
          <w:sz w:val="28"/>
          <w:szCs w:val="28"/>
          <w:lang w:val="uk-UA" w:eastAsia="ru-RU"/>
        </w:rPr>
        <w:t xml:space="preserve"> та членам сімей загиблих (померлих), військовополонених та зниклих безвісти учасників АТО, ООС, бойових дій у зв’язку з військовою агресією російської федерації проти України</w:t>
      </w:r>
    </w:p>
    <w:p w14:paraId="03ACB403" w14:textId="77777777" w:rsidR="00E61A45" w:rsidRPr="006F0F23" w:rsidRDefault="00E61A45" w:rsidP="00E61A45">
      <w:pPr>
        <w:spacing w:after="0" w:line="240" w:lineRule="auto"/>
        <w:jc w:val="both"/>
        <w:rPr>
          <w:rFonts w:ascii="Times New Roman" w:eastAsia="Times New Roman" w:hAnsi="Times New Roman" w:cs="Times New Roman"/>
          <w:sz w:val="28"/>
          <w:szCs w:val="28"/>
          <w:lang w:val="uk-UA" w:eastAsia="ru-RU"/>
        </w:rPr>
      </w:pPr>
    </w:p>
    <w:p w14:paraId="13829655" w14:textId="77777777" w:rsidR="00E61A45" w:rsidRPr="006F0F23" w:rsidRDefault="00E61A45" w:rsidP="00E61A45">
      <w:pPr>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w:eastAsia="Times New Roman" w:hAnsi="Times New Roman" w:cs="Times New Roman"/>
          <w:sz w:val="28"/>
          <w:szCs w:val="28"/>
          <w:lang w:val="uk-UA" w:eastAsia="ru-RU"/>
        </w:rPr>
        <w:t xml:space="preserve">1. </w:t>
      </w:r>
      <w:r w:rsidRPr="006F0F23">
        <w:rPr>
          <w:rFonts w:ascii="Times New Roman CYR" w:eastAsia="Times New Roman" w:hAnsi="Times New Roman CYR" w:cs="Times New Roman CYR"/>
          <w:sz w:val="28"/>
          <w:szCs w:val="28"/>
          <w:lang w:val="uk-UA" w:eastAsia="ru-RU"/>
        </w:rPr>
        <w:t xml:space="preserve">Порядок надання матеріальної допомоги учасникам АТО, ООС, бойових дій у зв’язку з військовою агресією російської федерації проти України, </w:t>
      </w:r>
      <w:r w:rsidRPr="00724579">
        <w:rPr>
          <w:rFonts w:ascii="Times New Roman CYR" w:eastAsia="Times New Roman" w:hAnsi="Times New Roman CYR" w:cs="Times New Roman CYR"/>
          <w:sz w:val="28"/>
          <w:szCs w:val="28"/>
          <w:lang w:val="uk-UA" w:eastAsia="ru-RU"/>
        </w:rPr>
        <w:t>військовослужбовцям, звільненим з полону</w:t>
      </w:r>
      <w:r w:rsidRPr="006F0F23">
        <w:rPr>
          <w:rFonts w:ascii="Times New Roman CYR" w:eastAsia="Times New Roman" w:hAnsi="Times New Roman CYR" w:cs="Times New Roman CYR"/>
          <w:sz w:val="28"/>
          <w:szCs w:val="28"/>
          <w:lang w:val="uk-UA" w:eastAsia="ru-RU"/>
        </w:rPr>
        <w:t xml:space="preserve"> та членам сімей загиблих (померлих), військовополонених та зниклих безвісти учасників АТО, ООС, бойових дій у зв’язку з військовою агресією російської федерації проти України, розроблений відповідно до </w:t>
      </w:r>
      <w:r w:rsidRPr="006F0F23">
        <w:rPr>
          <w:rFonts w:ascii="Times New Roman" w:eastAsia="Times New Roman" w:hAnsi="Times New Roman" w:cs="Times New Roman"/>
          <w:sz w:val="28"/>
          <w:szCs w:val="28"/>
          <w:lang w:val="uk-UA" w:eastAsia="ru-RU"/>
        </w:rPr>
        <w:t>Комплексної програми підтримки учасників АТО, ООС, бойових дій у зв’язку з військовою агресією російської федерації проти України та членів їх сімей на 2024-2025 роки</w:t>
      </w:r>
      <w:r w:rsidRPr="006F0F23">
        <w:rPr>
          <w:rFonts w:ascii="Times New Roman CYR" w:eastAsia="Times New Roman" w:hAnsi="Times New Roman CYR" w:cs="Times New Roman CYR"/>
          <w:sz w:val="28"/>
          <w:szCs w:val="28"/>
          <w:lang w:val="uk-UA" w:eastAsia="ru-RU"/>
        </w:rPr>
        <w:t xml:space="preserve">, затвердженої рішенням сесії </w:t>
      </w:r>
      <w:proofErr w:type="spellStart"/>
      <w:r w:rsidRPr="006F0F23">
        <w:rPr>
          <w:rFonts w:ascii="Times New Roman CYR" w:eastAsia="Times New Roman" w:hAnsi="Times New Roman CYR" w:cs="Times New Roman CYR"/>
          <w:sz w:val="28"/>
          <w:szCs w:val="28"/>
          <w:lang w:val="uk-UA" w:eastAsia="ru-RU"/>
        </w:rPr>
        <w:t>Первозванівської</w:t>
      </w:r>
      <w:proofErr w:type="spellEnd"/>
      <w:r w:rsidRPr="006F0F23">
        <w:rPr>
          <w:rFonts w:ascii="Times New Roman CYR" w:eastAsia="Times New Roman" w:hAnsi="Times New Roman CYR" w:cs="Times New Roman CYR"/>
          <w:sz w:val="28"/>
          <w:szCs w:val="28"/>
          <w:lang w:val="uk-UA" w:eastAsia="ru-RU"/>
        </w:rPr>
        <w:t xml:space="preserve"> сільської ради від 19 грудня 2023 року № 2270, законів України </w:t>
      </w:r>
      <w:r w:rsidRPr="006F0F23">
        <w:rPr>
          <w:rFonts w:ascii="Times New Roman" w:eastAsia="Times New Roman" w:hAnsi="Times New Roman" w:cs="Times New Roman"/>
          <w:sz w:val="28"/>
          <w:szCs w:val="28"/>
          <w:lang w:val="uk-UA" w:eastAsia="ru-RU"/>
        </w:rPr>
        <w:t>«</w:t>
      </w:r>
      <w:r w:rsidRPr="006F0F23">
        <w:rPr>
          <w:rFonts w:ascii="Times New Roman CYR" w:eastAsia="Times New Roman" w:hAnsi="Times New Roman CYR" w:cs="Times New Roman CYR"/>
          <w:sz w:val="28"/>
          <w:szCs w:val="28"/>
          <w:lang w:val="uk-UA" w:eastAsia="ru-RU"/>
        </w:rPr>
        <w:t>Про місцеве самоврядування в Україні</w:t>
      </w:r>
      <w:r w:rsidRPr="006F0F23">
        <w:rPr>
          <w:rFonts w:ascii="Times New Roman" w:eastAsia="Times New Roman" w:hAnsi="Times New Roman" w:cs="Times New Roman"/>
          <w:sz w:val="28"/>
          <w:szCs w:val="28"/>
          <w:lang w:val="uk-UA" w:eastAsia="ru-RU"/>
        </w:rPr>
        <w:t>», «Про основи національного спротиву», «</w:t>
      </w:r>
      <w:r w:rsidRPr="006F0F23">
        <w:rPr>
          <w:rFonts w:ascii="Times New Roman CYR" w:eastAsia="Times New Roman" w:hAnsi="Times New Roman CYR" w:cs="Times New Roman CYR"/>
          <w:sz w:val="28"/>
          <w:szCs w:val="28"/>
          <w:lang w:val="uk-UA" w:eastAsia="ru-RU"/>
        </w:rPr>
        <w:t>Про статус ветеранів війни та гарантії їх соціального захисту</w:t>
      </w:r>
      <w:r w:rsidRPr="006F0F23">
        <w:rPr>
          <w:rFonts w:ascii="Times New Roman" w:eastAsia="Times New Roman" w:hAnsi="Times New Roman" w:cs="Times New Roman"/>
          <w:sz w:val="28"/>
          <w:szCs w:val="28"/>
          <w:lang w:val="uk-UA" w:eastAsia="ru-RU"/>
        </w:rPr>
        <w:t>», «</w:t>
      </w:r>
      <w:r w:rsidRPr="006F0F23">
        <w:rPr>
          <w:rFonts w:ascii="Times New Roman CYR" w:eastAsia="Times New Roman" w:hAnsi="Times New Roman CYR" w:cs="Times New Roman CYR"/>
          <w:sz w:val="28"/>
          <w:szCs w:val="28"/>
          <w:lang w:val="uk-UA" w:eastAsia="ru-RU"/>
        </w:rPr>
        <w:t>Про основи соціальної захищеності інвалідів в Україні</w:t>
      </w:r>
      <w:r w:rsidRPr="006F0F23">
        <w:rPr>
          <w:rFonts w:ascii="Times New Roman" w:eastAsia="Times New Roman" w:hAnsi="Times New Roman" w:cs="Times New Roman"/>
          <w:sz w:val="28"/>
          <w:szCs w:val="28"/>
          <w:lang w:val="uk-UA" w:eastAsia="ru-RU"/>
        </w:rPr>
        <w:t>», «</w:t>
      </w:r>
      <w:r w:rsidRPr="006F0F23">
        <w:rPr>
          <w:rFonts w:ascii="Times New Roman CYR" w:eastAsia="Times New Roman" w:hAnsi="Times New Roman CYR" w:cs="Times New Roman CYR"/>
          <w:sz w:val="28"/>
          <w:szCs w:val="28"/>
          <w:lang w:val="uk-UA" w:eastAsia="ru-RU"/>
        </w:rPr>
        <w:t>Про державну допомогу сім’ям з дітьми</w:t>
      </w:r>
      <w:r w:rsidRPr="006F0F23">
        <w:rPr>
          <w:rFonts w:ascii="Times New Roman" w:eastAsia="Times New Roman" w:hAnsi="Times New Roman" w:cs="Times New Roman"/>
          <w:sz w:val="28"/>
          <w:szCs w:val="28"/>
          <w:lang w:val="uk-UA" w:eastAsia="ru-RU"/>
        </w:rPr>
        <w:t>», «</w:t>
      </w:r>
      <w:r w:rsidRPr="006F0F23">
        <w:rPr>
          <w:rFonts w:ascii="Times New Roman CYR" w:eastAsia="Times New Roman" w:hAnsi="Times New Roman CYR" w:cs="Times New Roman CYR"/>
          <w:sz w:val="28"/>
          <w:szCs w:val="28"/>
          <w:lang w:val="uk-UA" w:eastAsia="ru-RU"/>
        </w:rPr>
        <w:t>Про соціальний і правовий захист військовослужбовців та членів їх сімей</w:t>
      </w:r>
      <w:r w:rsidRPr="006F0F23">
        <w:rPr>
          <w:rFonts w:ascii="Times New Roman" w:eastAsia="Times New Roman" w:hAnsi="Times New Roman" w:cs="Times New Roman"/>
          <w:sz w:val="28"/>
          <w:szCs w:val="28"/>
          <w:lang w:val="uk-UA" w:eastAsia="ru-RU"/>
        </w:rPr>
        <w:t>»</w:t>
      </w:r>
      <w:r w:rsidRPr="006F0F23">
        <w:rPr>
          <w:rFonts w:ascii="Times New Roman CYR" w:eastAsia="Times New Roman" w:hAnsi="Times New Roman CYR" w:cs="Times New Roman CYR"/>
          <w:sz w:val="28"/>
          <w:szCs w:val="28"/>
          <w:lang w:val="uk-UA" w:eastAsia="ru-RU"/>
        </w:rPr>
        <w:t>.</w:t>
      </w:r>
    </w:p>
    <w:p w14:paraId="13CDFA0C" w14:textId="77777777" w:rsidR="00E61A45" w:rsidRPr="006F0F23" w:rsidRDefault="00E61A45" w:rsidP="00E61A45">
      <w:pPr>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Даний Порядок визначає механізм надання та виплати матеріальної допомоги:</w:t>
      </w:r>
    </w:p>
    <w:p w14:paraId="5FFE568E" w14:textId="77777777" w:rsidR="00E61A45" w:rsidRPr="006F0F23" w:rsidRDefault="00E61A45" w:rsidP="00E61A45">
      <w:pPr>
        <w:spacing w:after="0" w:line="240" w:lineRule="auto"/>
        <w:ind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2. Відповідно до цього Порядку до членів сімей загиблих (померлих), під час виконання військових обов’язків в зоні АТО, ООС, які брали участь у бойових діях або забезпечували здійснення заходів з національної безпеки і оборони, відсічі і стримування збройної агресії, належать:</w:t>
      </w:r>
    </w:p>
    <w:p w14:paraId="3B4B6844" w14:textId="77777777" w:rsidR="00E61A45" w:rsidRPr="006F0F23" w:rsidRDefault="00E61A45" w:rsidP="00E61A45">
      <w:pPr>
        <w:spacing w:after="0" w:line="240" w:lineRule="auto"/>
        <w:ind w:left="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один з подружжя;</w:t>
      </w:r>
    </w:p>
    <w:p w14:paraId="56EBDB02" w14:textId="77777777" w:rsidR="00E61A45" w:rsidRPr="006F0F23" w:rsidRDefault="00E61A45" w:rsidP="00E61A45">
      <w:pPr>
        <w:spacing w:after="0" w:line="240" w:lineRule="auto"/>
        <w:ind w:left="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батьки;</w:t>
      </w:r>
    </w:p>
    <w:p w14:paraId="313DC18E" w14:textId="77777777" w:rsidR="00E61A45" w:rsidRPr="006F0F23" w:rsidRDefault="00E61A45" w:rsidP="00E61A45">
      <w:pPr>
        <w:spacing w:after="0" w:line="240" w:lineRule="auto"/>
        <w:ind w:left="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діти, які не мають (і не мали) своїх сімей;</w:t>
      </w:r>
    </w:p>
    <w:p w14:paraId="293738A8" w14:textId="77777777" w:rsidR="00E61A45" w:rsidRPr="006F0F23" w:rsidRDefault="00E61A45" w:rsidP="00E61A45">
      <w:pPr>
        <w:spacing w:after="0" w:line="240" w:lineRule="auto"/>
        <w:ind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діти, які мають свої сім'ї, але стали особами з інвалідністю до досягнення повноліття;</w:t>
      </w:r>
    </w:p>
    <w:p w14:paraId="4685573A" w14:textId="77777777" w:rsidR="00E61A45" w:rsidRPr="006F0F23" w:rsidRDefault="00E61A45" w:rsidP="00E61A45">
      <w:pPr>
        <w:spacing w:after="0" w:line="240" w:lineRule="auto"/>
        <w:ind w:left="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неповнолітні діти/опікун або піклувальник неповнолітньої дитини;</w:t>
      </w:r>
    </w:p>
    <w:p w14:paraId="04702FE1" w14:textId="77777777" w:rsidR="00E61A45" w:rsidRPr="006F0F23" w:rsidRDefault="00E61A45" w:rsidP="00E61A45">
      <w:pPr>
        <w:spacing w:after="0" w:line="240" w:lineRule="auto"/>
        <w:ind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діти загиблого (померлого) учасника бойових дій, які навчаються за денною формою навчання у вищих навчальних закладах І - ІV рівнів</w:t>
      </w:r>
      <w:r w:rsidRPr="006F0F23">
        <w:rPr>
          <w:rFonts w:ascii="Times New Roman" w:eastAsia="Times New Roman" w:hAnsi="Times New Roman" w:cs="Times New Roman"/>
          <w:sz w:val="28"/>
          <w:szCs w:val="28"/>
          <w:lang w:eastAsia="ru-RU"/>
        </w:rPr>
        <w:t xml:space="preserve"> </w:t>
      </w:r>
      <w:r w:rsidRPr="006F0F23">
        <w:rPr>
          <w:rFonts w:ascii="Times New Roman" w:eastAsia="SimSun" w:hAnsi="Times New Roman" w:cs="Times New Roman"/>
          <w:sz w:val="28"/>
          <w:szCs w:val="28"/>
          <w:lang w:val="uk-UA" w:eastAsia="ru-RU"/>
        </w:rPr>
        <w:t xml:space="preserve">акредитації, </w:t>
      </w:r>
      <w:r w:rsidRPr="006F0F23">
        <w:rPr>
          <w:rFonts w:ascii="Times New Roman" w:eastAsia="SimSun" w:hAnsi="Times New Roman" w:cs="Times New Roman"/>
          <w:sz w:val="28"/>
          <w:szCs w:val="28"/>
          <w:lang w:val="uk-UA" w:eastAsia="ru-RU"/>
        </w:rPr>
        <w:lastRenderedPageBreak/>
        <w:t>професійно-технічних закладах до закінчення цих навчальних закладів, але не довше, ніж до досягнення ними 23 років.</w:t>
      </w:r>
    </w:p>
    <w:p w14:paraId="5EE97C1D" w14:textId="77777777" w:rsidR="00E61A45" w:rsidRPr="006F0F23" w:rsidRDefault="00E61A45" w:rsidP="00E61A45">
      <w:pPr>
        <w:spacing w:after="0" w:line="240" w:lineRule="auto"/>
        <w:ind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 xml:space="preserve">Першочергове право на отримання вищезазначеної допомоги надається дружині (чоловіку). </w:t>
      </w:r>
    </w:p>
    <w:p w14:paraId="3E4B5946" w14:textId="77777777" w:rsidR="00E61A45" w:rsidRPr="00724579" w:rsidRDefault="00E61A45" w:rsidP="00E61A45">
      <w:pPr>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В разі звернення близьких родичів (батьки, діти) допомога розподіляється між ними в рівних частинах.</w:t>
      </w:r>
    </w:p>
    <w:p w14:paraId="6BACAC1E" w14:textId="77777777" w:rsidR="00E61A45" w:rsidRPr="006F0F23" w:rsidRDefault="00E61A45" w:rsidP="00E61A45">
      <w:pPr>
        <w:tabs>
          <w:tab w:val="left" w:pos="567"/>
        </w:tabs>
        <w:spacing w:after="0" w:line="240" w:lineRule="auto"/>
        <w:ind w:firstLine="567"/>
        <w:jc w:val="both"/>
        <w:rPr>
          <w:rFonts w:ascii="Times New Roman CYR" w:eastAsia="Times New Roman" w:hAnsi="Times New Roman CYR" w:cs="Times New Roman CYR"/>
          <w:i/>
          <w:sz w:val="28"/>
          <w:szCs w:val="28"/>
          <w:lang w:val="uk-UA" w:eastAsia="ru-RU"/>
        </w:rPr>
      </w:pPr>
      <w:r w:rsidRPr="006F0F23">
        <w:rPr>
          <w:rFonts w:ascii="Times New Roman" w:eastAsia="Times New Roman" w:hAnsi="Times New Roman" w:cs="Times New Roman"/>
          <w:sz w:val="28"/>
          <w:szCs w:val="28"/>
          <w:lang w:val="uk-UA" w:eastAsia="ru-RU"/>
        </w:rPr>
        <w:t xml:space="preserve">3. </w:t>
      </w:r>
      <w:r w:rsidRPr="006F0F23">
        <w:rPr>
          <w:rFonts w:ascii="Times New Roman CYR" w:eastAsia="Times New Roman" w:hAnsi="Times New Roman CYR" w:cs="Times New Roman CYR"/>
          <w:sz w:val="28"/>
          <w:szCs w:val="28"/>
          <w:lang w:val="uk-UA" w:eastAsia="ru-RU"/>
        </w:rPr>
        <w:t xml:space="preserve">Допомога надається громадянам, які зареєстровані та проживають на території територіальної громади. Надання допомоги громадянам вирішується у кожному конкретному випадку комісією, склад якої затверджується рішенням сільської ради. </w:t>
      </w:r>
    </w:p>
    <w:p w14:paraId="5A53E4FF" w14:textId="77777777" w:rsidR="00E61A45" w:rsidRPr="00724579" w:rsidRDefault="00E61A45" w:rsidP="00E61A45">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6F0F23">
        <w:rPr>
          <w:rFonts w:ascii="Times New Roman" w:eastAsia="Times New Roman" w:hAnsi="Times New Roman" w:cs="Times New Roman"/>
          <w:sz w:val="28"/>
          <w:szCs w:val="28"/>
          <w:lang w:val="uk-UA" w:eastAsia="ru-RU"/>
        </w:rPr>
        <w:t>4.</w:t>
      </w:r>
      <w:r w:rsidRPr="006F0F23">
        <w:rPr>
          <w:rFonts w:ascii="Times New Roman" w:eastAsia="Times New Roman" w:hAnsi="Times New Roman" w:cs="Times New Roman"/>
          <w:sz w:val="28"/>
          <w:szCs w:val="28"/>
          <w:shd w:val="clear" w:color="auto" w:fill="FFFFFF"/>
          <w:lang w:val="uk-UA" w:eastAsia="ru-RU"/>
        </w:rPr>
        <w:t xml:space="preserve"> </w:t>
      </w:r>
      <w:r w:rsidRPr="006F0F23">
        <w:rPr>
          <w:rFonts w:ascii="Times New Roman" w:eastAsia="Times New Roman" w:hAnsi="Times New Roman" w:cs="Times New Roman"/>
          <w:sz w:val="28"/>
          <w:szCs w:val="28"/>
          <w:lang w:val="uk-UA" w:eastAsia="ru-RU"/>
        </w:rPr>
        <w:t xml:space="preserve">Підставою для надання </w:t>
      </w:r>
      <w:r w:rsidRPr="00724579">
        <w:rPr>
          <w:rFonts w:ascii="Times New Roman" w:eastAsia="Times New Roman" w:hAnsi="Times New Roman" w:cs="Times New Roman"/>
          <w:sz w:val="28"/>
          <w:szCs w:val="28"/>
          <w:lang w:val="uk-UA" w:eastAsia="ru-RU"/>
        </w:rPr>
        <w:t xml:space="preserve">щорічної </w:t>
      </w:r>
      <w:r w:rsidRPr="00724579">
        <w:rPr>
          <w:rFonts w:ascii="Times New Roman" w:eastAsia="SimSun" w:hAnsi="Times New Roman" w:cs="Times New Roman"/>
          <w:sz w:val="28"/>
          <w:szCs w:val="28"/>
          <w:lang w:val="uk-UA" w:eastAsia="ru-RU"/>
        </w:rPr>
        <w:t xml:space="preserve">матеріальної допомоги </w:t>
      </w:r>
      <w:r w:rsidRPr="00724579">
        <w:rPr>
          <w:rFonts w:ascii="Times New Roman CYR" w:eastAsia="Times New Roman" w:hAnsi="Times New Roman CYR" w:cs="Times New Roman CYR"/>
          <w:sz w:val="28"/>
          <w:szCs w:val="28"/>
          <w:lang w:val="uk-UA" w:eastAsia="ru-RU"/>
        </w:rPr>
        <w:t>учасникам АТО, ООС, бойових дій у зв’язку з військовою агресією російської федерації проти України та членам сімей загиблих (померлих), військовополонених та зниклих безвісти учасників АТО, ООС, бойових дій у зв’язку з військовою агресією російської федерації проти України</w:t>
      </w:r>
      <w:r w:rsidRPr="00724579">
        <w:rPr>
          <w:rFonts w:ascii="Times New Roman" w:eastAsia="SimSun" w:hAnsi="Times New Roman" w:cs="Times New Roman"/>
          <w:sz w:val="28"/>
          <w:szCs w:val="28"/>
          <w:lang w:val="uk-UA" w:eastAsia="ru-RU"/>
        </w:rPr>
        <w:t xml:space="preserve"> є заява жителя територіальної громади або члена родини, з відповідними документами:</w:t>
      </w:r>
    </w:p>
    <w:p w14:paraId="5F84EC44" w14:textId="77777777" w:rsidR="00E61A45" w:rsidRPr="00724579" w:rsidRDefault="00E61A45" w:rsidP="00E61A45">
      <w:pPr>
        <w:tabs>
          <w:tab w:val="left" w:pos="2145"/>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24579">
        <w:rPr>
          <w:rFonts w:ascii="Times New Roman" w:eastAsia="Times New Roman" w:hAnsi="Times New Roman" w:cs="Times New Roman"/>
          <w:sz w:val="28"/>
          <w:szCs w:val="28"/>
          <w:lang w:val="uk-UA" w:eastAsia="ru-RU"/>
        </w:rPr>
        <w:t>- копія документа, що посвідчує особу громадянина України (заявника);</w:t>
      </w:r>
    </w:p>
    <w:p w14:paraId="0968E08C" w14:textId="77777777" w:rsidR="00E61A45" w:rsidRPr="00724579" w:rsidRDefault="00E61A45" w:rsidP="00E61A45">
      <w:pPr>
        <w:tabs>
          <w:tab w:val="left" w:pos="2145"/>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24579">
        <w:rPr>
          <w:rFonts w:ascii="Times New Roman" w:eastAsia="Times New Roman" w:hAnsi="Times New Roman" w:cs="Times New Roman"/>
          <w:sz w:val="28"/>
          <w:szCs w:val="28"/>
          <w:lang w:val="uk-UA" w:eastAsia="ru-RU"/>
        </w:rPr>
        <w:t>- копія витягу з реєстру територіальної громади щодо задекларованого/зареєстрованого місця проживання (перебування);</w:t>
      </w:r>
    </w:p>
    <w:p w14:paraId="177B074B" w14:textId="77777777" w:rsidR="00E61A45" w:rsidRPr="00724579" w:rsidRDefault="00E61A45" w:rsidP="00E61A45">
      <w:pPr>
        <w:tabs>
          <w:tab w:val="left" w:pos="2145"/>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24579">
        <w:rPr>
          <w:rFonts w:ascii="Times New Roman" w:eastAsia="Times New Roman" w:hAnsi="Times New Roman" w:cs="Times New Roman"/>
          <w:sz w:val="28"/>
          <w:szCs w:val="28"/>
          <w:lang w:val="uk-UA" w:eastAsia="ru-RU"/>
        </w:rPr>
        <w:t>- копія реєстраційного номера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(за наявності) та номером паспорта);</w:t>
      </w:r>
    </w:p>
    <w:p w14:paraId="65D39712"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 xml:space="preserve"> - копія посвідчення учасника бойових дій;</w:t>
      </w:r>
    </w:p>
    <w:p w14:paraId="01576AAE"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 xml:space="preserve"> - копія документа, що підтверджує родинний зв'язок або факт спільного проживання однією сім'єю (свідоцтво про народження, свідоцтво про одруження, рішення суду про встановлення факту родинних відносин);</w:t>
      </w:r>
    </w:p>
    <w:p w14:paraId="11A44039"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 копія свідоцтва про смерть та повідомлення про загибель (смерть);</w:t>
      </w:r>
    </w:p>
    <w:p w14:paraId="65408839"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 копія лікарського свідоцтва про смерть;</w:t>
      </w:r>
    </w:p>
    <w:p w14:paraId="77B6DCEA"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 копія документа, який підтверджує безпосередню участь загиблого (померлого) у бойових діях або забезпеченні здійснення заходів з національної безпеки і оборони, відсічі і стримування збройної агресії;</w:t>
      </w:r>
    </w:p>
    <w:p w14:paraId="3D45FC3D" w14:textId="77777777" w:rsidR="00E61A45" w:rsidRPr="006F0F23" w:rsidRDefault="00E61A45" w:rsidP="00E61A45">
      <w:pPr>
        <w:numPr>
          <w:ilvl w:val="0"/>
          <w:numId w:val="1"/>
        </w:numPr>
        <w:spacing w:after="0" w:line="240" w:lineRule="auto"/>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банківські реквізити заявника.</w:t>
      </w:r>
    </w:p>
    <w:p w14:paraId="40EA741F" w14:textId="77777777" w:rsidR="00E61A45" w:rsidRPr="006F0F23" w:rsidRDefault="00E61A45" w:rsidP="00E61A45">
      <w:pPr>
        <w:spacing w:after="0" w:line="240" w:lineRule="auto"/>
        <w:ind w:firstLine="567"/>
        <w:jc w:val="both"/>
        <w:rPr>
          <w:rFonts w:ascii="Times New Roman" w:eastAsia="SimSun" w:hAnsi="Times New Roman" w:cs="Times New Roman"/>
          <w:b/>
          <w:sz w:val="28"/>
          <w:szCs w:val="28"/>
          <w:lang w:val="uk-UA" w:eastAsia="ru-RU"/>
        </w:rPr>
      </w:pPr>
      <w:r w:rsidRPr="006F0F23">
        <w:rPr>
          <w:rFonts w:ascii="Times New Roman" w:eastAsia="SimSun" w:hAnsi="Times New Roman" w:cs="Times New Roman"/>
          <w:b/>
          <w:sz w:val="28"/>
          <w:szCs w:val="28"/>
          <w:lang w:val="uk-UA" w:eastAsia="ru-RU"/>
        </w:rPr>
        <w:t>Розмір матеріальної допомоги складає 3 000 гривень.</w:t>
      </w:r>
    </w:p>
    <w:p w14:paraId="7D75996E" w14:textId="77777777" w:rsidR="00E61A45" w:rsidRPr="006F0F23" w:rsidRDefault="00E61A45" w:rsidP="00E61A45">
      <w:pPr>
        <w:spacing w:after="0" w:line="240" w:lineRule="auto"/>
        <w:ind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 xml:space="preserve">5. </w:t>
      </w:r>
      <w:r w:rsidRPr="006F0F23">
        <w:rPr>
          <w:rFonts w:ascii="Times New Roman CYR" w:eastAsia="Times New Roman" w:hAnsi="Times New Roman CYR" w:cs="Times New Roman CYR"/>
          <w:sz w:val="28"/>
          <w:szCs w:val="28"/>
          <w:lang w:val="uk-UA" w:eastAsia="ru-RU"/>
        </w:rPr>
        <w:t xml:space="preserve">Підставою для надання </w:t>
      </w:r>
      <w:r w:rsidRPr="006F0F23">
        <w:rPr>
          <w:rFonts w:ascii="Times New Roman" w:eastAsia="SimSun" w:hAnsi="Times New Roman" w:cs="Times New Roman"/>
          <w:sz w:val="28"/>
          <w:szCs w:val="28"/>
          <w:lang w:val="uk-UA" w:eastAsia="ru-RU"/>
        </w:rPr>
        <w:t>матеріальної допомоги на лікування (поранення, контузії, каліцтва) поранених учасників АТО, ООС,</w:t>
      </w:r>
      <w:r w:rsidRPr="006F0F23">
        <w:rPr>
          <w:rFonts w:ascii="Times New Roman CYR" w:eastAsia="Times New Roman" w:hAnsi="Times New Roman CYR" w:cs="Times New Roman CYR"/>
          <w:sz w:val="28"/>
          <w:szCs w:val="28"/>
          <w:lang w:val="uk-UA" w:eastAsia="ru-RU"/>
        </w:rPr>
        <w:t xml:space="preserve"> бойових дій у зв’язку з військовою агресією російської федерації проти України</w:t>
      </w:r>
      <w:r w:rsidRPr="006F0F23">
        <w:rPr>
          <w:rFonts w:ascii="Times New Roman" w:eastAsia="SimSun" w:hAnsi="Times New Roman" w:cs="Times New Roman"/>
          <w:sz w:val="28"/>
          <w:szCs w:val="28"/>
          <w:lang w:val="uk-UA" w:eastAsia="ru-RU"/>
        </w:rPr>
        <w:t xml:space="preserve"> є заява жителя територіальної громади або члена родини, з відповідними документами:</w:t>
      </w:r>
    </w:p>
    <w:p w14:paraId="238C1ECD" w14:textId="77777777" w:rsidR="00E61A45" w:rsidRPr="00724579" w:rsidRDefault="00E61A45" w:rsidP="00E61A45">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24579">
        <w:rPr>
          <w:rFonts w:ascii="Times New Roman" w:eastAsia="Times New Roman" w:hAnsi="Times New Roman" w:cs="Times New Roman"/>
          <w:sz w:val="28"/>
          <w:szCs w:val="28"/>
          <w:lang w:val="uk-UA" w:eastAsia="ru-RU"/>
        </w:rPr>
        <w:t xml:space="preserve">- </w:t>
      </w:r>
      <w:r w:rsidRPr="00724579">
        <w:rPr>
          <w:rFonts w:ascii="Times New Roman CYR" w:eastAsia="Times New Roman" w:hAnsi="Times New Roman CYR" w:cs="Times New Roman CYR"/>
          <w:sz w:val="28"/>
          <w:szCs w:val="28"/>
          <w:lang w:val="uk-UA" w:eastAsia="ru-RU"/>
        </w:rPr>
        <w:t>копія документа, що посвідчує особу громадянина України (заявника);</w:t>
      </w:r>
    </w:p>
    <w:p w14:paraId="51867277" w14:textId="77777777" w:rsidR="00E61A45" w:rsidRPr="00724579" w:rsidRDefault="00E61A45" w:rsidP="00E61A45">
      <w:pPr>
        <w:tabs>
          <w:tab w:val="left" w:pos="2145"/>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24579">
        <w:rPr>
          <w:rFonts w:ascii="Times New Roman" w:eastAsia="Times New Roman" w:hAnsi="Times New Roman" w:cs="Times New Roman"/>
          <w:sz w:val="28"/>
          <w:szCs w:val="28"/>
          <w:lang w:val="uk-UA" w:eastAsia="ru-RU"/>
        </w:rPr>
        <w:t>- копія витягу з реєстру територіальної громади щодо задекларованого/зареєстрованого місця проживання (перебування);</w:t>
      </w:r>
    </w:p>
    <w:p w14:paraId="2DE230D3" w14:textId="77777777" w:rsidR="00E61A45" w:rsidRPr="00724579" w:rsidRDefault="00E61A45" w:rsidP="00E61A45">
      <w:pPr>
        <w:tabs>
          <w:tab w:val="left" w:pos="2145"/>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724579">
        <w:rPr>
          <w:rFonts w:ascii="Times New Roman" w:eastAsia="Times New Roman" w:hAnsi="Times New Roman" w:cs="Times New Roman"/>
          <w:sz w:val="28"/>
          <w:szCs w:val="28"/>
          <w:lang w:val="uk-UA" w:eastAsia="ru-RU"/>
        </w:rPr>
        <w:t xml:space="preserve">- копія реєстраційного номера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w:t>
      </w:r>
      <w:r w:rsidRPr="00724579">
        <w:rPr>
          <w:rFonts w:ascii="Times New Roman" w:eastAsia="Times New Roman" w:hAnsi="Times New Roman" w:cs="Times New Roman"/>
          <w:sz w:val="28"/>
          <w:szCs w:val="28"/>
          <w:lang w:val="uk-UA" w:eastAsia="ru-RU"/>
        </w:rPr>
        <w:lastRenderedPageBreak/>
        <w:t>орган і мають відмітку в паспорті про право здійснювати платежі за серією (за наявності) та номером паспорта);</w:t>
      </w:r>
    </w:p>
    <w:p w14:paraId="5977D037"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 xml:space="preserve"> - копія документа, що підтверджує родинний зв'язок або факт спільного проживання однією сім'єю (свідоцтво про народження, свідоцтво про одруження, рішення суду про встановлення факту родинних відносин);</w:t>
      </w:r>
    </w:p>
    <w:p w14:paraId="647BA558" w14:textId="77777777" w:rsidR="00E61A45" w:rsidRPr="006F0F23" w:rsidRDefault="00E61A45" w:rsidP="00E61A45">
      <w:pPr>
        <w:numPr>
          <w:ilvl w:val="0"/>
          <w:numId w:val="1"/>
        </w:numPr>
        <w:spacing w:after="0" w:line="240" w:lineRule="auto"/>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банківські реквізити заявника;</w:t>
      </w:r>
    </w:p>
    <w:p w14:paraId="7683193A" w14:textId="77777777" w:rsidR="00E61A45" w:rsidRPr="006F0F23" w:rsidRDefault="00E61A45" w:rsidP="00E61A45">
      <w:pPr>
        <w:numPr>
          <w:ilvl w:val="0"/>
          <w:numId w:val="1"/>
        </w:numPr>
        <w:spacing w:after="0" w:line="240" w:lineRule="auto"/>
        <w:ind w:left="0"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копію довідки медичних закладів, які підтверджують факт поранення, контузії, каліцтва заявника під час його участі у бойових діях або забезпеченні здійснення заходів з національної безпеки і оборони, відсічі і стримування збройної агресії;</w:t>
      </w:r>
    </w:p>
    <w:p w14:paraId="1E6BB45E" w14:textId="77777777" w:rsidR="00E61A45" w:rsidRPr="006F0F23" w:rsidRDefault="00E61A45" w:rsidP="00E61A45">
      <w:pPr>
        <w:numPr>
          <w:ilvl w:val="0"/>
          <w:numId w:val="1"/>
        </w:numPr>
        <w:spacing w:after="0" w:line="240" w:lineRule="auto"/>
        <w:ind w:left="0"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виписка із медичної карти амбулаторного (стаціонарного) хворого (форма № 027/о) (за наявності);</w:t>
      </w:r>
    </w:p>
    <w:p w14:paraId="24F33C03" w14:textId="77777777" w:rsidR="00E61A45" w:rsidRPr="006F0F23" w:rsidRDefault="00E61A45" w:rsidP="00E61A45">
      <w:pPr>
        <w:numPr>
          <w:ilvl w:val="0"/>
          <w:numId w:val="1"/>
        </w:numPr>
        <w:tabs>
          <w:tab w:val="left" w:pos="0"/>
        </w:tabs>
        <w:autoSpaceDE w:val="0"/>
        <w:autoSpaceDN w:val="0"/>
        <w:adjustRightInd w:val="0"/>
        <w:spacing w:after="0" w:line="240" w:lineRule="auto"/>
        <w:ind w:left="0" w:firstLine="567"/>
        <w:jc w:val="both"/>
        <w:rPr>
          <w:rFonts w:ascii="Times New Roman" w:eastAsia="SimSun" w:hAnsi="Times New Roman" w:cs="Times New Roman"/>
          <w:sz w:val="28"/>
          <w:szCs w:val="28"/>
          <w:lang w:val="uk-UA" w:eastAsia="ru-RU"/>
        </w:rPr>
      </w:pPr>
      <w:r w:rsidRPr="006F0F23">
        <w:rPr>
          <w:rFonts w:ascii="Times New Roman" w:eastAsia="SimSun" w:hAnsi="Times New Roman" w:cs="Times New Roman"/>
          <w:sz w:val="28"/>
          <w:szCs w:val="28"/>
          <w:lang w:val="uk-UA" w:eastAsia="ru-RU"/>
        </w:rPr>
        <w:t>копію документа, який підтверджує безпосередню участь заявника у бойових діях або забезпеченні здійснення заходів з національної безпеки і оборони, відсічі і стримування збройної агресії.</w:t>
      </w:r>
    </w:p>
    <w:p w14:paraId="22520BF8" w14:textId="77777777" w:rsidR="00E61A45" w:rsidRPr="006F0F23"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b/>
          <w:sz w:val="28"/>
          <w:szCs w:val="28"/>
          <w:lang w:val="uk-UA" w:eastAsia="ru-RU"/>
        </w:rPr>
      </w:pPr>
      <w:r w:rsidRPr="006F0F23">
        <w:rPr>
          <w:rFonts w:ascii="Times New Roman" w:eastAsia="SimSun" w:hAnsi="Times New Roman" w:cs="Times New Roman"/>
          <w:b/>
          <w:sz w:val="28"/>
          <w:szCs w:val="28"/>
          <w:lang w:val="uk-UA" w:eastAsia="ru-RU"/>
        </w:rPr>
        <w:t>Розмір матеріальної допомоги складає до 10 000 грн. (за кожне поранення, контузію, каліцтво).</w:t>
      </w:r>
    </w:p>
    <w:p w14:paraId="40A1EA82" w14:textId="77777777" w:rsidR="00E61A45" w:rsidRPr="00724579" w:rsidRDefault="00E61A45" w:rsidP="00E61A45">
      <w:pPr>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 xml:space="preserve">Рішення про надання допомоги в особливо складних випадках приймається виключно на пленарних засіданнях сесії </w:t>
      </w:r>
      <w:proofErr w:type="spellStart"/>
      <w:r w:rsidRPr="00724579">
        <w:rPr>
          <w:rFonts w:ascii="Times New Roman" w:eastAsia="SimSun" w:hAnsi="Times New Roman" w:cs="Times New Roman"/>
          <w:sz w:val="28"/>
          <w:szCs w:val="28"/>
          <w:lang w:val="uk-UA" w:eastAsia="ru-RU"/>
        </w:rPr>
        <w:t>Первозванівської</w:t>
      </w:r>
      <w:proofErr w:type="spellEnd"/>
      <w:r w:rsidRPr="00724579">
        <w:rPr>
          <w:rFonts w:ascii="Times New Roman" w:eastAsia="SimSun" w:hAnsi="Times New Roman" w:cs="Times New Roman"/>
          <w:sz w:val="28"/>
          <w:szCs w:val="28"/>
          <w:lang w:val="uk-UA" w:eastAsia="ru-RU"/>
        </w:rPr>
        <w:t xml:space="preserve"> сільської ради.</w:t>
      </w:r>
    </w:p>
    <w:p w14:paraId="1EAE46A9" w14:textId="77777777" w:rsidR="00E61A45" w:rsidRPr="00724579"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 xml:space="preserve">6. </w:t>
      </w:r>
      <w:r w:rsidRPr="00724579">
        <w:rPr>
          <w:rFonts w:ascii="Times New Roman CYR" w:eastAsia="Times New Roman" w:hAnsi="Times New Roman CYR" w:cs="Times New Roman CYR"/>
          <w:sz w:val="28"/>
          <w:szCs w:val="28"/>
          <w:lang w:val="uk-UA" w:eastAsia="ru-RU"/>
        </w:rPr>
        <w:t xml:space="preserve">Підставою для надання одноразової </w:t>
      </w:r>
      <w:r w:rsidRPr="00724579">
        <w:rPr>
          <w:rFonts w:ascii="Times New Roman" w:eastAsia="SimSun" w:hAnsi="Times New Roman" w:cs="Times New Roman"/>
          <w:sz w:val="28"/>
          <w:szCs w:val="28"/>
          <w:lang w:val="uk-UA" w:eastAsia="ru-RU"/>
        </w:rPr>
        <w:t>матеріальної допомоги військовослужбовцям, звільненим з полону є заява військовослужбовця, звільненого з полону або його законного представника, з відповідними документами:</w:t>
      </w:r>
    </w:p>
    <w:p w14:paraId="1ED9752C" w14:textId="77777777" w:rsidR="00E61A45" w:rsidRPr="00724579"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 копія документа, що посвідчує особу громадянина України (заявника);</w:t>
      </w:r>
    </w:p>
    <w:p w14:paraId="1770E02B" w14:textId="77777777" w:rsidR="00E61A45" w:rsidRPr="00724579"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 копія витягу з реєстру територіальної громади щодо задекларованого/зареєстрованого місця проживання (перебування);</w:t>
      </w:r>
    </w:p>
    <w:p w14:paraId="60549A86" w14:textId="77777777" w:rsidR="00E61A45" w:rsidRPr="00724579"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 копія реєстраційного номера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(за наявності) та номером паспорта);</w:t>
      </w:r>
    </w:p>
    <w:p w14:paraId="28B8FCC5" w14:textId="77777777" w:rsidR="00E61A45" w:rsidRPr="00724579"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 копії документів, що підтверджують належність особи, до числа осіб, які потрапили в полон, захищаючи незалежність, суверенітет та територіальну цілісність України беручи безпосередню участь в АТО/ООС, забезпеченні її проведення, перебуваючи безпосередньо в районах проведення АТО\ООС. У період дії воєнного стану потрапили в полон під час безпосередньої участі у бойових діях або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5BC5CF3B" w14:textId="77777777" w:rsidR="00E61A45" w:rsidRPr="00083F93"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724579">
        <w:rPr>
          <w:rFonts w:ascii="Times New Roman" w:eastAsia="SimSun" w:hAnsi="Times New Roman" w:cs="Times New Roman"/>
          <w:sz w:val="28"/>
          <w:szCs w:val="28"/>
          <w:lang w:val="uk-UA" w:eastAsia="ru-RU"/>
        </w:rPr>
        <w:t>- копія довідки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w:t>
      </w:r>
      <w:r w:rsidRPr="006F0F23">
        <w:rPr>
          <w:rFonts w:ascii="Times New Roman" w:eastAsia="SimSun" w:hAnsi="Times New Roman" w:cs="Times New Roman"/>
          <w:b/>
          <w:sz w:val="28"/>
          <w:szCs w:val="28"/>
          <w:lang w:val="uk-UA" w:eastAsia="ru-RU"/>
        </w:rPr>
        <w:t xml:space="preserve"> </w:t>
      </w:r>
      <w:r w:rsidRPr="00083F93">
        <w:rPr>
          <w:rFonts w:ascii="Times New Roman" w:eastAsia="SimSun" w:hAnsi="Times New Roman" w:cs="Times New Roman"/>
          <w:sz w:val="28"/>
          <w:szCs w:val="28"/>
          <w:lang w:val="uk-UA" w:eastAsia="ru-RU"/>
        </w:rPr>
        <w:t xml:space="preserve">України або інтернування в </w:t>
      </w:r>
      <w:r w:rsidRPr="00083F93">
        <w:rPr>
          <w:rFonts w:ascii="Times New Roman" w:eastAsia="SimSun" w:hAnsi="Times New Roman" w:cs="Times New Roman"/>
          <w:sz w:val="28"/>
          <w:szCs w:val="28"/>
          <w:lang w:val="uk-UA" w:eastAsia="ru-RU"/>
        </w:rPr>
        <w:lastRenderedPageBreak/>
        <w:t>нейтральних державах, зразок якої затверджений постановою Кабінету Міністрів України від 20 січня 2023 року № 55;</w:t>
      </w:r>
    </w:p>
    <w:p w14:paraId="4EABF714" w14:textId="77777777" w:rsidR="00E61A45" w:rsidRPr="00083F93"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083F93">
        <w:rPr>
          <w:rFonts w:ascii="Times New Roman" w:eastAsia="SimSun" w:hAnsi="Times New Roman" w:cs="Times New Roman"/>
          <w:sz w:val="28"/>
          <w:szCs w:val="28"/>
          <w:lang w:val="uk-UA" w:eastAsia="ru-RU"/>
        </w:rPr>
        <w:t>- копія документа, який підтверджує повноваження законного представника;</w:t>
      </w:r>
    </w:p>
    <w:p w14:paraId="3632A2A4" w14:textId="77777777" w:rsidR="00E61A45" w:rsidRPr="00083F93" w:rsidRDefault="00E61A45" w:rsidP="00E61A45">
      <w:pPr>
        <w:tabs>
          <w:tab w:val="left" w:pos="0"/>
        </w:tabs>
        <w:autoSpaceDE w:val="0"/>
        <w:autoSpaceDN w:val="0"/>
        <w:adjustRightInd w:val="0"/>
        <w:spacing w:after="0" w:line="240" w:lineRule="auto"/>
        <w:ind w:firstLine="567"/>
        <w:jc w:val="both"/>
        <w:rPr>
          <w:rFonts w:ascii="Times New Roman" w:eastAsia="SimSun" w:hAnsi="Times New Roman" w:cs="Times New Roman"/>
          <w:sz w:val="28"/>
          <w:szCs w:val="28"/>
          <w:lang w:val="uk-UA" w:eastAsia="ru-RU"/>
        </w:rPr>
      </w:pPr>
      <w:r w:rsidRPr="00083F93">
        <w:rPr>
          <w:rFonts w:ascii="Times New Roman" w:eastAsia="SimSun" w:hAnsi="Times New Roman" w:cs="Times New Roman"/>
          <w:sz w:val="28"/>
          <w:szCs w:val="28"/>
          <w:lang w:val="uk-UA" w:eastAsia="ru-RU"/>
        </w:rPr>
        <w:t>- банківські реквізити заявника.</w:t>
      </w:r>
    </w:p>
    <w:p w14:paraId="4F964864"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Під час подання копій документів, заявники надають їх оригінали для огляду.</w:t>
      </w:r>
    </w:p>
    <w:p w14:paraId="536403DC"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У випадку неможливості особистого отримання матеріальної допомоги особами, які визначені пунктом 4 та 4.1 цього Порядку, заява та документи, надаються членом сім’ї або законним представником одержувача допомоги.</w:t>
      </w:r>
    </w:p>
    <w:p w14:paraId="3EF4FF77"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val="uk-UA" w:eastAsia="ru-RU"/>
        </w:rPr>
      </w:pPr>
      <w:r w:rsidRPr="006F0F23">
        <w:rPr>
          <w:rFonts w:ascii="Times New Roman CYR" w:eastAsia="Times New Roman" w:hAnsi="Times New Roman CYR" w:cs="Times New Roman CYR"/>
          <w:b/>
          <w:sz w:val="28"/>
          <w:szCs w:val="28"/>
          <w:lang w:val="uk-UA" w:eastAsia="ru-RU"/>
        </w:rPr>
        <w:t>Розмір матеріальної допомоги складає 10 000 гривень.</w:t>
      </w:r>
    </w:p>
    <w:p w14:paraId="57F94B53"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CYR" w:eastAsia="Times New Roman" w:hAnsi="Times New Roman CYR" w:cs="Times New Roman CYR"/>
          <w:sz w:val="28"/>
          <w:szCs w:val="28"/>
          <w:lang w:val="uk-UA" w:eastAsia="ru-RU"/>
        </w:rPr>
        <w:t>7. Персональні дані осіб, отримані у зв’язку з реалізацією Порядку, збираються, обробляються та використовуються відповідно до Закону України “Про захист персональних даних”.</w:t>
      </w:r>
    </w:p>
    <w:p w14:paraId="11CB99DA" w14:textId="77777777" w:rsidR="00E61A45" w:rsidRPr="006F0F23" w:rsidRDefault="00E61A45" w:rsidP="00E61A45">
      <w:pPr>
        <w:tabs>
          <w:tab w:val="left" w:pos="540"/>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w:eastAsia="Times New Roman" w:hAnsi="Times New Roman" w:cs="Times New Roman"/>
          <w:sz w:val="28"/>
          <w:szCs w:val="28"/>
          <w:lang w:val="uk-UA" w:eastAsia="ru-RU"/>
        </w:rPr>
        <w:t xml:space="preserve">8. </w:t>
      </w:r>
      <w:r w:rsidRPr="006F0F23">
        <w:rPr>
          <w:rFonts w:ascii="Times New Roman CYR" w:eastAsia="Times New Roman" w:hAnsi="Times New Roman CYR" w:cs="Times New Roman CYR"/>
          <w:sz w:val="28"/>
          <w:szCs w:val="28"/>
          <w:lang w:val="uk-UA" w:eastAsia="ru-RU"/>
        </w:rPr>
        <w:t xml:space="preserve">Заяви подаються на розгляд </w:t>
      </w:r>
      <w:proofErr w:type="spellStart"/>
      <w:r w:rsidRPr="006F0F23">
        <w:rPr>
          <w:rFonts w:ascii="Times New Roman CYR" w:eastAsia="Times New Roman" w:hAnsi="Times New Roman CYR" w:cs="Times New Roman CYR"/>
          <w:sz w:val="28"/>
          <w:szCs w:val="28"/>
          <w:lang w:val="uk-UA" w:eastAsia="ru-RU"/>
        </w:rPr>
        <w:t>Первозванівському</w:t>
      </w:r>
      <w:proofErr w:type="spellEnd"/>
      <w:r w:rsidRPr="006F0F23">
        <w:rPr>
          <w:rFonts w:ascii="Times New Roman CYR" w:eastAsia="Times New Roman" w:hAnsi="Times New Roman CYR" w:cs="Times New Roman CYR"/>
          <w:sz w:val="28"/>
          <w:szCs w:val="28"/>
          <w:lang w:val="uk-UA" w:eastAsia="ru-RU"/>
        </w:rPr>
        <w:t xml:space="preserve"> сільському голові та розглядаються комісією з питань надання матеріальної допомоги, яка приймає рішення щодо можливості виплати допомоги та її розміру. У разі встановлення комісією невідповідності наданої громадянином інформації про обставини, які обумовлюють надання допомоги, документи повертаються громадянину.</w:t>
      </w:r>
    </w:p>
    <w:p w14:paraId="4ADA0CD9" w14:textId="77777777" w:rsidR="00E61A45" w:rsidRPr="006F0F23" w:rsidRDefault="00E61A45" w:rsidP="00E61A45">
      <w:pPr>
        <w:tabs>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w:eastAsia="Times New Roman" w:hAnsi="Times New Roman" w:cs="Times New Roman"/>
          <w:sz w:val="28"/>
          <w:szCs w:val="28"/>
          <w:lang w:val="uk-UA" w:eastAsia="ru-RU"/>
        </w:rPr>
        <w:t xml:space="preserve">9. </w:t>
      </w:r>
      <w:r w:rsidRPr="006F0F23">
        <w:rPr>
          <w:rFonts w:ascii="Times New Roman CYR" w:eastAsia="Times New Roman" w:hAnsi="Times New Roman CYR" w:cs="Times New Roman CYR"/>
          <w:sz w:val="28"/>
          <w:szCs w:val="28"/>
          <w:lang w:val="uk-UA" w:eastAsia="ru-RU"/>
        </w:rPr>
        <w:t>Фінансування видатків на виплату допомоги здійснюється за рахунок коштів сільського бюджету на відповідний рік.</w:t>
      </w:r>
    </w:p>
    <w:p w14:paraId="2A2BB3B4" w14:textId="77777777" w:rsidR="00E61A45" w:rsidRPr="006F0F23" w:rsidRDefault="00E61A45" w:rsidP="00E61A45">
      <w:pPr>
        <w:tabs>
          <w:tab w:val="left" w:pos="360"/>
          <w:tab w:val="left" w:pos="540"/>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w:eastAsia="Times New Roman" w:hAnsi="Times New Roman" w:cs="Times New Roman"/>
          <w:sz w:val="28"/>
          <w:szCs w:val="28"/>
          <w:lang w:val="uk-UA" w:eastAsia="ru-RU"/>
        </w:rPr>
        <w:t xml:space="preserve">10. </w:t>
      </w:r>
      <w:r w:rsidRPr="006F0F23">
        <w:rPr>
          <w:rFonts w:ascii="Times New Roman CYR" w:eastAsia="Times New Roman" w:hAnsi="Times New Roman CYR" w:cs="Times New Roman CYR"/>
          <w:sz w:val="28"/>
          <w:szCs w:val="28"/>
          <w:lang w:val="uk-UA" w:eastAsia="ru-RU"/>
        </w:rPr>
        <w:t>Виплата матеріальної допомоги за рішенням комісії здійснюється через установи банків шляхом перерахування коштів на особові рахунки за їх заявами.</w:t>
      </w:r>
    </w:p>
    <w:p w14:paraId="6999D62E" w14:textId="77777777" w:rsidR="00E61A45" w:rsidRPr="006F0F23" w:rsidRDefault="00E61A45" w:rsidP="00E61A45">
      <w:pPr>
        <w:tabs>
          <w:tab w:val="left" w:pos="540"/>
          <w:tab w:val="left" w:pos="2145"/>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val="uk-UA" w:eastAsia="ru-RU"/>
        </w:rPr>
      </w:pPr>
      <w:r w:rsidRPr="006F0F23">
        <w:rPr>
          <w:rFonts w:ascii="Times New Roman" w:eastAsia="Times New Roman" w:hAnsi="Times New Roman" w:cs="Times New Roman"/>
          <w:sz w:val="28"/>
          <w:szCs w:val="28"/>
          <w:lang w:val="uk-UA" w:eastAsia="ru-RU"/>
        </w:rPr>
        <w:t xml:space="preserve">11. </w:t>
      </w:r>
      <w:r w:rsidRPr="006F0F23">
        <w:rPr>
          <w:rFonts w:ascii="Times New Roman CYR" w:eastAsia="Times New Roman" w:hAnsi="Times New Roman CYR" w:cs="Times New Roman CYR"/>
          <w:sz w:val="28"/>
          <w:szCs w:val="28"/>
          <w:lang w:val="uk-UA" w:eastAsia="ru-RU"/>
        </w:rPr>
        <w:t xml:space="preserve">Звіт про цільове використання коштів матеріальної допомоги подається начальником відділу загального та соціального захисту населення </w:t>
      </w:r>
      <w:proofErr w:type="spellStart"/>
      <w:r w:rsidRPr="006F0F23">
        <w:rPr>
          <w:rFonts w:ascii="Times New Roman CYR" w:eastAsia="Times New Roman" w:hAnsi="Times New Roman CYR" w:cs="Times New Roman CYR"/>
          <w:sz w:val="28"/>
          <w:szCs w:val="28"/>
          <w:lang w:val="uk-UA" w:eastAsia="ru-RU"/>
        </w:rPr>
        <w:t>Первозванівському</w:t>
      </w:r>
      <w:proofErr w:type="spellEnd"/>
      <w:r w:rsidRPr="006F0F23">
        <w:rPr>
          <w:rFonts w:ascii="Times New Roman CYR" w:eastAsia="Times New Roman" w:hAnsi="Times New Roman CYR" w:cs="Times New Roman CYR"/>
          <w:sz w:val="28"/>
          <w:szCs w:val="28"/>
          <w:lang w:val="uk-UA" w:eastAsia="ru-RU"/>
        </w:rPr>
        <w:t xml:space="preserve"> сільському голові.</w:t>
      </w:r>
    </w:p>
    <w:p w14:paraId="4DBAA217" w14:textId="77777777" w:rsidR="00E61A45" w:rsidRPr="006F0F23" w:rsidRDefault="00E61A45" w:rsidP="00E61A45">
      <w:pPr>
        <w:tabs>
          <w:tab w:val="left" w:pos="2145"/>
        </w:tabs>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sidRPr="006F0F23">
        <w:rPr>
          <w:rFonts w:ascii="Times New Roman" w:eastAsia="Times New Roman" w:hAnsi="Times New Roman" w:cs="Times New Roman"/>
          <w:b/>
          <w:bCs/>
          <w:sz w:val="28"/>
          <w:szCs w:val="28"/>
          <w:lang w:val="uk-UA" w:eastAsia="ru-RU"/>
        </w:rPr>
        <w:t xml:space="preserve">      ________________________________________________________</w:t>
      </w:r>
    </w:p>
    <w:p w14:paraId="0BE91E1B" w14:textId="77777777" w:rsidR="00E61A45" w:rsidRPr="004743DD" w:rsidRDefault="00E61A45" w:rsidP="00E61A45">
      <w:pPr>
        <w:rPr>
          <w:rFonts w:ascii="Times New Roman" w:hAnsi="Times New Roman" w:cs="Times New Roman"/>
          <w:b/>
          <w:sz w:val="28"/>
          <w:szCs w:val="28"/>
          <w:lang w:val="uk-UA"/>
        </w:rPr>
      </w:pPr>
      <w:r w:rsidRPr="004743DD">
        <w:rPr>
          <w:rFonts w:ascii="Times New Roman" w:hAnsi="Times New Roman" w:cs="Times New Roman"/>
          <w:b/>
          <w:sz w:val="28"/>
          <w:szCs w:val="28"/>
          <w:lang w:val="uk-UA"/>
        </w:rPr>
        <w:br w:type="page"/>
      </w:r>
    </w:p>
    <w:p w14:paraId="50CDFB77" w14:textId="77777777" w:rsidR="008966DF" w:rsidRDefault="008966DF"/>
    <w:sectPr w:rsidR="008966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1012F"/>
    <w:multiLevelType w:val="hybridMultilevel"/>
    <w:tmpl w:val="7542DB70"/>
    <w:lvl w:ilvl="0" w:tplc="AFF01E3E">
      <w:start w:val="50"/>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16cid:durableId="100967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45"/>
    <w:rsid w:val="001C5861"/>
    <w:rsid w:val="008966DF"/>
    <w:rsid w:val="00E61A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A761"/>
  <w15:chartTrackingRefBased/>
  <w15:docId w15:val="{3A9A4C4B-E31A-474C-9B74-C60F692C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A4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7181</Words>
  <Characters>4094</Characters>
  <Application>Microsoft Office Word</Application>
  <DocSecurity>0</DocSecurity>
  <Lines>34</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dc:creator>
  <cp:keywords/>
  <dc:description/>
  <cp:lastModifiedBy>ecolog</cp:lastModifiedBy>
  <cp:revision>1</cp:revision>
  <dcterms:created xsi:type="dcterms:W3CDTF">2025-05-21T10:06:00Z</dcterms:created>
  <dcterms:modified xsi:type="dcterms:W3CDTF">2025-05-21T10:07:00Z</dcterms:modified>
</cp:coreProperties>
</file>