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51C6" w14:textId="3DC0ED3F" w:rsidR="00185E62" w:rsidRPr="00185E62" w:rsidRDefault="00185E62" w:rsidP="00185E62">
      <w:pPr>
        <w:shd w:val="clear" w:color="auto" w:fill="FFFFFF"/>
        <w:spacing w:after="0" w:line="240" w:lineRule="auto"/>
        <w:ind w:left="10200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185E6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Додаток</w:t>
      </w:r>
      <w:r w:rsidR="00374A9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1</w:t>
      </w:r>
    </w:p>
    <w:p w14:paraId="28031384" w14:textId="0385133C" w:rsidR="00185E62" w:rsidRPr="00185E62" w:rsidRDefault="00185E62" w:rsidP="00185E62">
      <w:pPr>
        <w:shd w:val="clear" w:color="auto" w:fill="FFFFFF"/>
        <w:spacing w:after="0" w:line="240" w:lineRule="auto"/>
        <w:ind w:left="10200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185E6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до Програми інформатизації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Первозванівської</w:t>
      </w:r>
      <w:proofErr w:type="spellEnd"/>
      <w:r w:rsidRPr="00185E6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сільської територіальної громади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185E62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на 2026-2028 </w:t>
      </w:r>
      <w:r w:rsidRPr="00185E62">
        <w:rPr>
          <w:rFonts w:ascii="Times New Roman" w:eastAsia="Times New Roman" w:hAnsi="Times New Roman" w:cs="Times New Roman"/>
          <w:color w:val="1D1D1B"/>
          <w:spacing w:val="-4"/>
          <w:sz w:val="28"/>
          <w:szCs w:val="28"/>
          <w:bdr w:val="none" w:sz="0" w:space="0" w:color="auto" w:frame="1"/>
          <w:lang w:eastAsia="uk-UA"/>
        </w:rPr>
        <w:t>роки</w:t>
      </w:r>
    </w:p>
    <w:p w14:paraId="191068BA" w14:textId="77777777" w:rsidR="00185E62" w:rsidRPr="00185E62" w:rsidRDefault="00185E62" w:rsidP="00185E62">
      <w:pPr>
        <w:shd w:val="clear" w:color="auto" w:fill="FFFFFF"/>
        <w:spacing w:before="225" w:after="225" w:line="240" w:lineRule="auto"/>
        <w:ind w:left="510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185E62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14:paraId="258E5CC5" w14:textId="77777777" w:rsidR="00185E62" w:rsidRPr="00185E62" w:rsidRDefault="00185E62" w:rsidP="00185E62">
      <w:pPr>
        <w:shd w:val="clear" w:color="auto" w:fill="FFFFFF"/>
        <w:spacing w:after="0" w:line="240" w:lineRule="auto"/>
        <w:ind w:left="510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185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Напрями діяльності та заходи Програми</w:t>
      </w:r>
    </w:p>
    <w:p w14:paraId="6189CA0E" w14:textId="77777777" w:rsidR="00185E62" w:rsidRPr="00185E62" w:rsidRDefault="00185E62" w:rsidP="00185E62">
      <w:pPr>
        <w:shd w:val="clear" w:color="auto" w:fill="FFFFFF"/>
        <w:spacing w:before="225" w:after="225" w:line="240" w:lineRule="auto"/>
        <w:ind w:left="5100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185E62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tbl>
      <w:tblPr>
        <w:tblW w:w="1483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534"/>
        <w:gridCol w:w="2566"/>
        <w:gridCol w:w="1672"/>
        <w:gridCol w:w="1049"/>
        <w:gridCol w:w="753"/>
        <w:gridCol w:w="709"/>
        <w:gridCol w:w="658"/>
        <w:gridCol w:w="4270"/>
      </w:tblGrid>
      <w:tr w:rsidR="00185E62" w:rsidRPr="00185E62" w14:paraId="0844C635" w14:textId="77777777" w:rsidTr="00185E62">
        <w:trPr>
          <w:trHeight w:val="600"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968C7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2FD59780" w14:textId="77777777" w:rsidR="00185E62" w:rsidRPr="00185E62" w:rsidRDefault="00185E62" w:rsidP="00185E62">
            <w:pPr>
              <w:spacing w:after="0" w:line="240" w:lineRule="auto"/>
              <w:ind w:left="45" w:right="15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bdr w:val="none" w:sz="0" w:space="0" w:color="auto" w:frame="1"/>
                <w:lang w:eastAsia="uk-UA"/>
              </w:rPr>
              <w:t>№ </w:t>
            </w: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>з/п</w:t>
            </w:r>
          </w:p>
        </w:tc>
        <w:tc>
          <w:tcPr>
            <w:tcW w:w="25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1D10F" w14:textId="77777777" w:rsidR="00185E62" w:rsidRPr="00185E62" w:rsidRDefault="00185E62" w:rsidP="0018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Перелік заходів</w:t>
            </w:r>
          </w:p>
          <w:p w14:paraId="1C5DF1D6" w14:textId="77777777" w:rsidR="00185E62" w:rsidRPr="00185E62" w:rsidRDefault="00185E62" w:rsidP="00185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програми</w:t>
            </w:r>
          </w:p>
        </w:tc>
        <w:tc>
          <w:tcPr>
            <w:tcW w:w="256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9DC" w14:textId="77777777" w:rsidR="00185E62" w:rsidRPr="00185E62" w:rsidRDefault="00185E62" w:rsidP="00185E62">
            <w:pPr>
              <w:spacing w:after="0" w:line="240" w:lineRule="auto"/>
              <w:ind w:right="60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Виконавці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B32D4" w14:textId="77777777" w:rsidR="00185E62" w:rsidRPr="00185E62" w:rsidRDefault="00185E62" w:rsidP="00185E62">
            <w:pPr>
              <w:spacing w:after="0" w:line="240" w:lineRule="auto"/>
              <w:ind w:right="60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Джерела фінансув</w:t>
            </w:r>
            <w:r w:rsidRPr="00185E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>ання</w:t>
            </w:r>
          </w:p>
        </w:tc>
        <w:tc>
          <w:tcPr>
            <w:tcW w:w="31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9A3B0" w14:textId="77777777" w:rsidR="00185E62" w:rsidRPr="00185E62" w:rsidRDefault="00185E62" w:rsidP="00185E62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Орієнтовні обсяги фінансування (вартість) тис. грн.</w:t>
            </w:r>
          </w:p>
        </w:tc>
        <w:tc>
          <w:tcPr>
            <w:tcW w:w="42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98B60" w14:textId="77777777" w:rsidR="00185E62" w:rsidRPr="00185E62" w:rsidRDefault="00185E62" w:rsidP="00185E62">
            <w:pPr>
              <w:spacing w:after="0" w:line="240" w:lineRule="auto"/>
              <w:ind w:left="705" w:hanging="6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Очікуваний результат</w:t>
            </w:r>
          </w:p>
        </w:tc>
      </w:tr>
      <w:tr w:rsidR="00185E62" w:rsidRPr="00185E62" w14:paraId="56AFD54F" w14:textId="77777777" w:rsidTr="005A7979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749B0C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6CF341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BCBA90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DF7C3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6C3CA" w14:textId="77777777" w:rsidR="00185E62" w:rsidRPr="00185E62" w:rsidRDefault="00185E62" w:rsidP="00185E62">
            <w:pPr>
              <w:spacing w:after="0" w:line="240" w:lineRule="auto"/>
              <w:ind w:left="210"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1EEF3" w14:textId="77777777" w:rsidR="00185E62" w:rsidRPr="00185E62" w:rsidRDefault="00185E62" w:rsidP="00185E62">
            <w:pPr>
              <w:spacing w:after="0" w:line="240" w:lineRule="auto"/>
              <w:ind w:left="705"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у тому числі</w:t>
            </w:r>
          </w:p>
        </w:tc>
        <w:tc>
          <w:tcPr>
            <w:tcW w:w="427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A8E6EC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979" w:rsidRPr="00185E62" w14:paraId="4FACE06B" w14:textId="77777777" w:rsidTr="009803D2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970EEB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241154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B9BA0D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36C33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AB473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AF967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33E9640A" w14:textId="57A20732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  <w:r w:rsidRPr="00185E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F9952" w14:textId="44507B9C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        2027      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E7051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  </w:t>
            </w:r>
          </w:p>
          <w:p w14:paraId="3A998F6B" w14:textId="5EA2DB93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  <w:r w:rsidRPr="00185E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028</w:t>
            </w:r>
          </w:p>
        </w:tc>
        <w:tc>
          <w:tcPr>
            <w:tcW w:w="42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FD14A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A7979" w:rsidRPr="00185E62" w14:paraId="0C5DAB25" w14:textId="77777777" w:rsidTr="009803D2">
        <w:trPr>
          <w:trHeight w:val="25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A4F39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E1C32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C5F83" w14:textId="77777777" w:rsidR="00185E62" w:rsidRPr="00185E62" w:rsidRDefault="00185E62" w:rsidP="00185E62">
            <w:pPr>
              <w:spacing w:after="0" w:line="240" w:lineRule="auto"/>
              <w:ind w:left="135" w:right="60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90B05" w14:textId="77777777" w:rsidR="00185E62" w:rsidRPr="00185E62" w:rsidRDefault="00185E62" w:rsidP="00185E62">
            <w:pPr>
              <w:spacing w:after="0" w:line="240" w:lineRule="auto"/>
              <w:ind w:left="135" w:right="60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87DE7" w14:textId="77777777" w:rsidR="00185E62" w:rsidRPr="00185E62" w:rsidRDefault="00185E62" w:rsidP="00185E62">
            <w:pPr>
              <w:spacing w:after="0" w:line="240" w:lineRule="auto"/>
              <w:ind w:left="705"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304DF" w14:textId="77777777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EC5E3" w14:textId="77777777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A7E5D" w14:textId="77777777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E9B04" w14:textId="77777777" w:rsidR="00185E62" w:rsidRPr="00185E62" w:rsidRDefault="00185E62" w:rsidP="00185E62">
            <w:pPr>
              <w:spacing w:after="0" w:line="240" w:lineRule="auto"/>
              <w:ind w:left="705"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9</w:t>
            </w:r>
          </w:p>
        </w:tc>
      </w:tr>
      <w:tr w:rsidR="005A7979" w:rsidRPr="00185E62" w14:paraId="703BAFFD" w14:textId="77777777" w:rsidTr="009803D2">
        <w:trPr>
          <w:trHeight w:val="25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B50E2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AA88C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Забезпечення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роботи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адміністрування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веб-сайту сільської </w:t>
            </w: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>ради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0D06A" w14:textId="128948D7" w:rsidR="00185E62" w:rsidRPr="00185E62" w:rsidRDefault="00185E62" w:rsidP="00185E6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сільська рада</w:t>
            </w:r>
          </w:p>
          <w:p w14:paraId="68C83168" w14:textId="77777777" w:rsidR="00185E62" w:rsidRPr="00185E62" w:rsidRDefault="00185E62" w:rsidP="00185E62">
            <w:pPr>
              <w:spacing w:before="150"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C627F" w14:textId="77777777" w:rsidR="00185E62" w:rsidRPr="00185E62" w:rsidRDefault="00185E62" w:rsidP="00185E6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Місцевий бюджет та інші джерела фінансування не заборонені законодавством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B8B8F" w14:textId="77777777" w:rsidR="00185E62" w:rsidRPr="00185E62" w:rsidRDefault="00185E62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75,0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5DC98" w14:textId="743691F6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 xml:space="preserve">   </w:t>
            </w: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val="en-US" w:eastAsia="uk-UA"/>
              </w:rPr>
              <w:t>25</w:t>
            </w: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C7F6C" w14:textId="77777777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val="en-US" w:eastAsia="uk-UA"/>
              </w:rPr>
              <w:t>25</w:t>
            </w: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121AA" w14:textId="77777777" w:rsidR="00185E62" w:rsidRP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val="en-US" w:eastAsia="uk-UA"/>
              </w:rPr>
              <w:t>25</w:t>
            </w:r>
            <w:r w:rsidRPr="00185E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75188D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Забезпечення стабільної роботи Веб-сайту сільської ради, її виконавчих органів</w:t>
            </w:r>
          </w:p>
        </w:tc>
      </w:tr>
      <w:tr w:rsidR="005A7979" w:rsidRPr="00185E62" w14:paraId="414EAF03" w14:textId="77777777" w:rsidTr="009803D2">
        <w:trPr>
          <w:trHeight w:val="25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B7ACA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27737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Придбання ліцензій на операційні системи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програмне забезпечення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45F09" w14:textId="4F02B4B3" w:rsidR="00185E62" w:rsidRPr="00185E62" w:rsidRDefault="00185E62" w:rsidP="00185E6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Первозванівська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сільська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рада</w:t>
            </w:r>
          </w:p>
          <w:p w14:paraId="14DE9EE2" w14:textId="5DC011D6" w:rsidR="00185E62" w:rsidRPr="00185E62" w:rsidRDefault="00185E62" w:rsidP="00185E6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Відділ освіти, молоді та </w:t>
            </w:r>
            <w:proofErr w:type="spellStart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спорту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,культури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та туризму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Первозванівської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3B8209EF" w14:textId="432918AC" w:rsidR="00185E62" w:rsidRPr="00185E62" w:rsidRDefault="00185E62" w:rsidP="00185E62">
            <w:pPr>
              <w:spacing w:after="0" w:line="240" w:lineRule="auto"/>
              <w:ind w:right="6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Центр надання соціальних послуг населенню,</w:t>
            </w:r>
          </w:p>
          <w:p w14:paraId="06C3FAC2" w14:textId="7478E82E" w:rsidR="00185E62" w:rsidRPr="00185E62" w:rsidRDefault="00185E62" w:rsidP="00185E62">
            <w:pPr>
              <w:spacing w:after="0" w:line="240" w:lineRule="auto"/>
              <w:ind w:right="6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Первозванівсько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778B4B" w14:textId="77777777" w:rsidR="00185E62" w:rsidRPr="00185E62" w:rsidRDefault="00185E62" w:rsidP="00185E62">
            <w:pPr>
              <w:spacing w:after="0" w:line="240" w:lineRule="auto"/>
              <w:ind w:right="60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Місцевий бюджет та інші джерела фінансування не заборонені законодавством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86BB0" w14:textId="06D4B917" w:rsidR="00185E62" w:rsidRDefault="00185E62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135,0</w:t>
            </w:r>
          </w:p>
          <w:p w14:paraId="6DCA01C8" w14:textId="77777777" w:rsidR="00185E62" w:rsidRDefault="00185E62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0E5814A" w14:textId="7C736273" w:rsid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210,0</w:t>
            </w:r>
          </w:p>
          <w:p w14:paraId="7596E518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D634844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BAF2467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EFC8B1F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3D7EC82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2E039FA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AA51128" w14:textId="6581537C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103,0</w:t>
            </w:r>
          </w:p>
          <w:p w14:paraId="642D54F8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514FA3A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46F497B" w14:textId="2575B1CD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45,0</w:t>
            </w:r>
          </w:p>
          <w:p w14:paraId="3027732B" w14:textId="77777777" w:rsidR="00185E62" w:rsidRPr="00185E62" w:rsidRDefault="00185E62" w:rsidP="00185E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D6A71" w14:textId="77777777" w:rsid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   40,0</w:t>
            </w:r>
          </w:p>
          <w:p w14:paraId="6183ADF2" w14:textId="77777777" w:rsid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0BD5BA0" w14:textId="77777777" w:rsidR="009D6CAF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60,0</w:t>
            </w:r>
          </w:p>
          <w:p w14:paraId="3030E3E9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CFB1C2F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0279AE3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D65057A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CB48C6C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E071074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A6C373D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29,0</w:t>
            </w:r>
          </w:p>
          <w:p w14:paraId="131F3D5D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FFBA732" w14:textId="77777777" w:rsidR="009D6CAF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47A17ED" w14:textId="5361B8F6" w:rsidR="00185E62" w:rsidRPr="00185E62" w:rsidRDefault="009D6CAF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15,0</w:t>
            </w:r>
            <w:r w:rsidR="00185E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5247A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45,0</w:t>
            </w:r>
          </w:p>
          <w:p w14:paraId="476A9BCF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9E17596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70.0</w:t>
            </w:r>
          </w:p>
          <w:p w14:paraId="64124377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10A8F0A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755A11A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70E238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A26F5F7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BF23CC7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2838E8E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34,0</w:t>
            </w:r>
          </w:p>
          <w:p w14:paraId="51C34B31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8C35ABD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F4E11A" w14:textId="3EE040A7" w:rsidR="009D6CAF" w:rsidRPr="00185E62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C31D2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50,0</w:t>
            </w:r>
          </w:p>
          <w:p w14:paraId="19E9047B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0EE71E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80.0</w:t>
            </w:r>
          </w:p>
          <w:p w14:paraId="0566A4AA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B49354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FB24707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A4087CF" w14:textId="77777777" w:rsidR="009D6CAF" w:rsidRDefault="009D6CAF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439ECA8" w14:textId="77777777" w:rsidR="009D6CAF" w:rsidRDefault="009D6CAF" w:rsidP="009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018360E" w14:textId="77777777" w:rsidR="009D6CAF" w:rsidRDefault="009D6CAF" w:rsidP="009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45918018" w14:textId="77777777" w:rsidR="009D6CAF" w:rsidRDefault="009D6CAF" w:rsidP="009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40,0</w:t>
            </w:r>
          </w:p>
          <w:p w14:paraId="6DCD7236" w14:textId="77777777" w:rsidR="009D6CAF" w:rsidRDefault="009D6CAF" w:rsidP="009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1D450B" w14:textId="77777777" w:rsidR="009D6CAF" w:rsidRDefault="009D6CAF" w:rsidP="009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F6C5B9D" w14:textId="066CE8EC" w:rsidR="009D6CAF" w:rsidRPr="00185E62" w:rsidRDefault="009D6CAF" w:rsidP="009D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15,0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38694" w14:textId="77777777" w:rsidR="00185E62" w:rsidRPr="00185E62" w:rsidRDefault="00185E62" w:rsidP="00185E62">
            <w:pPr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Забезпечення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стабільної роботи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програмного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продукту в сільській раді, її виконавчих органах, бюджетних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установах</w:t>
            </w:r>
          </w:p>
        </w:tc>
      </w:tr>
      <w:tr w:rsidR="005A7979" w:rsidRPr="00185E62" w14:paraId="38F62890" w14:textId="77777777" w:rsidTr="009803D2">
        <w:trPr>
          <w:trHeight w:val="280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D85D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52C32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Оплата послуг,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обслуговування комп’ютерної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техніки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комп’ютерних мереж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D0CC3" w14:textId="77777777" w:rsidR="009D6CAF" w:rsidRPr="00185E62" w:rsidRDefault="009D6CAF" w:rsidP="009D6CA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Первозванівська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сільська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рада</w:t>
            </w:r>
          </w:p>
          <w:p w14:paraId="1E9F96EB" w14:textId="77777777" w:rsidR="009D6CAF" w:rsidRPr="00185E62" w:rsidRDefault="009D6CAF" w:rsidP="009D6CA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Відділ освіти, молоді та </w:t>
            </w:r>
            <w:proofErr w:type="spellStart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спорту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,культури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та туризму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Первозванівської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6B6D756F" w14:textId="77777777" w:rsidR="009D6CAF" w:rsidRPr="00185E62" w:rsidRDefault="009D6CAF" w:rsidP="009D6CAF">
            <w:pPr>
              <w:spacing w:after="0" w:line="240" w:lineRule="auto"/>
              <w:ind w:right="6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соціальних послуг населенню,</w:t>
            </w:r>
          </w:p>
          <w:p w14:paraId="4CEC62F7" w14:textId="613F08C7" w:rsidR="00185E62" w:rsidRPr="00185E62" w:rsidRDefault="009D6CAF" w:rsidP="009D6CAF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Первозванівсько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D78EC" w14:textId="77777777" w:rsidR="00185E62" w:rsidRPr="00185E62" w:rsidRDefault="00185E62" w:rsidP="00185E62">
            <w:pPr>
              <w:spacing w:after="0" w:line="240" w:lineRule="auto"/>
              <w:ind w:right="60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Місцевий бюджет та інші джерела фінансування не заборонені законодавством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B4A0C" w14:textId="77777777" w:rsidR="00185E62" w:rsidRDefault="00D7464E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300,0</w:t>
            </w:r>
          </w:p>
          <w:p w14:paraId="0C3E6F46" w14:textId="77777777" w:rsidR="00D7464E" w:rsidRDefault="00D7464E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B62B358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105,0</w:t>
            </w:r>
          </w:p>
          <w:p w14:paraId="4766E2E1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63DE990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17440F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4B0311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423F149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36,0</w:t>
            </w:r>
          </w:p>
          <w:p w14:paraId="66D6E871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1197EFA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B34AB61" w14:textId="6B939038" w:rsidR="00D7464E" w:rsidRPr="00185E62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47,0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C3587" w14:textId="77777777" w:rsid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60B9B842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2A671B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30,0</w:t>
            </w:r>
          </w:p>
          <w:p w14:paraId="3F3099FD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C757ABB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24717CB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494EFC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4A68AB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10,0</w:t>
            </w:r>
          </w:p>
          <w:p w14:paraId="0A014345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581F6E2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E9FAA89" w14:textId="03B77B02" w:rsidR="00D7464E" w:rsidRP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02658" w14:textId="77777777" w:rsid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37567FC8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4293FAD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35,0</w:t>
            </w:r>
          </w:p>
          <w:p w14:paraId="2394CA74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0437F18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18EDE3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38F5182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11F816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12,0</w:t>
            </w:r>
          </w:p>
          <w:p w14:paraId="14980BA3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E578335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E5E452E" w14:textId="25A9A59A" w:rsidR="00D7464E" w:rsidRP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12,0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4F6D6" w14:textId="77777777" w:rsid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26DEE3C3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2DD511B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40,0</w:t>
            </w:r>
          </w:p>
          <w:p w14:paraId="3365D82C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4073CA5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8D26714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95FEDC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3CC2BD8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14,0</w:t>
            </w:r>
          </w:p>
          <w:p w14:paraId="2DB1BA10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B9CB6BF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190AF67" w14:textId="3E9DDA5A" w:rsidR="00D7464E" w:rsidRP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15,0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5FD60" w14:textId="77777777" w:rsidR="00185E62" w:rsidRPr="00185E62" w:rsidRDefault="00185E62" w:rsidP="00185E62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Стабільна робота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комп’ютерної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техніки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комп’ютерних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мереж сільської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ради, відділів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сільської ради, її виконавчих органів, бюджетних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установ</w:t>
            </w:r>
          </w:p>
        </w:tc>
      </w:tr>
      <w:tr w:rsidR="005A7979" w:rsidRPr="00185E62" w14:paraId="00FD19F0" w14:textId="77777777" w:rsidTr="009803D2">
        <w:trPr>
          <w:trHeight w:val="25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EEA3D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CFC67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Придбання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запчастин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витратних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матеріалів до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комп’ютерної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техніки та комп’ютерних мереж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0BD9C" w14:textId="77777777" w:rsidR="00D7464E" w:rsidRPr="00185E62" w:rsidRDefault="00D7464E" w:rsidP="00D7464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Первозванівська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сільська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рада</w:t>
            </w:r>
          </w:p>
          <w:p w14:paraId="20B6FCFD" w14:textId="77777777" w:rsidR="00D7464E" w:rsidRPr="00185E62" w:rsidRDefault="00D7464E" w:rsidP="00D7464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Відділ освіти, молоді та </w:t>
            </w:r>
            <w:proofErr w:type="spellStart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спорту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,культури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та туризму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Первозванівської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27143E5E" w14:textId="77777777" w:rsidR="00D7464E" w:rsidRPr="00185E62" w:rsidRDefault="00D7464E" w:rsidP="00D7464E">
            <w:pPr>
              <w:spacing w:after="0" w:line="240" w:lineRule="auto"/>
              <w:ind w:right="6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соціальних послуг населенню,</w:t>
            </w:r>
          </w:p>
          <w:p w14:paraId="6BA8ECFC" w14:textId="4EA9686D" w:rsidR="00185E62" w:rsidRPr="00185E62" w:rsidRDefault="00D7464E" w:rsidP="00D7464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Первозванівсько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8697F" w14:textId="77777777" w:rsidR="00185E62" w:rsidRPr="00185E62" w:rsidRDefault="00185E62" w:rsidP="00185E62">
            <w:pPr>
              <w:spacing w:after="0" w:line="240" w:lineRule="auto"/>
              <w:ind w:right="60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Місцевий бюджет та інші джерела фінансування не заборонені законодавством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D88DB" w14:textId="77777777" w:rsidR="00185E62" w:rsidRDefault="00D7464E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15</w:t>
            </w:r>
            <w:r w:rsidR="00185E62"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0,0</w:t>
            </w:r>
          </w:p>
          <w:p w14:paraId="76D84F8C" w14:textId="77777777" w:rsidR="00D7464E" w:rsidRDefault="00D7464E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070E348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60,0</w:t>
            </w:r>
          </w:p>
          <w:p w14:paraId="104EB02B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F0D084F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BF40C09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5B6C141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41400FB" w14:textId="48F5B2AE" w:rsidR="00D7464E" w:rsidRPr="00185E62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42,0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008E0" w14:textId="77777777" w:rsid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 5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0,0</w:t>
            </w:r>
          </w:p>
          <w:p w14:paraId="53415499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1993478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20,0</w:t>
            </w:r>
          </w:p>
          <w:p w14:paraId="28EBCD19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E02C1EA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B071A69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B2E11A0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E7680D7" w14:textId="2DA9D9BA" w:rsidR="00D7464E" w:rsidRPr="00185E62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A9C32" w14:textId="77777777" w:rsidR="00185E62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5 5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0,0</w:t>
            </w:r>
          </w:p>
          <w:p w14:paraId="492A6364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117A366" w14:textId="334369E5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20,0</w:t>
            </w:r>
          </w:p>
          <w:p w14:paraId="26B27493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EF4EF35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CE4607C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A8BA2EB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442128" w14:textId="3A4D7E91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14,0</w:t>
            </w:r>
          </w:p>
          <w:p w14:paraId="3FCE7A31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DA0D6E3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1C5641D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140D700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63CB806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DA5EBBE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7BF2A55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2972BC6" w14:textId="77777777" w:rsidR="00D7464E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33981E9" w14:textId="5DC81185" w:rsidR="00D7464E" w:rsidRPr="00185E62" w:rsidRDefault="00D7464E" w:rsidP="00D7464E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60D56" w14:textId="77777777" w:rsid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5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0,0</w:t>
            </w:r>
          </w:p>
          <w:p w14:paraId="6148971C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6051CF5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20,0</w:t>
            </w:r>
          </w:p>
          <w:p w14:paraId="47B12502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F92ABBF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672D28A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230DF6D" w14:textId="77777777" w:rsidR="00D7464E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0399E44" w14:textId="53014650" w:rsidR="00D7464E" w:rsidRP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16,0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94948" w14:textId="77777777" w:rsidR="00185E62" w:rsidRPr="00185E62" w:rsidRDefault="00185E62" w:rsidP="00185E62">
            <w:pPr>
              <w:spacing w:after="0" w:line="240" w:lineRule="auto"/>
              <w:ind w:left="45" w:right="1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Стабільна робота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комп’ютерної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техніки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комп’ютерних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мереж сільської ради, відділів сільської ради, її виконавчих органів, бюджетних установ</w:t>
            </w:r>
          </w:p>
        </w:tc>
      </w:tr>
      <w:tr w:rsidR="005A7979" w:rsidRPr="00185E62" w14:paraId="197302CD" w14:textId="77777777" w:rsidTr="009803D2">
        <w:trPr>
          <w:trHeight w:val="25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8CA4F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5DC10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Придбання комп’ютерів, периферійного обладнання для комп’ютерів та мереживного обладнання.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1CF2B" w14:textId="77777777" w:rsidR="00D7464E" w:rsidRPr="00185E62" w:rsidRDefault="00D7464E" w:rsidP="00D7464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Первозванівська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сільська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рада</w:t>
            </w:r>
          </w:p>
          <w:p w14:paraId="58A5A9D8" w14:textId="77777777" w:rsidR="00D7464E" w:rsidRPr="00185E62" w:rsidRDefault="00D7464E" w:rsidP="00D7464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Відділ освіти, молоді та </w:t>
            </w:r>
            <w:proofErr w:type="spellStart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спорту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,культури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та туризму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Первозванівської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6671A732" w14:textId="77777777" w:rsidR="00D7464E" w:rsidRPr="00185E62" w:rsidRDefault="00D7464E" w:rsidP="00D7464E">
            <w:pPr>
              <w:spacing w:after="0" w:line="240" w:lineRule="auto"/>
              <w:ind w:right="6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соціальних послуг населенню,</w:t>
            </w:r>
          </w:p>
          <w:p w14:paraId="32B71010" w14:textId="3128204D" w:rsidR="00185E62" w:rsidRPr="00185E62" w:rsidRDefault="00D7464E" w:rsidP="00D7464E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Первозванівсько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0113A" w14:textId="77777777" w:rsidR="00185E62" w:rsidRPr="00185E62" w:rsidRDefault="00185E62" w:rsidP="00185E62">
            <w:pPr>
              <w:spacing w:after="0" w:line="240" w:lineRule="auto"/>
              <w:ind w:right="60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Місцевий бюджет та інші джерела фінансування не заборонені законодавством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29FCF" w14:textId="77777777" w:rsidR="00185E62" w:rsidRDefault="00D7464E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185E62"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693FE4E5" w14:textId="77777777" w:rsidR="00D7464E" w:rsidRDefault="00D7464E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50C79784" w14:textId="77777777" w:rsidR="00D7464E" w:rsidRDefault="00D7464E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="005A79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180,0</w:t>
            </w:r>
          </w:p>
          <w:p w14:paraId="3FE274FC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454C39A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4AD9BE6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C3E6951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38ADE1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92,0</w:t>
            </w:r>
          </w:p>
          <w:p w14:paraId="0754CBEF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26BF400" w14:textId="77777777" w:rsidR="005A7979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BD1A8A0" w14:textId="0F8D4CFB" w:rsidR="005A7979" w:rsidRPr="00185E62" w:rsidRDefault="005A7979" w:rsidP="00D74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60,0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309D1" w14:textId="77777777" w:rsidR="00185E62" w:rsidRDefault="00D7464E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3FDE9628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2EF7BE4" w14:textId="1B379D3E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60,0</w:t>
            </w:r>
          </w:p>
          <w:p w14:paraId="7FB2E09D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7FA2C87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9C8979F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F22DCCA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2470556" w14:textId="59A4980C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  <w:p w14:paraId="312E6BFD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9FDF3F4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1B3C337" w14:textId="0854CDEE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  <w:p w14:paraId="553ED1B3" w14:textId="737D1ACA" w:rsidR="005A7979" w:rsidRPr="00185E62" w:rsidRDefault="005A7979" w:rsidP="005A7979">
            <w:pPr>
              <w:spacing w:after="0" w:line="240" w:lineRule="auto"/>
              <w:ind w:hanging="12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B1A66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val="en-US" w:eastAsia="uk-UA"/>
              </w:rPr>
              <w:t>1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089C6456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A2D9FD1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60,0</w:t>
            </w:r>
          </w:p>
          <w:p w14:paraId="3B86A4EB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F06CCD7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EFA3ABE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124BE45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C383C1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60,0</w:t>
            </w:r>
          </w:p>
          <w:p w14:paraId="2F307328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8AD76F2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5FF961E" w14:textId="1E6593AF" w:rsidR="005A7979" w:rsidRP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60,0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A799B" w14:textId="77777777" w:rsidR="00185E62" w:rsidRDefault="00185E6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val="en-US" w:eastAsia="uk-UA"/>
              </w:rPr>
              <w:t>1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46E326BD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5665F26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60,0</w:t>
            </w:r>
          </w:p>
          <w:p w14:paraId="5834F194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9C4203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8F02788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C4D72B3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99F51C3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32,0</w:t>
            </w:r>
          </w:p>
          <w:p w14:paraId="1515DB57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E941B52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92EF1CA" w14:textId="72E908FA" w:rsidR="005A7979" w:rsidRP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E93A5" w14:textId="77777777" w:rsidR="00185E62" w:rsidRPr="00185E62" w:rsidRDefault="00185E62" w:rsidP="00185E62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Оновлення застарілої комп’ютерної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техніки і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обладнання, забезпечення комп’ютерною технікою працівників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сільської ради, її виконавчих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органів,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бюджетних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установ</w:t>
            </w:r>
          </w:p>
        </w:tc>
      </w:tr>
      <w:tr w:rsidR="005A7979" w:rsidRPr="00185E62" w14:paraId="07EB5E34" w14:textId="77777777" w:rsidTr="009803D2">
        <w:trPr>
          <w:trHeight w:val="255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F2E7D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75E35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Придбання оргтехніки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4E2CC" w14:textId="77777777" w:rsidR="005A7979" w:rsidRPr="00185E62" w:rsidRDefault="005A7979" w:rsidP="005A7979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Первозванівська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сільська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рада</w:t>
            </w:r>
          </w:p>
          <w:p w14:paraId="5ADD5DA3" w14:textId="77777777" w:rsidR="005A7979" w:rsidRPr="00185E62" w:rsidRDefault="005A7979" w:rsidP="005A7979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Відділ освіти, молоді та </w:t>
            </w:r>
            <w:proofErr w:type="spellStart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спорту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,культури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та туризму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Первозванівської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  <w:p w14:paraId="795E1286" w14:textId="77777777" w:rsidR="005A7979" w:rsidRPr="00185E62" w:rsidRDefault="005A7979" w:rsidP="005A7979">
            <w:pPr>
              <w:spacing w:after="0" w:line="240" w:lineRule="auto"/>
              <w:ind w:right="60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соціальних послуг населенню,</w:t>
            </w:r>
          </w:p>
          <w:p w14:paraId="2F645661" w14:textId="28F9967E" w:rsidR="00185E62" w:rsidRPr="00185E62" w:rsidRDefault="005A7979" w:rsidP="005A7979">
            <w:pPr>
              <w:spacing w:after="0" w:line="240" w:lineRule="auto"/>
              <w:ind w:right="60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Фінансовий відділ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Первозванівсько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ї</w:t>
            </w:r>
            <w:proofErr w:type="spellEnd"/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29E75" w14:textId="77777777" w:rsidR="00185E62" w:rsidRPr="00185E62" w:rsidRDefault="00185E62" w:rsidP="00185E62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Місцевий бюджет та інші джерела фінансування не заборонені законодавством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D1399" w14:textId="77777777" w:rsidR="00185E62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  <w:r w:rsidR="00185E62"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3FF69FA1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BA984A5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80,0</w:t>
            </w:r>
          </w:p>
          <w:p w14:paraId="066C329E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15FB96A3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8201623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0E9DB41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D1DF573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80,0</w:t>
            </w:r>
          </w:p>
          <w:p w14:paraId="4F0A116E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CAEFB17" w14:textId="77777777" w:rsidR="005A7979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795B276" w14:textId="05E94B36" w:rsidR="005A7979" w:rsidRPr="00185E62" w:rsidRDefault="005A7979" w:rsidP="00185E62">
            <w:pPr>
              <w:spacing w:after="0" w:line="240" w:lineRule="auto"/>
              <w:ind w:left="28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30,0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3A48CE" w14:textId="77777777" w:rsid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37CD43D3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40497B0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25,0</w:t>
            </w:r>
          </w:p>
          <w:p w14:paraId="0D077E36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F54389C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8CA6154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844DBB2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F649434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  <w:p w14:paraId="1A69C3FD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7CCCBA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4EC4F67" w14:textId="3BC6E179" w:rsidR="005A7979" w:rsidRP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84CC0" w14:textId="77777777" w:rsid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1E5901A9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1ED7702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25,0</w:t>
            </w:r>
          </w:p>
          <w:p w14:paraId="72F43CA7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389DFD4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D6C2CD9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809F6D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12039B7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50,0</w:t>
            </w:r>
          </w:p>
          <w:p w14:paraId="524D3AD4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33D085F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8AF0A0B" w14:textId="14719099" w:rsidR="005A7979" w:rsidRP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30,0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1FCDE" w14:textId="77777777" w:rsid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00,0</w:t>
            </w:r>
          </w:p>
          <w:p w14:paraId="5C7F48EE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3A54C4E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25,0</w:t>
            </w:r>
          </w:p>
          <w:p w14:paraId="4BDAFD85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0DB4EEC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38E5059A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91B88DA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61895D9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30,0</w:t>
            </w:r>
          </w:p>
          <w:p w14:paraId="5BCAB5DE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C78DDE8" w14:textId="77777777" w:rsidR="005A7979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E2129DB" w14:textId="63E5CC98" w:rsidR="005A7979" w:rsidRPr="00185E62" w:rsidRDefault="005A7979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-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4F7293" w14:textId="77777777" w:rsidR="00185E62" w:rsidRPr="00185E62" w:rsidRDefault="00185E62" w:rsidP="00185E62">
            <w:pPr>
              <w:spacing w:after="0" w:line="240" w:lineRule="auto"/>
              <w:ind w:left="4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Забезпечення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оргтехнікою та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підвищення ефективності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роботи працівників сільської ради, її виконавчих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органів, </w:t>
            </w: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бюджетних </w:t>
            </w:r>
            <w:r w:rsidRPr="00185E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uk-UA"/>
              </w:rPr>
              <w:t>установ</w:t>
            </w:r>
          </w:p>
        </w:tc>
      </w:tr>
      <w:tr w:rsidR="005A7979" w:rsidRPr="00185E62" w14:paraId="580BD77A" w14:textId="77777777" w:rsidTr="009803D2">
        <w:trPr>
          <w:trHeight w:val="454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99A79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80CE5" w14:textId="77777777" w:rsidR="00185E62" w:rsidRPr="00185E62" w:rsidRDefault="00185E62" w:rsidP="00185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36742" w14:textId="77777777" w:rsidR="00185E62" w:rsidRPr="00185E62" w:rsidRDefault="00185E62" w:rsidP="00185E62">
            <w:pPr>
              <w:spacing w:before="150" w:after="0" w:line="240" w:lineRule="auto"/>
              <w:ind w:left="135" w:right="60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D466A" w14:textId="77777777" w:rsidR="00185E62" w:rsidRPr="00185E62" w:rsidRDefault="00185E62" w:rsidP="00185E62">
            <w:pPr>
              <w:spacing w:after="0" w:line="240" w:lineRule="auto"/>
              <w:ind w:left="135" w:right="60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318AA" w14:textId="19D6C8C6" w:rsidR="00185E62" w:rsidRPr="00185E62" w:rsidRDefault="005A7979" w:rsidP="005A7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2430</w:t>
            </w:r>
            <w:r w:rsidR="00185E62" w:rsidRPr="00185E6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60886" w14:textId="73FEF216" w:rsidR="005A7979" w:rsidRPr="00185E62" w:rsidRDefault="005A7979" w:rsidP="005A7979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686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1E38E" w14:textId="2DCDDBA5" w:rsidR="00185E62" w:rsidRPr="00185E62" w:rsidRDefault="009803D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967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3A77C" w14:textId="71BE12DE" w:rsidR="00185E62" w:rsidRPr="00185E62" w:rsidRDefault="009803D2" w:rsidP="00185E62">
            <w:pPr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812</w:t>
            </w:r>
            <w:r w:rsidR="00185E62" w:rsidRPr="00185E6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bdr w:val="none" w:sz="0" w:space="0" w:color="auto" w:frame="1"/>
                <w:lang w:eastAsia="uk-UA"/>
              </w:rPr>
              <w:t>,0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D2547" w14:textId="77777777" w:rsidR="00185E62" w:rsidRPr="00185E62" w:rsidRDefault="00185E62" w:rsidP="00185E62">
            <w:pPr>
              <w:spacing w:after="0" w:line="240" w:lineRule="auto"/>
              <w:ind w:left="705" w:hanging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5E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40B8A0A2" w14:textId="77777777" w:rsidR="00062FBF" w:rsidRDefault="00062FBF"/>
    <w:sectPr w:rsidR="00062FBF" w:rsidSect="00185E6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62"/>
    <w:rsid w:val="00062FBF"/>
    <w:rsid w:val="00185E62"/>
    <w:rsid w:val="00374A92"/>
    <w:rsid w:val="005A7979"/>
    <w:rsid w:val="00961F1E"/>
    <w:rsid w:val="009803D2"/>
    <w:rsid w:val="009D6CAF"/>
    <w:rsid w:val="00D7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7CBC"/>
  <w15:chartTrackingRefBased/>
  <w15:docId w15:val="{2916352A-44AD-470D-ABAE-6BF7910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2</cp:revision>
  <dcterms:created xsi:type="dcterms:W3CDTF">2026-06-04T07:55:00Z</dcterms:created>
  <dcterms:modified xsi:type="dcterms:W3CDTF">2026-06-04T07:55:00Z</dcterms:modified>
</cp:coreProperties>
</file>