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CFBC7" w14:textId="77777777" w:rsidR="002C113B" w:rsidRDefault="002C113B" w:rsidP="002C113B">
      <w:pPr>
        <w:tabs>
          <w:tab w:val="left" w:pos="9781"/>
          <w:tab w:val="left" w:pos="10773"/>
          <w:tab w:val="left" w:pos="10915"/>
        </w:tabs>
        <w:ind w:left="11340"/>
        <w:rPr>
          <w:lang w:eastAsia="ru-RU"/>
        </w:rPr>
      </w:pPr>
      <w:r>
        <w:rPr>
          <w:lang w:val="ru-RU" w:eastAsia="ru-RU"/>
        </w:rPr>
        <w:t xml:space="preserve">Додаток </w:t>
      </w:r>
      <w:r>
        <w:rPr>
          <w:lang w:eastAsia="ru-RU"/>
        </w:rPr>
        <w:t>2</w:t>
      </w:r>
    </w:p>
    <w:p w14:paraId="0B03ECD2" w14:textId="77777777" w:rsidR="002C113B" w:rsidRDefault="002C113B" w:rsidP="002C113B">
      <w:pPr>
        <w:keepNext/>
        <w:tabs>
          <w:tab w:val="left" w:pos="10773"/>
          <w:tab w:val="left" w:pos="10915"/>
        </w:tabs>
        <w:ind w:left="11340"/>
        <w:jc w:val="both"/>
        <w:outlineLvl w:val="0"/>
        <w:rPr>
          <w:b/>
          <w:bCs/>
          <w:lang w:eastAsia="ru-RU"/>
        </w:rPr>
      </w:pPr>
      <w:r>
        <w:rPr>
          <w:lang w:eastAsia="ru-RU"/>
        </w:rPr>
        <w:t xml:space="preserve">до </w:t>
      </w:r>
      <w:r>
        <w:rPr>
          <w:spacing w:val="6"/>
          <w:lang w:eastAsia="ru-RU"/>
        </w:rPr>
        <w:t>програми «Ц</w:t>
      </w:r>
      <w:r>
        <w:rPr>
          <w:bCs/>
          <w:lang w:eastAsia="ru-RU"/>
        </w:rPr>
        <w:t>ивільний захист</w:t>
      </w:r>
      <w:r>
        <w:rPr>
          <w:b/>
          <w:bCs/>
          <w:lang w:eastAsia="ru-RU"/>
        </w:rPr>
        <w:t xml:space="preserve"> </w:t>
      </w:r>
    </w:p>
    <w:p w14:paraId="30A0DA81" w14:textId="77777777" w:rsidR="002C113B" w:rsidRDefault="002C113B" w:rsidP="002C113B">
      <w:pPr>
        <w:keepNext/>
        <w:tabs>
          <w:tab w:val="left" w:pos="10773"/>
          <w:tab w:val="left" w:pos="10915"/>
        </w:tabs>
        <w:ind w:left="11340"/>
        <w:outlineLvl w:val="0"/>
        <w:rPr>
          <w:spacing w:val="6"/>
          <w:lang w:eastAsia="ru-RU"/>
        </w:rPr>
      </w:pPr>
      <w:r>
        <w:rPr>
          <w:bCs/>
          <w:lang w:eastAsia="ru-RU"/>
        </w:rPr>
        <w:t>Первозванівської сільської ради</w:t>
      </w:r>
      <w:r>
        <w:rPr>
          <w:b/>
          <w:bCs/>
          <w:lang w:eastAsia="ru-RU"/>
        </w:rPr>
        <w:t xml:space="preserve">» </w:t>
      </w:r>
    </w:p>
    <w:p w14:paraId="25EB52C4" w14:textId="77777777" w:rsidR="002C113B" w:rsidRDefault="002C113B" w:rsidP="002C113B">
      <w:pPr>
        <w:tabs>
          <w:tab w:val="left" w:pos="10773"/>
          <w:tab w:val="left" w:pos="10915"/>
        </w:tabs>
        <w:ind w:left="11340"/>
        <w:rPr>
          <w:lang w:eastAsia="ru-RU"/>
        </w:rPr>
      </w:pPr>
      <w:r>
        <w:rPr>
          <w:lang w:eastAsia="ru-RU"/>
        </w:rPr>
        <w:t xml:space="preserve">затвердженої рішенням    </w:t>
      </w:r>
    </w:p>
    <w:p w14:paraId="4FD3031E" w14:textId="77777777" w:rsidR="002C113B" w:rsidRDefault="002C113B" w:rsidP="002C113B">
      <w:pPr>
        <w:tabs>
          <w:tab w:val="left" w:pos="10773"/>
          <w:tab w:val="left" w:pos="10915"/>
        </w:tabs>
        <w:ind w:left="11340"/>
        <w:rPr>
          <w:lang w:eastAsia="ru-RU"/>
        </w:rPr>
      </w:pPr>
      <w:r>
        <w:rPr>
          <w:lang w:eastAsia="ru-RU"/>
        </w:rPr>
        <w:t>Первозванівської сільської ради</w:t>
      </w:r>
    </w:p>
    <w:p w14:paraId="6D2B6E89" w14:textId="77777777" w:rsidR="002C113B" w:rsidRDefault="002C113B" w:rsidP="002C113B">
      <w:pPr>
        <w:tabs>
          <w:tab w:val="left" w:pos="10773"/>
          <w:tab w:val="left" w:pos="10915"/>
        </w:tabs>
        <w:ind w:left="11340"/>
        <w:rPr>
          <w:lang w:eastAsia="ru-RU"/>
        </w:rPr>
      </w:pPr>
      <w:r>
        <w:rPr>
          <w:lang w:eastAsia="ru-RU"/>
        </w:rPr>
        <w:t>«19» грудня 2023 року № 2262,</w:t>
      </w:r>
    </w:p>
    <w:p w14:paraId="363C7967" w14:textId="77777777" w:rsidR="002C113B" w:rsidRDefault="002C113B" w:rsidP="002C113B">
      <w:pPr>
        <w:tabs>
          <w:tab w:val="left" w:pos="10773"/>
          <w:tab w:val="left" w:pos="10915"/>
        </w:tabs>
        <w:ind w:left="11340"/>
        <w:rPr>
          <w:bCs/>
          <w:lang w:val="ru-RU" w:eastAsia="ru-RU"/>
        </w:rPr>
      </w:pPr>
      <w:r>
        <w:rPr>
          <w:bCs/>
          <w:lang w:eastAsia="ru-RU"/>
        </w:rPr>
        <w:t>в редакції від «</w:t>
      </w:r>
      <w:r>
        <w:rPr>
          <w:bCs/>
          <w:lang w:val="ru-RU" w:eastAsia="ru-RU"/>
        </w:rPr>
        <w:t>24</w:t>
      </w:r>
      <w:r>
        <w:rPr>
          <w:bCs/>
          <w:lang w:eastAsia="ru-RU"/>
        </w:rPr>
        <w:t xml:space="preserve">» грудня 2025 року № </w:t>
      </w:r>
      <w:r>
        <w:rPr>
          <w:bCs/>
          <w:lang w:val="ru-RU" w:eastAsia="ru-RU"/>
        </w:rPr>
        <w:t>3314,</w:t>
      </w:r>
    </w:p>
    <w:p w14:paraId="490A332B" w14:textId="77777777" w:rsidR="002C113B" w:rsidRDefault="002C113B" w:rsidP="002C113B">
      <w:pPr>
        <w:tabs>
          <w:tab w:val="left" w:pos="10773"/>
          <w:tab w:val="left" w:pos="10915"/>
        </w:tabs>
        <w:ind w:left="11340"/>
        <w:rPr>
          <w:bCs/>
          <w:lang w:val="ru-RU" w:eastAsia="ru-RU"/>
        </w:rPr>
      </w:pPr>
      <w:r>
        <w:rPr>
          <w:bCs/>
          <w:lang w:eastAsia="ru-RU"/>
        </w:rPr>
        <w:t>в редакції від</w:t>
      </w:r>
      <w:r>
        <w:rPr>
          <w:bCs/>
          <w:lang w:val="ru-RU" w:eastAsia="ru-RU"/>
        </w:rPr>
        <w:t xml:space="preserve"> 21.08.2026 № 3620</w:t>
      </w:r>
    </w:p>
    <w:p w14:paraId="2759CECA" w14:textId="77777777" w:rsidR="002C113B" w:rsidRDefault="002C113B" w:rsidP="002C113B">
      <w:pPr>
        <w:rPr>
          <w:b/>
          <w:bCs/>
          <w:sz w:val="28"/>
          <w:szCs w:val="28"/>
          <w:lang w:eastAsia="ru-RU"/>
        </w:rPr>
      </w:pPr>
    </w:p>
    <w:p w14:paraId="3B5EF0E0" w14:textId="77777777" w:rsidR="002C113B" w:rsidRDefault="002C113B" w:rsidP="002C113B">
      <w:pPr>
        <w:jc w:val="center"/>
        <w:rPr>
          <w:b/>
          <w:bCs/>
          <w:sz w:val="28"/>
          <w:szCs w:val="28"/>
          <w:lang w:eastAsia="ru-RU"/>
        </w:rPr>
      </w:pPr>
      <w:r>
        <w:rPr>
          <w:b/>
          <w:bCs/>
          <w:sz w:val="28"/>
          <w:szCs w:val="28"/>
          <w:lang w:eastAsia="ru-RU"/>
        </w:rPr>
        <w:t>Напрями діяльності та заходи</w:t>
      </w:r>
    </w:p>
    <w:p w14:paraId="444BA4E1" w14:textId="77777777" w:rsidR="002C113B" w:rsidRDefault="002C113B" w:rsidP="002C113B">
      <w:pPr>
        <w:jc w:val="center"/>
        <w:rPr>
          <w:b/>
          <w:sz w:val="30"/>
          <w:szCs w:val="28"/>
          <w:lang w:val="ru-RU" w:eastAsia="ru-RU"/>
        </w:rPr>
      </w:pPr>
      <w:r>
        <w:rPr>
          <w:b/>
          <w:sz w:val="28"/>
          <w:szCs w:val="28"/>
          <w:lang w:val="ru-RU" w:eastAsia="ru-RU"/>
        </w:rPr>
        <w:t xml:space="preserve">програми </w:t>
      </w:r>
      <w:r>
        <w:rPr>
          <w:b/>
          <w:sz w:val="28"/>
          <w:szCs w:val="28"/>
          <w:lang w:eastAsia="ru-RU"/>
        </w:rPr>
        <w:t>«Ц</w:t>
      </w:r>
      <w:r>
        <w:rPr>
          <w:b/>
          <w:sz w:val="28"/>
          <w:szCs w:val="28"/>
          <w:lang w:val="ru-RU" w:eastAsia="ru-RU"/>
        </w:rPr>
        <w:t>ивільн</w:t>
      </w:r>
      <w:r>
        <w:rPr>
          <w:b/>
          <w:sz w:val="28"/>
          <w:szCs w:val="28"/>
          <w:lang w:eastAsia="ru-RU"/>
        </w:rPr>
        <w:t>ий</w:t>
      </w:r>
      <w:r>
        <w:rPr>
          <w:b/>
          <w:sz w:val="28"/>
          <w:szCs w:val="28"/>
          <w:lang w:val="ru-RU" w:eastAsia="ru-RU"/>
        </w:rPr>
        <w:t xml:space="preserve"> захист </w:t>
      </w:r>
      <w:r>
        <w:rPr>
          <w:b/>
          <w:sz w:val="28"/>
          <w:szCs w:val="28"/>
          <w:lang w:eastAsia="ru-RU"/>
        </w:rPr>
        <w:t>Первозва</w:t>
      </w:r>
      <w:r>
        <w:rPr>
          <w:b/>
          <w:sz w:val="28"/>
          <w:szCs w:val="28"/>
          <w:lang w:val="ru-RU" w:eastAsia="ru-RU"/>
        </w:rPr>
        <w:t>нівської сільської ради</w:t>
      </w:r>
      <w:r>
        <w:rPr>
          <w:b/>
          <w:sz w:val="28"/>
          <w:szCs w:val="28"/>
          <w:lang w:eastAsia="ru-RU"/>
        </w:rPr>
        <w:t>»</w:t>
      </w:r>
      <w:r>
        <w:rPr>
          <w:b/>
          <w:sz w:val="28"/>
          <w:szCs w:val="28"/>
          <w:lang w:val="ru-RU" w:eastAsia="ru-RU"/>
        </w:rPr>
        <w:t xml:space="preserve"> на 20</w:t>
      </w:r>
      <w:r>
        <w:rPr>
          <w:b/>
          <w:sz w:val="28"/>
          <w:szCs w:val="28"/>
          <w:lang w:eastAsia="ru-RU"/>
        </w:rPr>
        <w:t>24</w:t>
      </w:r>
      <w:r>
        <w:rPr>
          <w:b/>
          <w:sz w:val="28"/>
          <w:szCs w:val="28"/>
          <w:lang w:val="ru-RU" w:eastAsia="ru-RU"/>
        </w:rPr>
        <w:t>-202</w:t>
      </w:r>
      <w:r>
        <w:rPr>
          <w:b/>
          <w:sz w:val="28"/>
          <w:szCs w:val="28"/>
          <w:lang w:eastAsia="ru-RU"/>
        </w:rPr>
        <w:t>6</w:t>
      </w:r>
      <w:r>
        <w:rPr>
          <w:b/>
          <w:sz w:val="28"/>
          <w:szCs w:val="28"/>
          <w:lang w:val="ru-RU" w:eastAsia="ru-RU"/>
        </w:rPr>
        <w:t xml:space="preserve"> роки (</w:t>
      </w:r>
      <w:r>
        <w:rPr>
          <w:b/>
          <w:sz w:val="28"/>
          <w:szCs w:val="28"/>
          <w:lang w:eastAsia="ru-RU"/>
        </w:rPr>
        <w:t>нов</w:t>
      </w:r>
      <w:r>
        <w:rPr>
          <w:b/>
          <w:sz w:val="28"/>
          <w:szCs w:val="28"/>
          <w:lang w:val="ru-RU" w:eastAsia="ru-RU"/>
        </w:rPr>
        <w:t>а</w:t>
      </w:r>
      <w:r>
        <w:rPr>
          <w:b/>
          <w:sz w:val="28"/>
          <w:szCs w:val="28"/>
          <w:lang w:eastAsia="ru-RU"/>
        </w:rPr>
        <w:t xml:space="preserve"> редакці</w:t>
      </w:r>
      <w:r>
        <w:rPr>
          <w:b/>
          <w:sz w:val="28"/>
          <w:szCs w:val="28"/>
          <w:lang w:val="ru-RU" w:eastAsia="ru-RU"/>
        </w:rPr>
        <w:t>я)</w:t>
      </w:r>
    </w:p>
    <w:p w14:paraId="25012DF9" w14:textId="77777777" w:rsidR="002C113B" w:rsidRDefault="002C113B" w:rsidP="002C113B">
      <w:pPr>
        <w:jc w:val="center"/>
        <w:rPr>
          <w:b/>
          <w:sz w:val="28"/>
          <w:szCs w:val="28"/>
          <w:lang w:eastAsia="ru-RU"/>
        </w:rPr>
      </w:pPr>
    </w:p>
    <w:tbl>
      <w:tblPr>
        <w:tblW w:w="15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559"/>
        <w:gridCol w:w="2973"/>
        <w:gridCol w:w="997"/>
        <w:gridCol w:w="1986"/>
        <w:gridCol w:w="1276"/>
        <w:gridCol w:w="953"/>
        <w:gridCol w:w="850"/>
        <w:gridCol w:w="851"/>
        <w:gridCol w:w="850"/>
        <w:gridCol w:w="2127"/>
      </w:tblGrid>
      <w:tr w:rsidR="002C113B" w14:paraId="01262884" w14:textId="77777777" w:rsidTr="002C113B">
        <w:trPr>
          <w:trHeight w:val="352"/>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394D61F4" w14:textId="77777777" w:rsidR="002C113B" w:rsidRDefault="002C113B">
            <w:pPr>
              <w:rPr>
                <w:b/>
                <w:bCs/>
                <w:sz w:val="22"/>
                <w:szCs w:val="22"/>
                <w:lang w:val="ru-RU" w:eastAsia="ru-RU"/>
              </w:rPr>
            </w:pPr>
            <w:r>
              <w:rPr>
                <w:b/>
                <w:bCs/>
                <w:sz w:val="22"/>
                <w:szCs w:val="22"/>
                <w:lang w:val="ru-RU" w:eastAsia="ru-RU"/>
              </w:rPr>
              <w:t>№ з/п</w:t>
            </w:r>
          </w:p>
        </w:tc>
        <w:tc>
          <w:tcPr>
            <w:tcW w:w="2557" w:type="dxa"/>
            <w:vMerge w:val="restart"/>
            <w:tcBorders>
              <w:top w:val="single" w:sz="4" w:space="0" w:color="000000"/>
              <w:left w:val="single" w:sz="4" w:space="0" w:color="000000"/>
              <w:bottom w:val="single" w:sz="4" w:space="0" w:color="000000"/>
              <w:right w:val="single" w:sz="4" w:space="0" w:color="000000"/>
            </w:tcBorders>
            <w:vAlign w:val="center"/>
          </w:tcPr>
          <w:p w14:paraId="68B3A5D4" w14:textId="77777777" w:rsidR="002C113B" w:rsidRDefault="002C113B">
            <w:pPr>
              <w:widowControl w:val="0"/>
              <w:jc w:val="center"/>
              <w:rPr>
                <w:b/>
                <w:bCs/>
                <w:sz w:val="22"/>
                <w:szCs w:val="22"/>
                <w:lang w:val="ru-RU" w:eastAsia="ru-RU"/>
              </w:rPr>
            </w:pPr>
            <w:r>
              <w:rPr>
                <w:b/>
                <w:bCs/>
                <w:sz w:val="22"/>
                <w:szCs w:val="22"/>
                <w:lang w:val="ru-RU" w:eastAsia="ru-RU"/>
              </w:rPr>
              <w:t>Назва</w:t>
            </w:r>
          </w:p>
          <w:p w14:paraId="4EEDAE33" w14:textId="77777777" w:rsidR="002C113B" w:rsidRDefault="002C113B">
            <w:pPr>
              <w:widowControl w:val="0"/>
              <w:jc w:val="center"/>
              <w:rPr>
                <w:b/>
                <w:bCs/>
                <w:sz w:val="22"/>
                <w:szCs w:val="22"/>
                <w:lang w:val="ru-RU" w:eastAsia="ru-RU"/>
              </w:rPr>
            </w:pPr>
            <w:r>
              <w:rPr>
                <w:b/>
                <w:bCs/>
                <w:sz w:val="22"/>
                <w:szCs w:val="22"/>
                <w:lang w:val="ru-RU" w:eastAsia="ru-RU"/>
              </w:rPr>
              <w:t>напрямку</w:t>
            </w:r>
          </w:p>
          <w:p w14:paraId="0F40C1DB" w14:textId="77777777" w:rsidR="002C113B" w:rsidRDefault="002C113B">
            <w:pPr>
              <w:widowControl w:val="0"/>
              <w:jc w:val="center"/>
              <w:rPr>
                <w:b/>
                <w:bCs/>
                <w:sz w:val="22"/>
                <w:szCs w:val="22"/>
                <w:lang w:val="ru-RU" w:eastAsia="ru-RU"/>
              </w:rPr>
            </w:pPr>
            <w:r>
              <w:rPr>
                <w:b/>
                <w:bCs/>
                <w:sz w:val="22"/>
                <w:szCs w:val="22"/>
                <w:lang w:val="ru-RU" w:eastAsia="ru-RU"/>
              </w:rPr>
              <w:t>діяльності (пріоритетні завдання)</w:t>
            </w:r>
          </w:p>
          <w:p w14:paraId="4259B48B" w14:textId="77777777" w:rsidR="002C113B" w:rsidRDefault="002C113B">
            <w:pPr>
              <w:widowControl w:val="0"/>
              <w:jc w:val="center"/>
              <w:rPr>
                <w:b/>
                <w:bCs/>
                <w:sz w:val="22"/>
                <w:szCs w:val="22"/>
                <w:lang w:val="ru-RU" w:eastAsia="ru-RU"/>
              </w:rPr>
            </w:pPr>
          </w:p>
        </w:tc>
        <w:tc>
          <w:tcPr>
            <w:tcW w:w="2972" w:type="dxa"/>
            <w:vMerge w:val="restart"/>
            <w:tcBorders>
              <w:top w:val="single" w:sz="4" w:space="0" w:color="000000"/>
              <w:left w:val="single" w:sz="4" w:space="0" w:color="000000"/>
              <w:bottom w:val="single" w:sz="4" w:space="0" w:color="000000"/>
              <w:right w:val="single" w:sz="4" w:space="0" w:color="000000"/>
            </w:tcBorders>
            <w:vAlign w:val="center"/>
          </w:tcPr>
          <w:p w14:paraId="06700500" w14:textId="77777777" w:rsidR="002C113B" w:rsidRDefault="002C113B">
            <w:pPr>
              <w:widowControl w:val="0"/>
              <w:jc w:val="center"/>
              <w:rPr>
                <w:b/>
                <w:sz w:val="22"/>
                <w:szCs w:val="22"/>
                <w:lang w:val="ru-RU" w:eastAsia="ru-RU"/>
              </w:rPr>
            </w:pPr>
            <w:r>
              <w:rPr>
                <w:b/>
                <w:sz w:val="22"/>
                <w:szCs w:val="22"/>
                <w:lang w:val="ru-RU" w:eastAsia="ru-RU"/>
              </w:rPr>
              <w:t>Перелік заходів</w:t>
            </w:r>
          </w:p>
          <w:p w14:paraId="127C95F0" w14:textId="77777777" w:rsidR="002C113B" w:rsidRDefault="002C113B">
            <w:pPr>
              <w:widowControl w:val="0"/>
              <w:jc w:val="center"/>
              <w:rPr>
                <w:b/>
                <w:sz w:val="22"/>
                <w:szCs w:val="22"/>
                <w:lang w:val="ru-RU" w:eastAsia="ru-RU"/>
              </w:rPr>
            </w:pPr>
            <w:r>
              <w:rPr>
                <w:b/>
                <w:sz w:val="22"/>
                <w:szCs w:val="22"/>
                <w:lang w:val="ru-RU" w:eastAsia="ru-RU"/>
              </w:rPr>
              <w:t>Програми</w:t>
            </w:r>
          </w:p>
          <w:p w14:paraId="5090CFDC" w14:textId="77777777" w:rsidR="002C113B" w:rsidRDefault="002C113B">
            <w:pPr>
              <w:widowControl w:val="0"/>
              <w:jc w:val="center"/>
              <w:rPr>
                <w:b/>
                <w:sz w:val="22"/>
                <w:szCs w:val="22"/>
                <w:lang w:val="ru-RU" w:eastAsia="ru-RU"/>
              </w:rPr>
            </w:pPr>
          </w:p>
          <w:p w14:paraId="5E830330" w14:textId="77777777" w:rsidR="002C113B" w:rsidRDefault="002C113B">
            <w:pPr>
              <w:widowControl w:val="0"/>
              <w:jc w:val="center"/>
              <w:rPr>
                <w:b/>
                <w:sz w:val="22"/>
                <w:szCs w:val="22"/>
                <w:lang w:val="ru-RU" w:eastAsia="ru-RU"/>
              </w:rPr>
            </w:pPr>
          </w:p>
          <w:p w14:paraId="631E213A" w14:textId="77777777" w:rsidR="002C113B" w:rsidRDefault="002C113B">
            <w:pPr>
              <w:widowControl w:val="0"/>
              <w:jc w:val="center"/>
              <w:rPr>
                <w:b/>
                <w:sz w:val="22"/>
                <w:szCs w:val="22"/>
                <w:lang w:val="ru-RU" w:eastAsia="ru-RU"/>
              </w:rPr>
            </w:pPr>
          </w:p>
        </w:tc>
        <w:tc>
          <w:tcPr>
            <w:tcW w:w="997" w:type="dxa"/>
            <w:vMerge w:val="restart"/>
            <w:tcBorders>
              <w:top w:val="single" w:sz="4" w:space="0" w:color="000000"/>
              <w:left w:val="single" w:sz="4" w:space="0" w:color="000000"/>
              <w:bottom w:val="single" w:sz="4" w:space="0" w:color="000000"/>
              <w:right w:val="single" w:sz="4" w:space="0" w:color="000000"/>
            </w:tcBorders>
            <w:vAlign w:val="center"/>
            <w:hideMark/>
          </w:tcPr>
          <w:p w14:paraId="15ED9147" w14:textId="77777777" w:rsidR="002C113B" w:rsidRDefault="002C113B">
            <w:pPr>
              <w:widowControl w:val="0"/>
              <w:jc w:val="center"/>
              <w:rPr>
                <w:b/>
                <w:sz w:val="22"/>
                <w:szCs w:val="22"/>
                <w:lang w:val="ru-RU" w:eastAsia="ru-RU"/>
              </w:rPr>
            </w:pPr>
            <w:r>
              <w:rPr>
                <w:b/>
                <w:sz w:val="22"/>
                <w:szCs w:val="22"/>
                <w:lang w:val="ru-RU" w:eastAsia="ru-RU"/>
              </w:rPr>
              <w:t xml:space="preserve">Термін виконання </w:t>
            </w:r>
          </w:p>
          <w:p w14:paraId="55EB1726" w14:textId="77777777" w:rsidR="002C113B" w:rsidRDefault="002C113B">
            <w:pPr>
              <w:widowControl w:val="0"/>
              <w:jc w:val="center"/>
              <w:rPr>
                <w:b/>
                <w:sz w:val="22"/>
                <w:szCs w:val="22"/>
                <w:lang w:val="ru-RU" w:eastAsia="ru-RU"/>
              </w:rPr>
            </w:pPr>
            <w:r>
              <w:rPr>
                <w:b/>
                <w:sz w:val="22"/>
                <w:szCs w:val="22"/>
                <w:lang w:val="ru-RU" w:eastAsia="ru-RU"/>
              </w:rPr>
              <w:t>заходу</w:t>
            </w:r>
          </w:p>
          <w:p w14:paraId="36E3FC26" w14:textId="77777777" w:rsidR="002C113B" w:rsidRDefault="002C113B">
            <w:pPr>
              <w:widowControl w:val="0"/>
              <w:jc w:val="center"/>
              <w:rPr>
                <w:b/>
                <w:sz w:val="22"/>
                <w:szCs w:val="22"/>
                <w:lang w:val="ru-RU" w:eastAsia="ru-RU"/>
              </w:rPr>
            </w:pPr>
            <w:r>
              <w:rPr>
                <w:b/>
                <w:sz w:val="22"/>
                <w:szCs w:val="22"/>
                <w:lang w:val="ru-RU" w:eastAsia="ru-RU"/>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34D147F" w14:textId="77777777" w:rsidR="002C113B" w:rsidRDefault="002C113B">
            <w:pPr>
              <w:widowControl w:val="0"/>
              <w:jc w:val="center"/>
              <w:rPr>
                <w:b/>
                <w:sz w:val="22"/>
                <w:szCs w:val="22"/>
                <w:lang w:val="ru-RU" w:eastAsia="ru-RU"/>
              </w:rPr>
            </w:pPr>
            <w:r>
              <w:rPr>
                <w:b/>
                <w:sz w:val="22"/>
                <w:szCs w:val="22"/>
                <w:lang w:val="ru-RU" w:eastAsia="ru-RU"/>
              </w:rPr>
              <w:t>Виконавці</w:t>
            </w:r>
          </w:p>
          <w:p w14:paraId="1F182C0C" w14:textId="77777777" w:rsidR="002C113B" w:rsidRDefault="002C113B">
            <w:pPr>
              <w:widowControl w:val="0"/>
              <w:jc w:val="center"/>
              <w:rPr>
                <w:b/>
                <w:sz w:val="22"/>
                <w:szCs w:val="22"/>
                <w:lang w:val="ru-RU" w:eastAsia="ru-RU"/>
              </w:rPr>
            </w:pPr>
          </w:p>
          <w:p w14:paraId="7D5E8F03" w14:textId="77777777" w:rsidR="002C113B" w:rsidRDefault="002C113B">
            <w:pPr>
              <w:widowControl w:val="0"/>
              <w:jc w:val="center"/>
              <w:rPr>
                <w:b/>
                <w:sz w:val="22"/>
                <w:szCs w:val="22"/>
                <w:lang w:val="ru-RU" w:eastAsia="ru-RU"/>
              </w:rPr>
            </w:pPr>
          </w:p>
          <w:p w14:paraId="2FA1714F" w14:textId="77777777" w:rsidR="002C113B" w:rsidRDefault="002C113B">
            <w:pPr>
              <w:widowControl w:val="0"/>
              <w:jc w:val="center"/>
              <w:rPr>
                <w:b/>
                <w:sz w:val="22"/>
                <w:szCs w:val="22"/>
                <w:lang w:val="ru-RU" w:eastAsia="ru-RU"/>
              </w:rPr>
            </w:pPr>
          </w:p>
          <w:p w14:paraId="5F84AA0E" w14:textId="77777777" w:rsidR="002C113B" w:rsidRDefault="002C113B">
            <w:pPr>
              <w:widowControl w:val="0"/>
              <w:jc w:val="center"/>
              <w:rPr>
                <w:b/>
                <w:sz w:val="22"/>
                <w:szCs w:val="22"/>
                <w:lang w:val="ru-RU" w:eastAsia="ru-RU"/>
              </w:rPr>
            </w:pP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7F7CCA6D" w14:textId="77777777" w:rsidR="002C113B" w:rsidRDefault="002C113B">
            <w:pPr>
              <w:widowControl w:val="0"/>
              <w:jc w:val="center"/>
              <w:rPr>
                <w:b/>
                <w:sz w:val="22"/>
                <w:szCs w:val="22"/>
                <w:lang w:val="ru-RU" w:eastAsia="ru-RU"/>
              </w:rPr>
            </w:pPr>
            <w:r>
              <w:rPr>
                <w:b/>
                <w:sz w:val="22"/>
                <w:szCs w:val="22"/>
                <w:lang w:val="ru-RU" w:eastAsia="ru-RU"/>
              </w:rPr>
              <w:t>Джерела фінансу</w:t>
            </w:r>
          </w:p>
          <w:p w14:paraId="716EB4A6" w14:textId="77777777" w:rsidR="002C113B" w:rsidRDefault="002C113B">
            <w:pPr>
              <w:widowControl w:val="0"/>
              <w:jc w:val="center"/>
              <w:rPr>
                <w:b/>
                <w:sz w:val="22"/>
                <w:szCs w:val="22"/>
                <w:lang w:val="ru-RU" w:eastAsia="ru-RU"/>
              </w:rPr>
            </w:pPr>
            <w:r>
              <w:rPr>
                <w:b/>
                <w:sz w:val="22"/>
                <w:szCs w:val="22"/>
                <w:lang w:val="ru-RU" w:eastAsia="ru-RU"/>
              </w:rPr>
              <w:t>Вання</w:t>
            </w:r>
          </w:p>
          <w:p w14:paraId="3F154AA7" w14:textId="77777777" w:rsidR="002C113B" w:rsidRDefault="002C113B">
            <w:pPr>
              <w:widowControl w:val="0"/>
              <w:jc w:val="center"/>
              <w:rPr>
                <w:b/>
                <w:sz w:val="22"/>
                <w:szCs w:val="22"/>
                <w:lang w:val="ru-RU" w:eastAsia="ru-RU"/>
              </w:rPr>
            </w:pPr>
          </w:p>
          <w:p w14:paraId="2EDDB65F" w14:textId="77777777" w:rsidR="002C113B" w:rsidRDefault="002C113B">
            <w:pPr>
              <w:widowControl w:val="0"/>
              <w:rPr>
                <w:b/>
                <w:sz w:val="22"/>
                <w:szCs w:val="22"/>
                <w:lang w:val="ru-RU" w:eastAsia="ru-RU"/>
              </w:rPr>
            </w:pPr>
          </w:p>
        </w:tc>
        <w:tc>
          <w:tcPr>
            <w:tcW w:w="3504" w:type="dxa"/>
            <w:gridSpan w:val="4"/>
            <w:tcBorders>
              <w:top w:val="single" w:sz="4" w:space="0" w:color="000000"/>
              <w:left w:val="single" w:sz="4" w:space="0" w:color="000000"/>
              <w:bottom w:val="single" w:sz="4" w:space="0" w:color="auto"/>
              <w:right w:val="single" w:sz="4" w:space="0" w:color="000000"/>
            </w:tcBorders>
            <w:hideMark/>
          </w:tcPr>
          <w:p w14:paraId="0AAA1BDA" w14:textId="77777777" w:rsidR="002C113B" w:rsidRDefault="002C113B">
            <w:pPr>
              <w:widowControl w:val="0"/>
              <w:jc w:val="center"/>
              <w:rPr>
                <w:b/>
                <w:sz w:val="22"/>
                <w:szCs w:val="22"/>
                <w:lang w:val="ru-RU" w:eastAsia="ru-RU"/>
              </w:rPr>
            </w:pPr>
            <w:r>
              <w:rPr>
                <w:b/>
                <w:sz w:val="22"/>
                <w:szCs w:val="22"/>
                <w:lang w:val="ru-RU" w:eastAsia="ru-RU"/>
              </w:rPr>
              <w:t xml:space="preserve">Орієнтовані обсяги фінансування (вартість), </w:t>
            </w:r>
          </w:p>
          <w:p w14:paraId="3AFB3CA8" w14:textId="77777777" w:rsidR="002C113B" w:rsidRDefault="002C113B">
            <w:pPr>
              <w:widowControl w:val="0"/>
              <w:jc w:val="center"/>
              <w:rPr>
                <w:b/>
                <w:sz w:val="22"/>
                <w:szCs w:val="22"/>
                <w:lang w:val="ru-RU" w:eastAsia="ru-RU"/>
              </w:rPr>
            </w:pPr>
            <w:r>
              <w:rPr>
                <w:b/>
                <w:sz w:val="22"/>
                <w:szCs w:val="22"/>
                <w:lang w:val="ru-RU" w:eastAsia="ru-RU"/>
              </w:rPr>
              <w:t xml:space="preserve">тис. грн.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5352D74A" w14:textId="77777777" w:rsidR="002C113B" w:rsidRDefault="002C113B">
            <w:pPr>
              <w:widowControl w:val="0"/>
              <w:jc w:val="center"/>
              <w:rPr>
                <w:b/>
                <w:sz w:val="22"/>
                <w:szCs w:val="22"/>
                <w:lang w:val="ru-RU" w:eastAsia="ru-RU"/>
              </w:rPr>
            </w:pPr>
            <w:r>
              <w:rPr>
                <w:b/>
                <w:sz w:val="22"/>
                <w:szCs w:val="22"/>
                <w:lang w:val="ru-RU" w:eastAsia="ru-RU"/>
              </w:rPr>
              <w:t xml:space="preserve">Очікуваний </w:t>
            </w:r>
          </w:p>
          <w:p w14:paraId="2C1A1F0E" w14:textId="77777777" w:rsidR="002C113B" w:rsidRDefault="002C113B">
            <w:pPr>
              <w:widowControl w:val="0"/>
              <w:jc w:val="center"/>
              <w:rPr>
                <w:b/>
                <w:sz w:val="22"/>
                <w:szCs w:val="22"/>
                <w:lang w:val="ru-RU" w:eastAsia="ru-RU"/>
              </w:rPr>
            </w:pPr>
            <w:r>
              <w:rPr>
                <w:b/>
                <w:sz w:val="22"/>
                <w:szCs w:val="22"/>
                <w:lang w:val="ru-RU" w:eastAsia="ru-RU"/>
              </w:rPr>
              <w:t>результат</w:t>
            </w:r>
          </w:p>
        </w:tc>
      </w:tr>
      <w:tr w:rsidR="002C113B" w14:paraId="0769752C" w14:textId="77777777" w:rsidTr="002C113B">
        <w:trPr>
          <w:trHeight w:val="351"/>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FED0DEC" w14:textId="77777777" w:rsidR="002C113B" w:rsidRDefault="002C113B">
            <w:pPr>
              <w:rPr>
                <w:b/>
                <w:bCs/>
                <w:sz w:val="22"/>
                <w:szCs w:val="22"/>
                <w:lang w:val="ru-RU" w:eastAsia="ru-RU"/>
              </w:rPr>
            </w:pP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343BD288" w14:textId="77777777" w:rsidR="002C113B" w:rsidRDefault="002C113B">
            <w:pPr>
              <w:rPr>
                <w:b/>
                <w:bCs/>
                <w:sz w:val="22"/>
                <w:szCs w:val="22"/>
                <w:lang w:val="ru-RU" w:eastAsia="ru-RU"/>
              </w:rPr>
            </w:pPr>
          </w:p>
        </w:tc>
        <w:tc>
          <w:tcPr>
            <w:tcW w:w="7230" w:type="dxa"/>
            <w:vMerge/>
            <w:tcBorders>
              <w:top w:val="single" w:sz="4" w:space="0" w:color="000000"/>
              <w:left w:val="single" w:sz="4" w:space="0" w:color="000000"/>
              <w:bottom w:val="single" w:sz="4" w:space="0" w:color="000000"/>
              <w:right w:val="single" w:sz="4" w:space="0" w:color="000000"/>
            </w:tcBorders>
            <w:vAlign w:val="center"/>
            <w:hideMark/>
          </w:tcPr>
          <w:p w14:paraId="7608686F" w14:textId="77777777" w:rsidR="002C113B" w:rsidRDefault="002C113B">
            <w:pPr>
              <w:rPr>
                <w:b/>
                <w:sz w:val="22"/>
                <w:szCs w:val="22"/>
                <w:lang w:val="ru-RU" w:eastAsia="ru-RU"/>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3B9B5549" w14:textId="77777777" w:rsidR="002C113B" w:rsidRDefault="002C113B">
            <w:pPr>
              <w:rPr>
                <w:b/>
                <w:sz w:val="22"/>
                <w:szCs w:val="22"/>
                <w:lang w:val="ru-RU"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123A36A" w14:textId="77777777" w:rsidR="002C113B" w:rsidRDefault="002C113B">
            <w:pPr>
              <w:rPr>
                <w:b/>
                <w:sz w:val="22"/>
                <w:szCs w:val="22"/>
                <w:lang w:val="ru-RU"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F4107CD" w14:textId="77777777" w:rsidR="002C113B" w:rsidRDefault="002C113B">
            <w:pPr>
              <w:rPr>
                <w:b/>
                <w:sz w:val="22"/>
                <w:szCs w:val="22"/>
                <w:lang w:val="ru-RU" w:eastAsia="ru-RU"/>
              </w:rPr>
            </w:pPr>
          </w:p>
        </w:tc>
        <w:tc>
          <w:tcPr>
            <w:tcW w:w="953" w:type="dxa"/>
            <w:vMerge w:val="restart"/>
            <w:tcBorders>
              <w:top w:val="single" w:sz="4" w:space="0" w:color="auto"/>
              <w:left w:val="single" w:sz="4" w:space="0" w:color="000000"/>
              <w:bottom w:val="single" w:sz="4" w:space="0" w:color="000000"/>
              <w:right w:val="single" w:sz="4" w:space="0" w:color="000000"/>
            </w:tcBorders>
            <w:hideMark/>
          </w:tcPr>
          <w:p w14:paraId="5CD52BB2" w14:textId="77777777" w:rsidR="002C113B" w:rsidRDefault="002C113B">
            <w:pPr>
              <w:rPr>
                <w:sz w:val="22"/>
                <w:szCs w:val="22"/>
                <w:lang w:val="ru-RU" w:eastAsia="ru-RU"/>
              </w:rPr>
            </w:pPr>
            <w:r>
              <w:rPr>
                <w:sz w:val="22"/>
                <w:szCs w:val="22"/>
                <w:lang w:val="ru-RU" w:eastAsia="ru-RU"/>
              </w:rPr>
              <w:t>усього</w:t>
            </w:r>
          </w:p>
        </w:tc>
        <w:tc>
          <w:tcPr>
            <w:tcW w:w="2551" w:type="dxa"/>
            <w:gridSpan w:val="3"/>
            <w:tcBorders>
              <w:top w:val="single" w:sz="4" w:space="0" w:color="auto"/>
              <w:left w:val="single" w:sz="4" w:space="0" w:color="000000"/>
              <w:bottom w:val="single" w:sz="4" w:space="0" w:color="auto"/>
              <w:right w:val="single" w:sz="4" w:space="0" w:color="000000"/>
            </w:tcBorders>
            <w:hideMark/>
          </w:tcPr>
          <w:p w14:paraId="78FA3EE7" w14:textId="77777777" w:rsidR="002C113B" w:rsidRDefault="002C113B">
            <w:pPr>
              <w:jc w:val="center"/>
              <w:rPr>
                <w:sz w:val="22"/>
                <w:szCs w:val="22"/>
                <w:lang w:val="ru-RU" w:eastAsia="ru-RU"/>
              </w:rPr>
            </w:pPr>
            <w:r>
              <w:rPr>
                <w:b/>
                <w:sz w:val="22"/>
                <w:szCs w:val="22"/>
                <w:lang w:val="ru-RU" w:eastAsia="ru-RU"/>
              </w:rPr>
              <w:t>у тому числі:</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34C0BB2" w14:textId="77777777" w:rsidR="002C113B" w:rsidRDefault="002C113B">
            <w:pPr>
              <w:rPr>
                <w:b/>
                <w:sz w:val="22"/>
                <w:szCs w:val="22"/>
                <w:lang w:val="ru-RU" w:eastAsia="ru-RU"/>
              </w:rPr>
            </w:pPr>
          </w:p>
        </w:tc>
      </w:tr>
      <w:tr w:rsidR="002C113B" w14:paraId="053D55E6" w14:textId="77777777" w:rsidTr="002C113B">
        <w:trPr>
          <w:trHeight w:val="21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3C0D3BA" w14:textId="77777777" w:rsidR="002C113B" w:rsidRDefault="002C113B">
            <w:pPr>
              <w:rPr>
                <w:b/>
                <w:bCs/>
                <w:sz w:val="22"/>
                <w:szCs w:val="22"/>
                <w:lang w:val="ru-RU" w:eastAsia="ru-RU"/>
              </w:rPr>
            </w:pP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47876FFF" w14:textId="77777777" w:rsidR="002C113B" w:rsidRDefault="002C113B">
            <w:pPr>
              <w:rPr>
                <w:b/>
                <w:bCs/>
                <w:sz w:val="22"/>
                <w:szCs w:val="22"/>
                <w:lang w:val="ru-RU" w:eastAsia="ru-RU"/>
              </w:rPr>
            </w:pPr>
          </w:p>
        </w:tc>
        <w:tc>
          <w:tcPr>
            <w:tcW w:w="7230" w:type="dxa"/>
            <w:vMerge/>
            <w:tcBorders>
              <w:top w:val="single" w:sz="4" w:space="0" w:color="000000"/>
              <w:left w:val="single" w:sz="4" w:space="0" w:color="000000"/>
              <w:bottom w:val="single" w:sz="4" w:space="0" w:color="000000"/>
              <w:right w:val="single" w:sz="4" w:space="0" w:color="000000"/>
            </w:tcBorders>
            <w:vAlign w:val="center"/>
            <w:hideMark/>
          </w:tcPr>
          <w:p w14:paraId="31E052FE" w14:textId="77777777" w:rsidR="002C113B" w:rsidRDefault="002C113B">
            <w:pPr>
              <w:rPr>
                <w:b/>
                <w:sz w:val="22"/>
                <w:szCs w:val="22"/>
                <w:lang w:val="ru-RU" w:eastAsia="ru-RU"/>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05DCAD73" w14:textId="77777777" w:rsidR="002C113B" w:rsidRDefault="002C113B">
            <w:pPr>
              <w:rPr>
                <w:b/>
                <w:sz w:val="22"/>
                <w:szCs w:val="22"/>
                <w:lang w:val="ru-RU"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DF6B9B7" w14:textId="77777777" w:rsidR="002C113B" w:rsidRDefault="002C113B">
            <w:pPr>
              <w:rPr>
                <w:b/>
                <w:sz w:val="22"/>
                <w:szCs w:val="22"/>
                <w:lang w:val="ru-RU"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D3F905F" w14:textId="77777777" w:rsidR="002C113B" w:rsidRDefault="002C113B">
            <w:pPr>
              <w:rPr>
                <w:b/>
                <w:sz w:val="22"/>
                <w:szCs w:val="22"/>
                <w:lang w:val="ru-RU" w:eastAsia="ru-RU"/>
              </w:rPr>
            </w:pPr>
          </w:p>
        </w:tc>
        <w:tc>
          <w:tcPr>
            <w:tcW w:w="3504" w:type="dxa"/>
            <w:vMerge/>
            <w:tcBorders>
              <w:top w:val="single" w:sz="4" w:space="0" w:color="auto"/>
              <w:left w:val="single" w:sz="4" w:space="0" w:color="000000"/>
              <w:bottom w:val="single" w:sz="4" w:space="0" w:color="000000"/>
              <w:right w:val="single" w:sz="4" w:space="0" w:color="000000"/>
            </w:tcBorders>
            <w:vAlign w:val="center"/>
            <w:hideMark/>
          </w:tcPr>
          <w:p w14:paraId="0A928620" w14:textId="77777777" w:rsidR="002C113B" w:rsidRDefault="002C113B">
            <w:pPr>
              <w:rPr>
                <w:sz w:val="22"/>
                <w:szCs w:val="22"/>
                <w:lang w:val="ru-RU" w:eastAsia="ru-RU"/>
              </w:rPr>
            </w:pPr>
          </w:p>
        </w:tc>
        <w:tc>
          <w:tcPr>
            <w:tcW w:w="850" w:type="dxa"/>
            <w:tcBorders>
              <w:top w:val="single" w:sz="4" w:space="0" w:color="auto"/>
              <w:left w:val="single" w:sz="4" w:space="0" w:color="000000"/>
              <w:bottom w:val="single" w:sz="4" w:space="0" w:color="000000"/>
              <w:right w:val="single" w:sz="4" w:space="0" w:color="000000"/>
            </w:tcBorders>
            <w:hideMark/>
          </w:tcPr>
          <w:p w14:paraId="3230259C" w14:textId="77777777" w:rsidR="002C113B" w:rsidRDefault="002C113B">
            <w:pPr>
              <w:rPr>
                <w:sz w:val="22"/>
                <w:szCs w:val="22"/>
                <w:lang w:val="ru-RU" w:eastAsia="ru-RU"/>
              </w:rPr>
            </w:pPr>
            <w:r>
              <w:rPr>
                <w:sz w:val="22"/>
                <w:szCs w:val="22"/>
                <w:lang w:val="ru-RU" w:eastAsia="ru-RU"/>
              </w:rPr>
              <w:t>2024</w:t>
            </w:r>
          </w:p>
        </w:tc>
        <w:tc>
          <w:tcPr>
            <w:tcW w:w="851" w:type="dxa"/>
            <w:tcBorders>
              <w:top w:val="single" w:sz="4" w:space="0" w:color="auto"/>
              <w:left w:val="single" w:sz="4" w:space="0" w:color="000000"/>
              <w:bottom w:val="single" w:sz="4" w:space="0" w:color="000000"/>
              <w:right w:val="single" w:sz="4" w:space="0" w:color="000000"/>
            </w:tcBorders>
            <w:hideMark/>
          </w:tcPr>
          <w:p w14:paraId="7C1F9D0C" w14:textId="77777777" w:rsidR="002C113B" w:rsidRDefault="002C113B">
            <w:pPr>
              <w:rPr>
                <w:sz w:val="22"/>
                <w:szCs w:val="22"/>
                <w:lang w:val="ru-RU" w:eastAsia="ru-RU"/>
              </w:rPr>
            </w:pPr>
            <w:r>
              <w:rPr>
                <w:sz w:val="22"/>
                <w:szCs w:val="22"/>
                <w:lang w:val="ru-RU" w:eastAsia="ru-RU"/>
              </w:rPr>
              <w:t>2025</w:t>
            </w:r>
          </w:p>
        </w:tc>
        <w:tc>
          <w:tcPr>
            <w:tcW w:w="850" w:type="dxa"/>
            <w:tcBorders>
              <w:top w:val="single" w:sz="4" w:space="0" w:color="auto"/>
              <w:left w:val="single" w:sz="4" w:space="0" w:color="000000"/>
              <w:bottom w:val="single" w:sz="4" w:space="0" w:color="000000"/>
              <w:right w:val="single" w:sz="4" w:space="0" w:color="000000"/>
            </w:tcBorders>
            <w:hideMark/>
          </w:tcPr>
          <w:p w14:paraId="63D8CB38" w14:textId="77777777" w:rsidR="002C113B" w:rsidRDefault="002C113B">
            <w:pPr>
              <w:rPr>
                <w:sz w:val="22"/>
                <w:szCs w:val="22"/>
                <w:lang w:val="ru-RU" w:eastAsia="ru-RU"/>
              </w:rPr>
            </w:pPr>
            <w:r>
              <w:rPr>
                <w:sz w:val="22"/>
                <w:szCs w:val="22"/>
                <w:lang w:val="ru-RU" w:eastAsia="ru-RU"/>
              </w:rPr>
              <w:t>2026</w:t>
            </w:r>
          </w:p>
        </w:tc>
        <w:tc>
          <w:tcPr>
            <w:tcW w:w="2126" w:type="dxa"/>
            <w:tcBorders>
              <w:top w:val="single" w:sz="4" w:space="0" w:color="000000"/>
              <w:left w:val="single" w:sz="4" w:space="0" w:color="000000"/>
              <w:bottom w:val="single" w:sz="4" w:space="0" w:color="000000"/>
              <w:right w:val="single" w:sz="4" w:space="0" w:color="000000"/>
            </w:tcBorders>
            <w:vAlign w:val="center"/>
          </w:tcPr>
          <w:p w14:paraId="0EF918E9" w14:textId="77777777" w:rsidR="002C113B" w:rsidRDefault="002C113B">
            <w:pPr>
              <w:widowControl w:val="0"/>
              <w:jc w:val="center"/>
              <w:rPr>
                <w:b/>
                <w:sz w:val="22"/>
                <w:szCs w:val="22"/>
                <w:lang w:val="ru-RU" w:eastAsia="ru-RU"/>
              </w:rPr>
            </w:pPr>
          </w:p>
        </w:tc>
      </w:tr>
      <w:tr w:rsidR="002C113B" w14:paraId="34B030FE" w14:textId="77777777" w:rsidTr="002C113B">
        <w:trPr>
          <w:trHeight w:val="1230"/>
        </w:trPr>
        <w:tc>
          <w:tcPr>
            <w:tcW w:w="567" w:type="dxa"/>
            <w:tcBorders>
              <w:top w:val="single" w:sz="4" w:space="0" w:color="000000"/>
              <w:left w:val="single" w:sz="4" w:space="0" w:color="auto"/>
              <w:bottom w:val="single" w:sz="4" w:space="0" w:color="auto"/>
              <w:right w:val="single" w:sz="4" w:space="0" w:color="000000"/>
            </w:tcBorders>
            <w:hideMark/>
          </w:tcPr>
          <w:p w14:paraId="1D151553" w14:textId="77777777" w:rsidR="002C113B" w:rsidRDefault="002C113B">
            <w:pPr>
              <w:rPr>
                <w:sz w:val="22"/>
                <w:szCs w:val="22"/>
                <w:lang w:val="ru-RU" w:eastAsia="ru-RU"/>
              </w:rPr>
            </w:pPr>
            <w:r>
              <w:rPr>
                <w:sz w:val="22"/>
                <w:szCs w:val="22"/>
                <w:lang w:val="ru-RU" w:eastAsia="ru-RU"/>
              </w:rPr>
              <w:t>1</w:t>
            </w:r>
          </w:p>
        </w:tc>
        <w:tc>
          <w:tcPr>
            <w:tcW w:w="2557" w:type="dxa"/>
            <w:tcBorders>
              <w:top w:val="single" w:sz="4" w:space="0" w:color="000000"/>
              <w:left w:val="single" w:sz="4" w:space="0" w:color="000000"/>
              <w:bottom w:val="single" w:sz="4" w:space="0" w:color="auto"/>
              <w:right w:val="single" w:sz="4" w:space="0" w:color="000000"/>
            </w:tcBorders>
            <w:vAlign w:val="center"/>
          </w:tcPr>
          <w:p w14:paraId="4CDFD08B" w14:textId="77777777" w:rsidR="002C113B" w:rsidRDefault="002C113B">
            <w:pPr>
              <w:widowControl w:val="0"/>
              <w:rPr>
                <w:b/>
                <w:sz w:val="22"/>
                <w:szCs w:val="22"/>
                <w:lang w:val="ru-RU" w:eastAsia="ru-RU"/>
              </w:rPr>
            </w:pPr>
            <w:r>
              <w:rPr>
                <w:b/>
                <w:sz w:val="22"/>
                <w:szCs w:val="22"/>
                <w:lang w:val="ru-RU" w:eastAsia="ru-RU"/>
              </w:rPr>
              <w:t>Створення автоматизованих систем зв'язку та оповіщення</w:t>
            </w:r>
          </w:p>
          <w:p w14:paraId="41503199" w14:textId="77777777" w:rsidR="002C113B" w:rsidRDefault="002C113B">
            <w:pPr>
              <w:widowControl w:val="0"/>
              <w:rPr>
                <w:bCs/>
                <w:sz w:val="22"/>
                <w:szCs w:val="22"/>
                <w:lang w:val="ru-RU" w:eastAsia="ru-RU"/>
              </w:rPr>
            </w:pPr>
          </w:p>
        </w:tc>
        <w:tc>
          <w:tcPr>
            <w:tcW w:w="2972" w:type="dxa"/>
            <w:tcBorders>
              <w:top w:val="single" w:sz="4" w:space="0" w:color="000000"/>
              <w:left w:val="single" w:sz="4" w:space="0" w:color="000000"/>
              <w:bottom w:val="single" w:sz="4" w:space="0" w:color="auto"/>
              <w:right w:val="single" w:sz="4" w:space="0" w:color="000000"/>
            </w:tcBorders>
            <w:vAlign w:val="center"/>
          </w:tcPr>
          <w:p w14:paraId="3C8B90E6" w14:textId="77777777" w:rsidR="002C113B" w:rsidRDefault="002C113B">
            <w:pPr>
              <w:widowControl w:val="0"/>
              <w:rPr>
                <w:bCs/>
                <w:sz w:val="22"/>
                <w:szCs w:val="22"/>
                <w:lang w:val="ru-RU" w:eastAsia="ru-RU"/>
              </w:rPr>
            </w:pPr>
            <w:r>
              <w:rPr>
                <w:bCs/>
                <w:sz w:val="22"/>
                <w:szCs w:val="22"/>
                <w:lang w:val="ru-RU" w:eastAsia="ru-RU"/>
              </w:rPr>
              <w:t>Створення системи оповіщення</w:t>
            </w:r>
          </w:p>
          <w:p w14:paraId="5142AAFC" w14:textId="77777777" w:rsidR="002C113B" w:rsidRDefault="002C113B">
            <w:pPr>
              <w:widowControl w:val="0"/>
              <w:rPr>
                <w:bCs/>
                <w:sz w:val="22"/>
                <w:szCs w:val="22"/>
                <w:lang w:val="ru-RU" w:eastAsia="ru-RU"/>
              </w:rPr>
            </w:pPr>
          </w:p>
          <w:p w14:paraId="05A660D0" w14:textId="77777777" w:rsidR="002C113B" w:rsidRDefault="002C113B">
            <w:pPr>
              <w:widowControl w:val="0"/>
              <w:rPr>
                <w:bCs/>
                <w:sz w:val="22"/>
                <w:szCs w:val="22"/>
                <w:lang w:val="ru-RU" w:eastAsia="ru-RU"/>
              </w:rPr>
            </w:pPr>
          </w:p>
          <w:p w14:paraId="5ADCC82E" w14:textId="77777777" w:rsidR="002C113B" w:rsidRDefault="002C113B">
            <w:pPr>
              <w:widowControl w:val="0"/>
              <w:rPr>
                <w:bCs/>
                <w:sz w:val="22"/>
                <w:szCs w:val="22"/>
                <w:lang w:val="ru-RU" w:eastAsia="ru-RU"/>
              </w:rPr>
            </w:pPr>
          </w:p>
        </w:tc>
        <w:tc>
          <w:tcPr>
            <w:tcW w:w="997" w:type="dxa"/>
            <w:tcBorders>
              <w:top w:val="single" w:sz="4" w:space="0" w:color="000000"/>
              <w:left w:val="single" w:sz="4" w:space="0" w:color="000000"/>
              <w:bottom w:val="single" w:sz="4" w:space="0" w:color="auto"/>
              <w:right w:val="single" w:sz="4" w:space="0" w:color="000000"/>
            </w:tcBorders>
            <w:vAlign w:val="center"/>
          </w:tcPr>
          <w:p w14:paraId="62F86486" w14:textId="77777777" w:rsidR="002C113B" w:rsidRDefault="002C113B">
            <w:pPr>
              <w:widowControl w:val="0"/>
              <w:rPr>
                <w:bCs/>
                <w:sz w:val="22"/>
                <w:szCs w:val="22"/>
                <w:lang w:val="ru-RU" w:eastAsia="ru-RU"/>
              </w:rPr>
            </w:pPr>
            <w:r>
              <w:rPr>
                <w:bCs/>
                <w:sz w:val="22"/>
                <w:szCs w:val="22"/>
                <w:lang w:val="ru-RU" w:eastAsia="ru-RU"/>
              </w:rPr>
              <w:t>2024-</w:t>
            </w:r>
          </w:p>
          <w:p w14:paraId="6E356462" w14:textId="77777777" w:rsidR="002C113B" w:rsidRDefault="002C113B">
            <w:pPr>
              <w:widowControl w:val="0"/>
              <w:rPr>
                <w:bCs/>
                <w:sz w:val="22"/>
                <w:szCs w:val="22"/>
                <w:lang w:val="ru-RU" w:eastAsia="ru-RU"/>
              </w:rPr>
            </w:pPr>
            <w:r>
              <w:rPr>
                <w:bCs/>
                <w:sz w:val="22"/>
                <w:szCs w:val="22"/>
                <w:lang w:val="ru-RU" w:eastAsia="ru-RU"/>
              </w:rPr>
              <w:t>2026</w:t>
            </w:r>
          </w:p>
          <w:p w14:paraId="1158FF89" w14:textId="77777777" w:rsidR="002C113B" w:rsidRDefault="002C113B">
            <w:pPr>
              <w:widowControl w:val="0"/>
              <w:rPr>
                <w:bCs/>
                <w:sz w:val="22"/>
                <w:szCs w:val="22"/>
                <w:lang w:val="ru-RU" w:eastAsia="ru-RU"/>
              </w:rPr>
            </w:pPr>
          </w:p>
          <w:p w14:paraId="1E4FEF08" w14:textId="77777777" w:rsidR="002C113B" w:rsidRDefault="002C113B">
            <w:pPr>
              <w:widowControl w:val="0"/>
              <w:rPr>
                <w:bCs/>
                <w:sz w:val="22"/>
                <w:szCs w:val="22"/>
                <w:lang w:val="ru-RU" w:eastAsia="ru-RU"/>
              </w:rPr>
            </w:pPr>
          </w:p>
          <w:p w14:paraId="7B91CB96" w14:textId="77777777" w:rsidR="002C113B" w:rsidRDefault="002C113B">
            <w:pPr>
              <w:widowControl w:val="0"/>
              <w:rPr>
                <w:bCs/>
                <w:sz w:val="22"/>
                <w:szCs w:val="22"/>
                <w:lang w:val="ru-RU" w:eastAsia="ru-RU"/>
              </w:rPr>
            </w:pPr>
          </w:p>
        </w:tc>
        <w:tc>
          <w:tcPr>
            <w:tcW w:w="1985" w:type="dxa"/>
            <w:tcBorders>
              <w:top w:val="single" w:sz="4" w:space="0" w:color="000000"/>
              <w:left w:val="single" w:sz="4" w:space="0" w:color="000000"/>
              <w:bottom w:val="single" w:sz="4" w:space="0" w:color="auto"/>
              <w:right w:val="single" w:sz="4" w:space="0" w:color="000000"/>
            </w:tcBorders>
            <w:vAlign w:val="center"/>
          </w:tcPr>
          <w:p w14:paraId="233C36D9"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p w14:paraId="5810F853" w14:textId="77777777" w:rsidR="002C113B" w:rsidRDefault="002C113B">
            <w:pPr>
              <w:widowControl w:val="0"/>
              <w:rPr>
                <w:rFonts w:eastAsia="Arial Unicode MS"/>
                <w:sz w:val="22"/>
                <w:szCs w:val="22"/>
                <w:lang w:val="ru-RU" w:eastAsia="ru-RU"/>
              </w:rPr>
            </w:pPr>
          </w:p>
          <w:p w14:paraId="1E136BA9" w14:textId="77777777" w:rsidR="002C113B" w:rsidRDefault="002C113B">
            <w:pPr>
              <w:widowControl w:val="0"/>
              <w:rPr>
                <w:rFonts w:eastAsia="Arial Unicode MS"/>
                <w:sz w:val="22"/>
                <w:szCs w:val="22"/>
                <w:lang w:val="ru-RU" w:eastAsia="ru-RU"/>
              </w:rPr>
            </w:pPr>
          </w:p>
          <w:p w14:paraId="6A15EE43" w14:textId="77777777" w:rsidR="002C113B" w:rsidRDefault="002C113B">
            <w:pPr>
              <w:widowControl w:val="0"/>
              <w:rPr>
                <w:b/>
                <w:sz w:val="22"/>
                <w:szCs w:val="22"/>
                <w:lang w:val="ru-RU" w:eastAsia="ru-RU"/>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66625F32" w14:textId="77777777" w:rsidR="002C113B" w:rsidRDefault="002C113B">
            <w:pPr>
              <w:widowControl w:val="0"/>
              <w:rPr>
                <w:bCs/>
                <w:sz w:val="22"/>
                <w:szCs w:val="22"/>
                <w:lang w:val="ru-RU" w:eastAsia="ru-RU"/>
              </w:rPr>
            </w:pPr>
            <w:r>
              <w:rPr>
                <w:bCs/>
                <w:sz w:val="22"/>
                <w:szCs w:val="22"/>
                <w:lang w:val="ru-RU" w:eastAsia="ru-RU"/>
              </w:rPr>
              <w:t xml:space="preserve">Бюджет  </w:t>
            </w:r>
          </w:p>
          <w:p w14:paraId="66EAFFB7" w14:textId="77777777" w:rsidR="002C113B" w:rsidRDefault="002C113B">
            <w:pPr>
              <w:widowControl w:val="0"/>
              <w:rPr>
                <w:bCs/>
                <w:sz w:val="22"/>
                <w:szCs w:val="22"/>
                <w:lang w:val="ru-RU" w:eastAsia="ru-RU"/>
              </w:rPr>
            </w:pPr>
            <w:r>
              <w:rPr>
                <w:bCs/>
                <w:sz w:val="22"/>
                <w:szCs w:val="22"/>
                <w:lang w:val="ru-RU" w:eastAsia="ru-RU"/>
              </w:rPr>
              <w:t>Первозванівської ТГ</w:t>
            </w:r>
          </w:p>
          <w:p w14:paraId="606107AA" w14:textId="77777777" w:rsidR="002C113B" w:rsidRDefault="002C113B">
            <w:pPr>
              <w:widowControl w:val="0"/>
              <w:rPr>
                <w:bCs/>
                <w:sz w:val="22"/>
                <w:szCs w:val="22"/>
                <w:lang w:val="ru-RU" w:eastAsia="ru-RU"/>
              </w:rPr>
            </w:pPr>
          </w:p>
          <w:p w14:paraId="056FEC16" w14:textId="77777777" w:rsidR="002C113B" w:rsidRDefault="002C113B">
            <w:pPr>
              <w:widowControl w:val="0"/>
              <w:jc w:val="center"/>
              <w:rPr>
                <w:b/>
                <w:sz w:val="22"/>
                <w:szCs w:val="22"/>
                <w:lang w:val="ru-RU" w:eastAsia="ru-RU"/>
              </w:rPr>
            </w:pPr>
          </w:p>
        </w:tc>
        <w:tc>
          <w:tcPr>
            <w:tcW w:w="953" w:type="dxa"/>
            <w:tcBorders>
              <w:top w:val="single" w:sz="4" w:space="0" w:color="000000"/>
              <w:left w:val="single" w:sz="4" w:space="0" w:color="000000"/>
              <w:bottom w:val="single" w:sz="4" w:space="0" w:color="auto"/>
              <w:right w:val="single" w:sz="4" w:space="0" w:color="000000"/>
            </w:tcBorders>
            <w:hideMark/>
          </w:tcPr>
          <w:p w14:paraId="31C0CDFA" w14:textId="77777777" w:rsidR="002C113B" w:rsidRDefault="002C113B">
            <w:pPr>
              <w:rPr>
                <w:b/>
                <w:sz w:val="22"/>
                <w:szCs w:val="22"/>
                <w:lang w:val="ru-RU" w:eastAsia="ru-RU"/>
              </w:rPr>
            </w:pPr>
            <w:r>
              <w:rPr>
                <w:b/>
                <w:sz w:val="22"/>
                <w:szCs w:val="22"/>
                <w:lang w:val="ru-RU" w:eastAsia="ru-RU"/>
              </w:rPr>
              <w:t>1200</w:t>
            </w:r>
          </w:p>
        </w:tc>
        <w:tc>
          <w:tcPr>
            <w:tcW w:w="850" w:type="dxa"/>
            <w:tcBorders>
              <w:top w:val="single" w:sz="4" w:space="0" w:color="auto"/>
              <w:left w:val="single" w:sz="4" w:space="0" w:color="000000"/>
              <w:bottom w:val="single" w:sz="4" w:space="0" w:color="auto"/>
              <w:right w:val="single" w:sz="4" w:space="0" w:color="000000"/>
            </w:tcBorders>
            <w:hideMark/>
          </w:tcPr>
          <w:p w14:paraId="4CAABC52" w14:textId="77777777" w:rsidR="002C113B" w:rsidRDefault="002C113B">
            <w:pPr>
              <w:rPr>
                <w:b/>
                <w:sz w:val="22"/>
                <w:szCs w:val="22"/>
                <w:lang w:val="ru-RU" w:eastAsia="ru-RU"/>
              </w:rPr>
            </w:pPr>
            <w:r>
              <w:rPr>
                <w:b/>
                <w:sz w:val="22"/>
                <w:szCs w:val="22"/>
                <w:lang w:val="ru-RU" w:eastAsia="ru-RU"/>
              </w:rPr>
              <w:t>400</w:t>
            </w:r>
          </w:p>
        </w:tc>
        <w:tc>
          <w:tcPr>
            <w:tcW w:w="851" w:type="dxa"/>
            <w:tcBorders>
              <w:top w:val="single" w:sz="4" w:space="0" w:color="auto"/>
              <w:left w:val="single" w:sz="4" w:space="0" w:color="000000"/>
              <w:bottom w:val="single" w:sz="4" w:space="0" w:color="auto"/>
              <w:right w:val="single" w:sz="4" w:space="0" w:color="000000"/>
            </w:tcBorders>
            <w:hideMark/>
          </w:tcPr>
          <w:p w14:paraId="4D078116" w14:textId="77777777" w:rsidR="002C113B" w:rsidRDefault="002C113B">
            <w:pPr>
              <w:rPr>
                <w:b/>
                <w:sz w:val="22"/>
                <w:szCs w:val="22"/>
                <w:lang w:val="ru-RU" w:eastAsia="ru-RU"/>
              </w:rPr>
            </w:pPr>
            <w:r>
              <w:rPr>
                <w:b/>
                <w:sz w:val="22"/>
                <w:szCs w:val="22"/>
                <w:lang w:val="ru-RU" w:eastAsia="ru-RU"/>
              </w:rPr>
              <w:t>300</w:t>
            </w:r>
          </w:p>
        </w:tc>
        <w:tc>
          <w:tcPr>
            <w:tcW w:w="850" w:type="dxa"/>
            <w:tcBorders>
              <w:top w:val="single" w:sz="4" w:space="0" w:color="auto"/>
              <w:left w:val="single" w:sz="4" w:space="0" w:color="000000"/>
              <w:bottom w:val="single" w:sz="4" w:space="0" w:color="auto"/>
              <w:right w:val="single" w:sz="4" w:space="0" w:color="000000"/>
            </w:tcBorders>
            <w:hideMark/>
          </w:tcPr>
          <w:p w14:paraId="33F00707" w14:textId="77777777" w:rsidR="002C113B" w:rsidRDefault="002C113B">
            <w:pPr>
              <w:rPr>
                <w:b/>
                <w:sz w:val="22"/>
                <w:szCs w:val="22"/>
                <w:lang w:val="ru-RU" w:eastAsia="ru-RU"/>
              </w:rPr>
            </w:pPr>
            <w:r>
              <w:rPr>
                <w:b/>
                <w:sz w:val="22"/>
                <w:szCs w:val="22"/>
                <w:lang w:val="ru-RU" w:eastAsia="ru-RU"/>
              </w:rPr>
              <w:t>500</w:t>
            </w:r>
          </w:p>
        </w:tc>
        <w:tc>
          <w:tcPr>
            <w:tcW w:w="2126" w:type="dxa"/>
            <w:tcBorders>
              <w:top w:val="single" w:sz="4" w:space="0" w:color="000000"/>
              <w:left w:val="single" w:sz="4" w:space="0" w:color="000000"/>
              <w:bottom w:val="single" w:sz="4" w:space="0" w:color="auto"/>
              <w:right w:val="single" w:sz="4" w:space="0" w:color="000000"/>
            </w:tcBorders>
            <w:vAlign w:val="center"/>
            <w:hideMark/>
          </w:tcPr>
          <w:p w14:paraId="1A4A6FD0" w14:textId="77777777" w:rsidR="002C113B" w:rsidRDefault="002C113B">
            <w:pPr>
              <w:widowControl w:val="0"/>
              <w:rPr>
                <w:bCs/>
                <w:sz w:val="22"/>
                <w:szCs w:val="22"/>
                <w:lang w:val="ru-RU" w:eastAsia="ru-RU"/>
              </w:rPr>
            </w:pPr>
            <w:r>
              <w:rPr>
                <w:bCs/>
                <w:sz w:val="22"/>
                <w:szCs w:val="22"/>
                <w:lang w:val="ru-RU" w:eastAsia="ru-RU"/>
              </w:rPr>
              <w:t>Буде створено автоматизованну систему централізованого оповіщення населення на базі сучасних технологій</w:t>
            </w:r>
          </w:p>
        </w:tc>
      </w:tr>
      <w:tr w:rsidR="002C113B" w14:paraId="0F7EABA5" w14:textId="77777777" w:rsidTr="002C113B">
        <w:trPr>
          <w:trHeight w:val="2475"/>
        </w:trPr>
        <w:tc>
          <w:tcPr>
            <w:tcW w:w="567" w:type="dxa"/>
            <w:tcBorders>
              <w:top w:val="single" w:sz="4" w:space="0" w:color="000000"/>
              <w:left w:val="single" w:sz="4" w:space="0" w:color="000000"/>
              <w:bottom w:val="single" w:sz="4" w:space="0" w:color="auto"/>
              <w:right w:val="single" w:sz="4" w:space="0" w:color="000000"/>
            </w:tcBorders>
            <w:hideMark/>
          </w:tcPr>
          <w:p w14:paraId="66543D1D" w14:textId="77777777" w:rsidR="002C113B" w:rsidRDefault="002C113B">
            <w:pPr>
              <w:rPr>
                <w:sz w:val="22"/>
                <w:szCs w:val="22"/>
                <w:highlight w:val="yellow"/>
                <w:lang w:val="ru-RU" w:eastAsia="ru-RU"/>
              </w:rPr>
            </w:pPr>
            <w:r>
              <w:rPr>
                <w:sz w:val="22"/>
                <w:szCs w:val="22"/>
                <w:lang w:val="ru-RU" w:eastAsia="ru-RU"/>
              </w:rPr>
              <w:lastRenderedPageBreak/>
              <w:t>2</w:t>
            </w:r>
          </w:p>
        </w:tc>
        <w:tc>
          <w:tcPr>
            <w:tcW w:w="2557" w:type="dxa"/>
            <w:tcBorders>
              <w:top w:val="single" w:sz="4" w:space="0" w:color="000000"/>
              <w:left w:val="single" w:sz="4" w:space="0" w:color="000000"/>
              <w:bottom w:val="single" w:sz="4" w:space="0" w:color="auto"/>
              <w:right w:val="single" w:sz="4" w:space="0" w:color="000000"/>
            </w:tcBorders>
            <w:hideMark/>
          </w:tcPr>
          <w:p w14:paraId="48B96E42" w14:textId="77777777" w:rsidR="002C113B" w:rsidRDefault="002C113B">
            <w:pPr>
              <w:widowControl w:val="0"/>
              <w:ind w:right="-1"/>
              <w:rPr>
                <w:b/>
                <w:bCs/>
                <w:sz w:val="22"/>
                <w:szCs w:val="22"/>
                <w:lang w:val="ru-RU" w:eastAsia="ru-RU"/>
              </w:rPr>
            </w:pPr>
            <w:r>
              <w:rPr>
                <w:rFonts w:eastAsia="MS Mincho"/>
                <w:b/>
                <w:bCs/>
                <w:sz w:val="22"/>
                <w:szCs w:val="22"/>
                <w:lang w:val="ru-RU" w:eastAsia="ru-RU"/>
              </w:rPr>
              <w:t xml:space="preserve">Приведення </w:t>
            </w:r>
            <w:proofErr w:type="gramStart"/>
            <w:r>
              <w:rPr>
                <w:rFonts w:eastAsia="MS Mincho"/>
                <w:b/>
                <w:bCs/>
                <w:sz w:val="22"/>
                <w:szCs w:val="22"/>
                <w:lang w:val="ru-RU" w:eastAsia="ru-RU"/>
              </w:rPr>
              <w:t>у стан</w:t>
            </w:r>
            <w:proofErr w:type="gramEnd"/>
            <w:r>
              <w:rPr>
                <w:rFonts w:eastAsia="MS Mincho"/>
                <w:b/>
                <w:bCs/>
                <w:sz w:val="22"/>
                <w:szCs w:val="22"/>
                <w:lang w:val="ru-RU" w:eastAsia="ru-RU"/>
              </w:rPr>
              <w:t xml:space="preserve"> готовності для використання за призначенням захисних споруд цивільного захисту</w:t>
            </w:r>
          </w:p>
        </w:tc>
        <w:tc>
          <w:tcPr>
            <w:tcW w:w="2972" w:type="dxa"/>
            <w:tcBorders>
              <w:top w:val="single" w:sz="4" w:space="0" w:color="000000"/>
              <w:left w:val="single" w:sz="4" w:space="0" w:color="000000"/>
              <w:bottom w:val="single" w:sz="4" w:space="0" w:color="auto"/>
              <w:right w:val="single" w:sz="4" w:space="0" w:color="000000"/>
            </w:tcBorders>
            <w:hideMark/>
          </w:tcPr>
          <w:p w14:paraId="0CC7A2F6" w14:textId="77777777" w:rsidR="002C113B" w:rsidRDefault="002C113B">
            <w:pPr>
              <w:rPr>
                <w:sz w:val="22"/>
                <w:szCs w:val="22"/>
                <w:lang w:val="ru-RU" w:eastAsia="ru-RU"/>
              </w:rPr>
            </w:pPr>
            <w:r>
              <w:rPr>
                <w:sz w:val="22"/>
                <w:szCs w:val="22"/>
                <w:lang w:val="ru-RU" w:eastAsia="ru-RU"/>
              </w:rPr>
              <w:t>Закупівля лавок для сидіння, лежаків, закупівля ємностей для води, закупівля та заміна дверей вхідних, дверей аварійного виходу, закупівля майна, медикаментів та лікарських засобів, необхідних для укомплектування захисних споруд</w:t>
            </w:r>
          </w:p>
        </w:tc>
        <w:tc>
          <w:tcPr>
            <w:tcW w:w="997" w:type="dxa"/>
            <w:tcBorders>
              <w:top w:val="single" w:sz="4" w:space="0" w:color="000000"/>
              <w:left w:val="single" w:sz="4" w:space="0" w:color="000000"/>
              <w:bottom w:val="single" w:sz="4" w:space="0" w:color="auto"/>
              <w:right w:val="single" w:sz="4" w:space="0" w:color="000000"/>
            </w:tcBorders>
            <w:hideMark/>
          </w:tcPr>
          <w:p w14:paraId="61C367B2" w14:textId="77777777" w:rsidR="002C113B" w:rsidRDefault="002C113B">
            <w:pPr>
              <w:rPr>
                <w:sz w:val="22"/>
                <w:szCs w:val="22"/>
                <w:lang w:val="ru-RU" w:eastAsia="ru-RU"/>
              </w:rPr>
            </w:pPr>
            <w:r>
              <w:rPr>
                <w:sz w:val="22"/>
                <w:szCs w:val="22"/>
                <w:lang w:val="ru-RU" w:eastAsia="ru-RU"/>
              </w:rPr>
              <w:t>2024-</w:t>
            </w:r>
          </w:p>
          <w:p w14:paraId="206DF793"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auto"/>
              <w:right w:val="single" w:sz="4" w:space="0" w:color="000000"/>
            </w:tcBorders>
            <w:hideMark/>
          </w:tcPr>
          <w:p w14:paraId="35BF8910"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auto"/>
              <w:right w:val="single" w:sz="4" w:space="0" w:color="000000"/>
            </w:tcBorders>
            <w:hideMark/>
          </w:tcPr>
          <w:p w14:paraId="0FF9E94E" w14:textId="77777777" w:rsidR="002C113B" w:rsidRDefault="002C113B">
            <w:pPr>
              <w:rPr>
                <w:sz w:val="22"/>
                <w:szCs w:val="22"/>
                <w:lang w:val="ru-RU" w:eastAsia="ru-RU"/>
              </w:rPr>
            </w:pPr>
            <w:r>
              <w:rPr>
                <w:sz w:val="22"/>
                <w:szCs w:val="22"/>
                <w:lang w:val="ru-RU" w:eastAsia="ru-RU"/>
              </w:rPr>
              <w:t xml:space="preserve">Бюджет  </w:t>
            </w:r>
          </w:p>
          <w:p w14:paraId="01781B8C"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auto"/>
              <w:right w:val="single" w:sz="4" w:space="0" w:color="000000"/>
            </w:tcBorders>
            <w:hideMark/>
          </w:tcPr>
          <w:p w14:paraId="77C584E6" w14:textId="77777777" w:rsidR="002C113B" w:rsidRDefault="002C113B">
            <w:pPr>
              <w:rPr>
                <w:b/>
                <w:sz w:val="22"/>
                <w:szCs w:val="22"/>
                <w:lang w:val="ru-RU" w:eastAsia="ru-RU"/>
              </w:rPr>
            </w:pPr>
            <w:r>
              <w:rPr>
                <w:b/>
                <w:sz w:val="22"/>
                <w:szCs w:val="22"/>
                <w:lang w:val="ru-RU" w:eastAsia="ru-RU"/>
              </w:rPr>
              <w:t>1000</w:t>
            </w:r>
          </w:p>
        </w:tc>
        <w:tc>
          <w:tcPr>
            <w:tcW w:w="850" w:type="dxa"/>
            <w:tcBorders>
              <w:top w:val="single" w:sz="4" w:space="0" w:color="000000"/>
              <w:left w:val="single" w:sz="4" w:space="0" w:color="000000"/>
              <w:bottom w:val="single" w:sz="4" w:space="0" w:color="auto"/>
              <w:right w:val="single" w:sz="4" w:space="0" w:color="000000"/>
            </w:tcBorders>
            <w:hideMark/>
          </w:tcPr>
          <w:p w14:paraId="6F8870DA" w14:textId="77777777" w:rsidR="002C113B" w:rsidRDefault="002C113B">
            <w:pPr>
              <w:rPr>
                <w:b/>
                <w:sz w:val="22"/>
                <w:szCs w:val="22"/>
                <w:lang w:val="ru-RU" w:eastAsia="ru-RU"/>
              </w:rPr>
            </w:pPr>
            <w:r>
              <w:rPr>
                <w:b/>
                <w:sz w:val="22"/>
                <w:szCs w:val="22"/>
                <w:lang w:val="ru-RU" w:eastAsia="ru-RU"/>
              </w:rPr>
              <w:t>400</w:t>
            </w:r>
          </w:p>
        </w:tc>
        <w:tc>
          <w:tcPr>
            <w:tcW w:w="851" w:type="dxa"/>
            <w:tcBorders>
              <w:top w:val="single" w:sz="4" w:space="0" w:color="000000"/>
              <w:left w:val="single" w:sz="4" w:space="0" w:color="000000"/>
              <w:bottom w:val="single" w:sz="4" w:space="0" w:color="auto"/>
              <w:right w:val="single" w:sz="4" w:space="0" w:color="000000"/>
            </w:tcBorders>
            <w:hideMark/>
          </w:tcPr>
          <w:p w14:paraId="605E45F7" w14:textId="77777777" w:rsidR="002C113B" w:rsidRDefault="002C113B">
            <w:pPr>
              <w:rPr>
                <w:b/>
                <w:sz w:val="22"/>
                <w:szCs w:val="22"/>
                <w:lang w:val="ru-RU" w:eastAsia="ru-RU"/>
              </w:rPr>
            </w:pPr>
            <w:r>
              <w:rPr>
                <w:b/>
                <w:sz w:val="22"/>
                <w:szCs w:val="22"/>
                <w:lang w:val="ru-RU" w:eastAsia="ru-RU"/>
              </w:rPr>
              <w:t>400</w:t>
            </w:r>
          </w:p>
        </w:tc>
        <w:tc>
          <w:tcPr>
            <w:tcW w:w="850" w:type="dxa"/>
            <w:tcBorders>
              <w:top w:val="single" w:sz="4" w:space="0" w:color="000000"/>
              <w:left w:val="single" w:sz="4" w:space="0" w:color="000000"/>
              <w:bottom w:val="single" w:sz="4" w:space="0" w:color="auto"/>
              <w:right w:val="single" w:sz="4" w:space="0" w:color="000000"/>
            </w:tcBorders>
            <w:hideMark/>
          </w:tcPr>
          <w:p w14:paraId="1BAF0ECB" w14:textId="77777777" w:rsidR="002C113B" w:rsidRDefault="002C113B">
            <w:pPr>
              <w:rPr>
                <w:b/>
                <w:sz w:val="22"/>
                <w:szCs w:val="22"/>
                <w:lang w:val="ru-RU" w:eastAsia="ru-RU"/>
              </w:rPr>
            </w:pPr>
            <w:r>
              <w:rPr>
                <w:b/>
                <w:sz w:val="22"/>
                <w:szCs w:val="22"/>
                <w:lang w:val="ru-RU" w:eastAsia="ru-RU"/>
              </w:rPr>
              <w:t>200</w:t>
            </w:r>
          </w:p>
        </w:tc>
        <w:tc>
          <w:tcPr>
            <w:tcW w:w="2126" w:type="dxa"/>
            <w:tcBorders>
              <w:top w:val="single" w:sz="4" w:space="0" w:color="000000"/>
              <w:left w:val="single" w:sz="4" w:space="0" w:color="000000"/>
              <w:bottom w:val="single" w:sz="4" w:space="0" w:color="auto"/>
              <w:right w:val="single" w:sz="4" w:space="0" w:color="000000"/>
            </w:tcBorders>
            <w:hideMark/>
          </w:tcPr>
          <w:p w14:paraId="25D7311A"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Буде приведено у </w:t>
            </w:r>
            <w:proofErr w:type="gramStart"/>
            <w:r>
              <w:rPr>
                <w:rFonts w:eastAsia="MS Mincho"/>
                <w:sz w:val="22"/>
                <w:szCs w:val="22"/>
                <w:lang w:val="ru-RU" w:eastAsia="ru-RU"/>
              </w:rPr>
              <w:t>готовність  до</w:t>
            </w:r>
            <w:proofErr w:type="gramEnd"/>
            <w:r>
              <w:rPr>
                <w:rFonts w:eastAsia="MS Mincho"/>
                <w:sz w:val="22"/>
                <w:szCs w:val="22"/>
                <w:lang w:val="ru-RU" w:eastAsia="ru-RU"/>
              </w:rPr>
              <w:t xml:space="preserve"> використання за призначенням  8 захисних споруд цивільного захисту</w:t>
            </w:r>
          </w:p>
          <w:p w14:paraId="4B83847E" w14:textId="77777777" w:rsidR="002C113B" w:rsidRDefault="002C113B">
            <w:pPr>
              <w:widowControl w:val="0"/>
              <w:rPr>
                <w:sz w:val="22"/>
                <w:szCs w:val="22"/>
                <w:lang w:val="ru-RU" w:eastAsia="ru-RU"/>
              </w:rPr>
            </w:pPr>
            <w:r>
              <w:rPr>
                <w:rFonts w:eastAsia="MS Mincho"/>
                <w:sz w:val="22"/>
                <w:szCs w:val="22"/>
                <w:lang w:val="ru-RU" w:eastAsia="ru-RU"/>
              </w:rPr>
              <w:t>(2 ПРУ та 6 найпростіших укриття)</w:t>
            </w:r>
          </w:p>
        </w:tc>
      </w:tr>
      <w:tr w:rsidR="002C113B" w14:paraId="413FD703"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098B9291" w14:textId="77777777" w:rsidR="002C113B" w:rsidRDefault="002C113B">
            <w:pPr>
              <w:rPr>
                <w:sz w:val="22"/>
                <w:szCs w:val="22"/>
                <w:lang w:val="ru-RU" w:eastAsia="ru-RU"/>
              </w:rPr>
            </w:pPr>
            <w:r>
              <w:rPr>
                <w:sz w:val="22"/>
                <w:szCs w:val="22"/>
                <w:lang w:val="ru-RU" w:eastAsia="ru-RU"/>
              </w:rPr>
              <w:t>3</w:t>
            </w:r>
          </w:p>
        </w:tc>
        <w:tc>
          <w:tcPr>
            <w:tcW w:w="2557" w:type="dxa"/>
            <w:vMerge w:val="restart"/>
            <w:tcBorders>
              <w:top w:val="single" w:sz="4" w:space="0" w:color="000000"/>
              <w:left w:val="single" w:sz="4" w:space="0" w:color="000000"/>
              <w:bottom w:val="single" w:sz="4" w:space="0" w:color="000000"/>
              <w:right w:val="single" w:sz="4" w:space="0" w:color="000000"/>
            </w:tcBorders>
            <w:hideMark/>
          </w:tcPr>
          <w:p w14:paraId="4A826BF0" w14:textId="77777777" w:rsidR="002C113B" w:rsidRDefault="002C113B">
            <w:pPr>
              <w:widowControl w:val="0"/>
              <w:ind w:right="-1"/>
              <w:rPr>
                <w:rFonts w:eastAsia="MS Mincho"/>
                <w:b/>
                <w:bCs/>
                <w:sz w:val="22"/>
                <w:szCs w:val="22"/>
                <w:lang w:val="ru-RU" w:eastAsia="ru-RU"/>
              </w:rPr>
            </w:pPr>
            <w:r>
              <w:rPr>
                <w:rFonts w:eastAsia="MS Mincho"/>
                <w:b/>
                <w:bCs/>
                <w:sz w:val="22"/>
                <w:szCs w:val="22"/>
                <w:lang w:val="ru-RU" w:eastAsia="ru-RU"/>
              </w:rPr>
              <w:t>Створення та накопичення місцевого матеріального резерву для запобігання і ліквідації наслідків надзвичайних ситуацій</w:t>
            </w:r>
          </w:p>
        </w:tc>
        <w:tc>
          <w:tcPr>
            <w:tcW w:w="7230" w:type="dxa"/>
            <w:gridSpan w:val="4"/>
            <w:tcBorders>
              <w:top w:val="single" w:sz="4" w:space="0" w:color="000000"/>
              <w:left w:val="single" w:sz="4" w:space="0" w:color="000000"/>
              <w:bottom w:val="single" w:sz="4" w:space="0" w:color="000000"/>
              <w:right w:val="single" w:sz="4" w:space="0" w:color="000000"/>
            </w:tcBorders>
            <w:hideMark/>
          </w:tcPr>
          <w:p w14:paraId="0873B6EC" w14:textId="77777777" w:rsidR="002C113B" w:rsidRDefault="002C113B">
            <w:pPr>
              <w:rPr>
                <w:b/>
                <w:sz w:val="22"/>
                <w:szCs w:val="22"/>
                <w:lang w:val="ru-RU" w:eastAsia="ru-RU"/>
              </w:rPr>
            </w:pPr>
            <w:r>
              <w:rPr>
                <w:b/>
                <w:sz w:val="22"/>
                <w:szCs w:val="22"/>
                <w:lang w:val="ru-RU" w:eastAsia="ru-RU"/>
              </w:rPr>
              <w:t>Разом за напрямком</w:t>
            </w:r>
          </w:p>
        </w:tc>
        <w:tc>
          <w:tcPr>
            <w:tcW w:w="953" w:type="dxa"/>
            <w:tcBorders>
              <w:top w:val="single" w:sz="4" w:space="0" w:color="000000"/>
              <w:left w:val="single" w:sz="4" w:space="0" w:color="000000"/>
              <w:bottom w:val="single" w:sz="4" w:space="0" w:color="000000"/>
              <w:right w:val="single" w:sz="4" w:space="0" w:color="000000"/>
            </w:tcBorders>
            <w:hideMark/>
          </w:tcPr>
          <w:p w14:paraId="5A3D4251" w14:textId="77777777" w:rsidR="002C113B" w:rsidRDefault="002C113B">
            <w:pPr>
              <w:rPr>
                <w:b/>
                <w:sz w:val="22"/>
                <w:szCs w:val="22"/>
                <w:lang w:val="ru-RU" w:eastAsia="ru-RU"/>
              </w:rPr>
            </w:pPr>
            <w:r>
              <w:rPr>
                <w:b/>
                <w:sz w:val="22"/>
                <w:szCs w:val="22"/>
                <w:lang w:val="ru-RU" w:eastAsia="ru-RU"/>
              </w:rPr>
              <w:t>1460</w:t>
            </w:r>
          </w:p>
        </w:tc>
        <w:tc>
          <w:tcPr>
            <w:tcW w:w="850" w:type="dxa"/>
            <w:tcBorders>
              <w:top w:val="single" w:sz="4" w:space="0" w:color="000000"/>
              <w:left w:val="single" w:sz="4" w:space="0" w:color="000000"/>
              <w:bottom w:val="single" w:sz="4" w:space="0" w:color="000000"/>
              <w:right w:val="single" w:sz="4" w:space="0" w:color="000000"/>
            </w:tcBorders>
            <w:hideMark/>
          </w:tcPr>
          <w:p w14:paraId="7B25FB4F" w14:textId="77777777" w:rsidR="002C113B" w:rsidRDefault="002C113B">
            <w:pPr>
              <w:rPr>
                <w:b/>
                <w:sz w:val="22"/>
                <w:szCs w:val="22"/>
                <w:lang w:val="ru-RU" w:eastAsia="ru-RU"/>
              </w:rPr>
            </w:pPr>
            <w:r>
              <w:rPr>
                <w:b/>
                <w:sz w:val="22"/>
                <w:szCs w:val="22"/>
                <w:lang w:val="ru-RU" w:eastAsia="ru-RU"/>
              </w:rPr>
              <w:t>470</w:t>
            </w:r>
          </w:p>
        </w:tc>
        <w:tc>
          <w:tcPr>
            <w:tcW w:w="851" w:type="dxa"/>
            <w:tcBorders>
              <w:top w:val="single" w:sz="4" w:space="0" w:color="000000"/>
              <w:left w:val="single" w:sz="4" w:space="0" w:color="000000"/>
              <w:bottom w:val="single" w:sz="4" w:space="0" w:color="000000"/>
              <w:right w:val="single" w:sz="4" w:space="0" w:color="000000"/>
            </w:tcBorders>
            <w:hideMark/>
          </w:tcPr>
          <w:p w14:paraId="7B26F663" w14:textId="77777777" w:rsidR="002C113B" w:rsidRDefault="002C113B">
            <w:pPr>
              <w:rPr>
                <w:b/>
                <w:sz w:val="22"/>
                <w:szCs w:val="22"/>
                <w:lang w:val="ru-RU" w:eastAsia="ru-RU"/>
              </w:rPr>
            </w:pPr>
            <w:r>
              <w:rPr>
                <w:b/>
                <w:sz w:val="22"/>
                <w:szCs w:val="22"/>
                <w:lang w:val="ru-RU" w:eastAsia="ru-RU"/>
              </w:rPr>
              <w:t>470</w:t>
            </w:r>
          </w:p>
        </w:tc>
        <w:tc>
          <w:tcPr>
            <w:tcW w:w="850" w:type="dxa"/>
            <w:tcBorders>
              <w:top w:val="single" w:sz="4" w:space="0" w:color="000000"/>
              <w:left w:val="single" w:sz="4" w:space="0" w:color="000000"/>
              <w:bottom w:val="single" w:sz="4" w:space="0" w:color="000000"/>
              <w:right w:val="single" w:sz="4" w:space="0" w:color="000000"/>
            </w:tcBorders>
            <w:hideMark/>
          </w:tcPr>
          <w:p w14:paraId="20C73B5D" w14:textId="77777777" w:rsidR="002C113B" w:rsidRDefault="002C113B">
            <w:pPr>
              <w:rPr>
                <w:b/>
                <w:sz w:val="22"/>
                <w:szCs w:val="22"/>
                <w:lang w:val="ru-RU" w:eastAsia="ru-RU"/>
              </w:rPr>
            </w:pPr>
            <w:r>
              <w:rPr>
                <w:b/>
                <w:sz w:val="22"/>
                <w:szCs w:val="22"/>
                <w:lang w:val="ru-RU" w:eastAsia="ru-RU"/>
              </w:rPr>
              <w:t>520</w:t>
            </w:r>
          </w:p>
        </w:tc>
        <w:tc>
          <w:tcPr>
            <w:tcW w:w="2126" w:type="dxa"/>
            <w:tcBorders>
              <w:top w:val="single" w:sz="4" w:space="0" w:color="000000"/>
              <w:left w:val="single" w:sz="4" w:space="0" w:color="000000"/>
              <w:bottom w:val="single" w:sz="4" w:space="0" w:color="000000"/>
              <w:right w:val="single" w:sz="4" w:space="0" w:color="000000"/>
            </w:tcBorders>
          </w:tcPr>
          <w:p w14:paraId="163D1AF5" w14:textId="77777777" w:rsidR="002C113B" w:rsidRDefault="002C113B">
            <w:pPr>
              <w:widowControl w:val="0"/>
              <w:rPr>
                <w:rFonts w:eastAsia="MS Mincho"/>
                <w:sz w:val="22"/>
                <w:szCs w:val="22"/>
                <w:lang w:val="ru-RU" w:eastAsia="ru-RU"/>
              </w:rPr>
            </w:pPr>
          </w:p>
        </w:tc>
      </w:tr>
      <w:tr w:rsidR="002C113B" w14:paraId="58DEEFC6"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492855CC" w14:textId="77777777" w:rsidR="002C113B" w:rsidRDefault="002C113B">
            <w:pPr>
              <w:rPr>
                <w:sz w:val="22"/>
                <w:szCs w:val="22"/>
                <w:lang w:val="ru-RU" w:eastAsia="ru-RU"/>
              </w:rPr>
            </w:pPr>
            <w:r>
              <w:rPr>
                <w:sz w:val="22"/>
                <w:szCs w:val="22"/>
                <w:lang w:val="ru-RU" w:eastAsia="ru-RU"/>
              </w:rPr>
              <w:t>3.1</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2B70466E"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0D4AC334" w14:textId="77777777" w:rsidR="002C113B" w:rsidRDefault="002C113B">
            <w:pPr>
              <w:rPr>
                <w:sz w:val="22"/>
                <w:szCs w:val="22"/>
                <w:lang w:val="ru-RU" w:eastAsia="ru-RU"/>
              </w:rPr>
            </w:pPr>
            <w:r>
              <w:rPr>
                <w:rFonts w:eastAsia="MS Mincho"/>
                <w:sz w:val="22"/>
                <w:szCs w:val="22"/>
                <w:lang w:val="ru-RU" w:eastAsia="ru-RU"/>
              </w:rPr>
              <w:t xml:space="preserve">Щорічне поповнення матеріального </w:t>
            </w:r>
            <w:r>
              <w:rPr>
                <w:sz w:val="22"/>
                <w:szCs w:val="22"/>
                <w:lang w:val="ru-RU" w:eastAsia="ru-RU"/>
              </w:rPr>
              <w:t xml:space="preserve">резерву пально-мастильних </w:t>
            </w:r>
          </w:p>
          <w:p w14:paraId="082F622F" w14:textId="77777777" w:rsidR="002C113B" w:rsidRDefault="002C113B">
            <w:pPr>
              <w:widowControl w:val="0"/>
              <w:rPr>
                <w:rFonts w:eastAsia="MS Mincho"/>
                <w:sz w:val="22"/>
                <w:szCs w:val="22"/>
                <w:lang w:val="ru-RU" w:eastAsia="ru-RU"/>
              </w:rPr>
            </w:pPr>
            <w:r>
              <w:rPr>
                <w:sz w:val="22"/>
                <w:szCs w:val="22"/>
                <w:lang w:val="ru-RU" w:eastAsia="ru-RU"/>
              </w:rPr>
              <w:t xml:space="preserve">матеріалів та </w:t>
            </w:r>
            <w:proofErr w:type="gramStart"/>
            <w:r>
              <w:rPr>
                <w:sz w:val="22"/>
                <w:szCs w:val="22"/>
                <w:lang w:val="ru-RU" w:eastAsia="ru-RU"/>
              </w:rPr>
              <w:t>матеріалів,необхідних</w:t>
            </w:r>
            <w:proofErr w:type="gramEnd"/>
            <w:r>
              <w:rPr>
                <w:rFonts w:eastAsia="MS Mincho"/>
                <w:b/>
                <w:sz w:val="22"/>
                <w:szCs w:val="22"/>
                <w:lang w:val="ru-RU" w:eastAsia="ru-RU"/>
              </w:rPr>
              <w:t xml:space="preserve"> </w:t>
            </w:r>
            <w:r>
              <w:rPr>
                <w:rFonts w:eastAsia="MS Mincho"/>
                <w:sz w:val="22"/>
                <w:szCs w:val="22"/>
                <w:lang w:val="ru-RU" w:eastAsia="ru-RU"/>
              </w:rPr>
              <w:t>для запобігання і ліквідації наслідків надзвичайних ситуацій, здійснення заходів з евакуації населення</w:t>
            </w:r>
          </w:p>
        </w:tc>
        <w:tc>
          <w:tcPr>
            <w:tcW w:w="997" w:type="dxa"/>
            <w:tcBorders>
              <w:top w:val="single" w:sz="4" w:space="0" w:color="000000"/>
              <w:left w:val="single" w:sz="4" w:space="0" w:color="000000"/>
              <w:bottom w:val="single" w:sz="4" w:space="0" w:color="000000"/>
              <w:right w:val="single" w:sz="4" w:space="0" w:color="000000"/>
            </w:tcBorders>
            <w:hideMark/>
          </w:tcPr>
          <w:p w14:paraId="1CD652B5" w14:textId="77777777" w:rsidR="002C113B" w:rsidRDefault="002C113B">
            <w:pPr>
              <w:rPr>
                <w:sz w:val="22"/>
                <w:szCs w:val="22"/>
                <w:lang w:val="ru-RU" w:eastAsia="ru-RU"/>
              </w:rPr>
            </w:pPr>
            <w:r>
              <w:rPr>
                <w:sz w:val="22"/>
                <w:szCs w:val="22"/>
                <w:lang w:val="ru-RU" w:eastAsia="ru-RU"/>
              </w:rPr>
              <w:t>2024-</w:t>
            </w:r>
          </w:p>
          <w:p w14:paraId="652FB4FB"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723EE91B"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7281AE89" w14:textId="77777777" w:rsidR="002C113B" w:rsidRDefault="002C113B">
            <w:pPr>
              <w:rPr>
                <w:sz w:val="22"/>
                <w:szCs w:val="22"/>
                <w:lang w:val="ru-RU" w:eastAsia="ru-RU"/>
              </w:rPr>
            </w:pPr>
            <w:r>
              <w:rPr>
                <w:sz w:val="22"/>
                <w:szCs w:val="22"/>
                <w:lang w:val="ru-RU" w:eastAsia="ru-RU"/>
              </w:rPr>
              <w:t xml:space="preserve">Бюджет  </w:t>
            </w:r>
          </w:p>
          <w:p w14:paraId="7411B62D"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6686D8A7" w14:textId="77777777" w:rsidR="002C113B" w:rsidRDefault="002C113B">
            <w:pPr>
              <w:rPr>
                <w:sz w:val="22"/>
                <w:szCs w:val="22"/>
                <w:lang w:val="ru-RU" w:eastAsia="ru-RU"/>
              </w:rPr>
            </w:pPr>
            <w:r>
              <w:rPr>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5E3265B1" w14:textId="77777777" w:rsidR="002C113B" w:rsidRDefault="002C113B">
            <w:pPr>
              <w:rPr>
                <w:sz w:val="22"/>
                <w:szCs w:val="22"/>
                <w:lang w:val="ru-RU" w:eastAsia="ru-RU"/>
              </w:rPr>
            </w:pPr>
            <w:r>
              <w:rPr>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4E742E23" w14:textId="77777777" w:rsidR="002C113B" w:rsidRDefault="002C113B">
            <w:pPr>
              <w:rPr>
                <w:sz w:val="22"/>
                <w:szCs w:val="22"/>
                <w:lang w:val="ru-RU" w:eastAsia="ru-RU"/>
              </w:rPr>
            </w:pPr>
            <w:r>
              <w:rPr>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5A1AD1B3" w14:textId="77777777" w:rsidR="002C113B" w:rsidRDefault="002C113B">
            <w:pPr>
              <w:rPr>
                <w:sz w:val="22"/>
                <w:szCs w:val="22"/>
                <w:lang w:val="ru-RU" w:eastAsia="ru-RU"/>
              </w:rPr>
            </w:pPr>
            <w:r>
              <w:rPr>
                <w:sz w:val="22"/>
                <w:szCs w:val="22"/>
                <w:lang w:val="ru-RU" w:eastAsia="ru-RU"/>
              </w:rPr>
              <w:t>100</w:t>
            </w:r>
          </w:p>
        </w:tc>
        <w:tc>
          <w:tcPr>
            <w:tcW w:w="2126" w:type="dxa"/>
            <w:tcBorders>
              <w:top w:val="single" w:sz="4" w:space="0" w:color="000000"/>
              <w:left w:val="single" w:sz="4" w:space="0" w:color="000000"/>
              <w:bottom w:val="single" w:sz="4" w:space="0" w:color="000000"/>
              <w:right w:val="single" w:sz="4" w:space="0" w:color="000000"/>
            </w:tcBorders>
            <w:hideMark/>
          </w:tcPr>
          <w:p w14:paraId="51EBA9D3"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Щорічне поповнення </w:t>
            </w:r>
            <w:proofErr w:type="gramStart"/>
            <w:r>
              <w:rPr>
                <w:rFonts w:eastAsia="MS Mincho"/>
                <w:sz w:val="22"/>
                <w:szCs w:val="22"/>
                <w:lang w:val="ru-RU" w:eastAsia="ru-RU"/>
              </w:rPr>
              <w:t>місцевого  матеріального</w:t>
            </w:r>
            <w:proofErr w:type="gramEnd"/>
            <w:r>
              <w:rPr>
                <w:rFonts w:eastAsia="MS Mincho"/>
                <w:sz w:val="22"/>
                <w:szCs w:val="22"/>
                <w:lang w:val="ru-RU" w:eastAsia="ru-RU"/>
              </w:rPr>
              <w:t xml:space="preserve">  резерву відповідно до встановлених обсягів</w:t>
            </w:r>
          </w:p>
        </w:tc>
      </w:tr>
      <w:tr w:rsidR="002C113B" w14:paraId="08523D88"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7BA15CE3" w14:textId="77777777" w:rsidR="002C113B" w:rsidRDefault="002C113B">
            <w:pPr>
              <w:rPr>
                <w:sz w:val="22"/>
                <w:szCs w:val="22"/>
                <w:lang w:val="ru-RU" w:eastAsia="ru-RU"/>
              </w:rPr>
            </w:pPr>
            <w:r>
              <w:rPr>
                <w:sz w:val="22"/>
                <w:szCs w:val="22"/>
                <w:lang w:val="ru-RU" w:eastAsia="ru-RU"/>
              </w:rPr>
              <w:t>3.2</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7875681F"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4B28709C" w14:textId="77777777" w:rsidR="002C113B" w:rsidRDefault="002C113B">
            <w:pPr>
              <w:rPr>
                <w:rFonts w:eastAsia="MS Mincho"/>
                <w:sz w:val="22"/>
                <w:szCs w:val="22"/>
                <w:lang w:val="ru-RU" w:eastAsia="ru-RU"/>
              </w:rPr>
            </w:pPr>
            <w:r>
              <w:rPr>
                <w:rFonts w:eastAsia="MS Mincho"/>
                <w:sz w:val="22"/>
                <w:szCs w:val="22"/>
                <w:lang w:val="ru-RU" w:eastAsia="ru-RU"/>
              </w:rPr>
              <w:t xml:space="preserve">Створення резерву продовольчих товарів у захисній споруді </w:t>
            </w:r>
            <w:proofErr w:type="gramStart"/>
            <w:r>
              <w:rPr>
                <w:rFonts w:eastAsia="MS Mincho"/>
                <w:sz w:val="22"/>
                <w:szCs w:val="22"/>
                <w:lang w:val="ru-RU" w:eastAsia="ru-RU"/>
              </w:rPr>
              <w:t>цивільного  захисту</w:t>
            </w:r>
            <w:proofErr w:type="gramEnd"/>
            <w:r>
              <w:rPr>
                <w:rFonts w:eastAsia="MS Mincho"/>
                <w:sz w:val="22"/>
                <w:szCs w:val="22"/>
                <w:lang w:val="ru-RU" w:eastAsia="ru-RU"/>
              </w:rPr>
              <w:t xml:space="preserve"> Первозванівської сільської ради</w:t>
            </w:r>
          </w:p>
        </w:tc>
        <w:tc>
          <w:tcPr>
            <w:tcW w:w="997" w:type="dxa"/>
            <w:tcBorders>
              <w:top w:val="single" w:sz="4" w:space="0" w:color="000000"/>
              <w:left w:val="single" w:sz="4" w:space="0" w:color="000000"/>
              <w:bottom w:val="single" w:sz="4" w:space="0" w:color="000000"/>
              <w:right w:val="single" w:sz="4" w:space="0" w:color="000000"/>
            </w:tcBorders>
            <w:hideMark/>
          </w:tcPr>
          <w:p w14:paraId="6974FA8B" w14:textId="77777777" w:rsidR="002C113B" w:rsidRDefault="002C113B">
            <w:pPr>
              <w:rPr>
                <w:sz w:val="22"/>
                <w:szCs w:val="22"/>
                <w:lang w:val="ru-RU" w:eastAsia="ru-RU"/>
              </w:rPr>
            </w:pPr>
            <w:r>
              <w:rPr>
                <w:sz w:val="22"/>
                <w:szCs w:val="22"/>
                <w:lang w:val="ru-RU" w:eastAsia="ru-RU"/>
              </w:rPr>
              <w:t>2024-</w:t>
            </w:r>
          </w:p>
          <w:p w14:paraId="47BC9996"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295CE955"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6C70338C" w14:textId="77777777" w:rsidR="002C113B" w:rsidRDefault="002C113B">
            <w:pPr>
              <w:rPr>
                <w:sz w:val="22"/>
                <w:szCs w:val="22"/>
                <w:lang w:val="ru-RU" w:eastAsia="ru-RU"/>
              </w:rPr>
            </w:pPr>
            <w:r>
              <w:rPr>
                <w:sz w:val="22"/>
                <w:szCs w:val="22"/>
                <w:lang w:val="ru-RU" w:eastAsia="ru-RU"/>
              </w:rPr>
              <w:t xml:space="preserve">Бюджет  </w:t>
            </w:r>
          </w:p>
          <w:p w14:paraId="2776819D"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08573257" w14:textId="77777777" w:rsidR="002C113B" w:rsidRDefault="002C113B">
            <w:pPr>
              <w:rPr>
                <w:sz w:val="22"/>
                <w:szCs w:val="22"/>
                <w:lang w:val="ru-RU" w:eastAsia="ru-RU"/>
              </w:rPr>
            </w:pPr>
            <w:r>
              <w:rPr>
                <w:sz w:val="22"/>
                <w:szCs w:val="22"/>
                <w:lang w:val="ru-RU" w:eastAsia="ru-RU"/>
              </w:rPr>
              <w:t>150</w:t>
            </w:r>
          </w:p>
        </w:tc>
        <w:tc>
          <w:tcPr>
            <w:tcW w:w="850" w:type="dxa"/>
            <w:tcBorders>
              <w:top w:val="single" w:sz="4" w:space="0" w:color="000000"/>
              <w:left w:val="single" w:sz="4" w:space="0" w:color="000000"/>
              <w:bottom w:val="single" w:sz="4" w:space="0" w:color="000000"/>
              <w:right w:val="single" w:sz="4" w:space="0" w:color="000000"/>
            </w:tcBorders>
            <w:hideMark/>
          </w:tcPr>
          <w:p w14:paraId="1432DFF7" w14:textId="77777777" w:rsidR="002C113B" w:rsidRDefault="002C113B">
            <w:pPr>
              <w:rPr>
                <w:sz w:val="22"/>
                <w:szCs w:val="22"/>
                <w:lang w:val="ru-RU" w:eastAsia="ru-RU"/>
              </w:rPr>
            </w:pPr>
            <w:r>
              <w:rPr>
                <w:sz w:val="22"/>
                <w:szCs w:val="22"/>
                <w:lang w:val="ru-RU" w:eastAsia="ru-RU"/>
              </w:rPr>
              <w:t>50</w:t>
            </w:r>
          </w:p>
        </w:tc>
        <w:tc>
          <w:tcPr>
            <w:tcW w:w="851" w:type="dxa"/>
            <w:tcBorders>
              <w:top w:val="single" w:sz="4" w:space="0" w:color="000000"/>
              <w:left w:val="single" w:sz="4" w:space="0" w:color="000000"/>
              <w:bottom w:val="single" w:sz="4" w:space="0" w:color="000000"/>
              <w:right w:val="single" w:sz="4" w:space="0" w:color="000000"/>
            </w:tcBorders>
            <w:hideMark/>
          </w:tcPr>
          <w:p w14:paraId="7EC6CE95" w14:textId="77777777" w:rsidR="002C113B" w:rsidRDefault="002C113B">
            <w:pPr>
              <w:rPr>
                <w:sz w:val="22"/>
                <w:szCs w:val="22"/>
                <w:lang w:val="ru-RU" w:eastAsia="ru-RU"/>
              </w:rPr>
            </w:pPr>
            <w:r>
              <w:rPr>
                <w:sz w:val="22"/>
                <w:szCs w:val="22"/>
                <w:lang w:val="ru-RU" w:eastAsia="ru-RU"/>
              </w:rPr>
              <w:t>50</w:t>
            </w:r>
          </w:p>
        </w:tc>
        <w:tc>
          <w:tcPr>
            <w:tcW w:w="850" w:type="dxa"/>
            <w:tcBorders>
              <w:top w:val="single" w:sz="4" w:space="0" w:color="000000"/>
              <w:left w:val="single" w:sz="4" w:space="0" w:color="000000"/>
              <w:bottom w:val="single" w:sz="4" w:space="0" w:color="000000"/>
              <w:right w:val="single" w:sz="4" w:space="0" w:color="000000"/>
            </w:tcBorders>
            <w:hideMark/>
          </w:tcPr>
          <w:p w14:paraId="2BF031C0" w14:textId="77777777" w:rsidR="002C113B" w:rsidRDefault="002C113B">
            <w:pPr>
              <w:rPr>
                <w:sz w:val="22"/>
                <w:szCs w:val="22"/>
                <w:lang w:val="ru-RU" w:eastAsia="ru-RU"/>
              </w:rPr>
            </w:pPr>
            <w:r>
              <w:rPr>
                <w:sz w:val="22"/>
                <w:szCs w:val="22"/>
                <w:lang w:val="ru-RU" w:eastAsia="ru-RU"/>
              </w:rPr>
              <w:t>50</w:t>
            </w:r>
          </w:p>
        </w:tc>
        <w:tc>
          <w:tcPr>
            <w:tcW w:w="2126" w:type="dxa"/>
            <w:tcBorders>
              <w:top w:val="single" w:sz="4" w:space="0" w:color="000000"/>
              <w:left w:val="single" w:sz="4" w:space="0" w:color="000000"/>
              <w:bottom w:val="single" w:sz="4" w:space="0" w:color="000000"/>
              <w:right w:val="single" w:sz="4" w:space="0" w:color="000000"/>
            </w:tcBorders>
            <w:hideMark/>
          </w:tcPr>
          <w:p w14:paraId="38B163E6"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Буде забезпечено продовольчими </w:t>
            </w:r>
            <w:proofErr w:type="gramStart"/>
            <w:r>
              <w:rPr>
                <w:rFonts w:eastAsia="MS Mincho"/>
                <w:sz w:val="22"/>
                <w:szCs w:val="22"/>
                <w:lang w:val="ru-RU" w:eastAsia="ru-RU"/>
              </w:rPr>
              <w:t>товарами  особи</w:t>
            </w:r>
            <w:proofErr w:type="gramEnd"/>
            <w:r>
              <w:rPr>
                <w:rFonts w:eastAsia="MS Mincho"/>
                <w:sz w:val="22"/>
                <w:szCs w:val="22"/>
                <w:lang w:val="ru-RU" w:eastAsia="ru-RU"/>
              </w:rPr>
              <w:t>, які укриваються в захисних спорудах</w:t>
            </w:r>
          </w:p>
        </w:tc>
      </w:tr>
      <w:tr w:rsidR="002C113B" w14:paraId="7FB9A002"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560F4F1D" w14:textId="77777777" w:rsidR="002C113B" w:rsidRDefault="002C113B">
            <w:pPr>
              <w:rPr>
                <w:sz w:val="22"/>
                <w:szCs w:val="22"/>
                <w:lang w:val="ru-RU" w:eastAsia="ru-RU"/>
              </w:rPr>
            </w:pPr>
            <w:r>
              <w:rPr>
                <w:sz w:val="22"/>
                <w:szCs w:val="22"/>
                <w:lang w:val="ru-RU" w:eastAsia="ru-RU"/>
              </w:rPr>
              <w:t>3.3</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245AFB08"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515D202C" w14:textId="77777777" w:rsidR="002C113B" w:rsidRDefault="002C113B">
            <w:pPr>
              <w:rPr>
                <w:rFonts w:eastAsia="MS Mincho"/>
                <w:sz w:val="22"/>
                <w:szCs w:val="22"/>
                <w:lang w:val="ru-RU" w:eastAsia="ru-RU"/>
              </w:rPr>
            </w:pPr>
            <w:r>
              <w:rPr>
                <w:rFonts w:eastAsia="MS Mincho"/>
                <w:sz w:val="22"/>
                <w:szCs w:val="22"/>
                <w:lang w:val="ru-RU" w:eastAsia="ru-RU"/>
              </w:rPr>
              <w:t>Створення запасів продуктів харчування та непродовольчих товарів, необхідних для життєзабезпечення населення, яке може постраждати у разі виникнення надзвичайних ситуацій</w:t>
            </w:r>
          </w:p>
        </w:tc>
        <w:tc>
          <w:tcPr>
            <w:tcW w:w="997" w:type="dxa"/>
            <w:tcBorders>
              <w:top w:val="single" w:sz="4" w:space="0" w:color="000000"/>
              <w:left w:val="single" w:sz="4" w:space="0" w:color="000000"/>
              <w:bottom w:val="single" w:sz="4" w:space="0" w:color="000000"/>
              <w:right w:val="single" w:sz="4" w:space="0" w:color="000000"/>
            </w:tcBorders>
            <w:hideMark/>
          </w:tcPr>
          <w:p w14:paraId="7CA80FA6" w14:textId="77777777" w:rsidR="002C113B" w:rsidRDefault="002C113B">
            <w:pPr>
              <w:rPr>
                <w:sz w:val="22"/>
                <w:szCs w:val="22"/>
                <w:lang w:val="ru-RU" w:eastAsia="ru-RU"/>
              </w:rPr>
            </w:pPr>
            <w:r>
              <w:rPr>
                <w:sz w:val="22"/>
                <w:szCs w:val="22"/>
                <w:lang w:val="ru-RU" w:eastAsia="ru-RU"/>
              </w:rPr>
              <w:t>2024-</w:t>
            </w:r>
          </w:p>
          <w:p w14:paraId="566D4113"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386653CA"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48A936B6" w14:textId="77777777" w:rsidR="002C113B" w:rsidRDefault="002C113B">
            <w:pPr>
              <w:rPr>
                <w:sz w:val="22"/>
                <w:szCs w:val="22"/>
                <w:lang w:val="ru-RU" w:eastAsia="ru-RU"/>
              </w:rPr>
            </w:pPr>
            <w:r>
              <w:rPr>
                <w:sz w:val="22"/>
                <w:szCs w:val="22"/>
                <w:lang w:val="ru-RU" w:eastAsia="ru-RU"/>
              </w:rPr>
              <w:t xml:space="preserve">Бюджет  </w:t>
            </w:r>
          </w:p>
          <w:p w14:paraId="1EA4C527"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322C2543" w14:textId="77777777" w:rsidR="002C113B" w:rsidRDefault="002C113B">
            <w:pPr>
              <w:rPr>
                <w:sz w:val="22"/>
                <w:szCs w:val="22"/>
                <w:lang w:val="ru-RU" w:eastAsia="ru-RU"/>
              </w:rPr>
            </w:pPr>
            <w:r>
              <w:rPr>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629E48BD" w14:textId="77777777" w:rsidR="002C113B" w:rsidRDefault="002C113B">
            <w:pPr>
              <w:rPr>
                <w:sz w:val="22"/>
                <w:szCs w:val="22"/>
                <w:lang w:val="ru-RU" w:eastAsia="ru-RU"/>
              </w:rPr>
            </w:pPr>
            <w:r>
              <w:rPr>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6D596CD9" w14:textId="77777777" w:rsidR="002C113B" w:rsidRDefault="002C113B">
            <w:pPr>
              <w:rPr>
                <w:sz w:val="22"/>
                <w:szCs w:val="22"/>
                <w:lang w:val="ru-RU" w:eastAsia="ru-RU"/>
              </w:rPr>
            </w:pPr>
            <w:r>
              <w:rPr>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1AB1BA25" w14:textId="77777777" w:rsidR="002C113B" w:rsidRDefault="002C113B">
            <w:pPr>
              <w:rPr>
                <w:sz w:val="22"/>
                <w:szCs w:val="22"/>
                <w:lang w:val="ru-RU" w:eastAsia="ru-RU"/>
              </w:rPr>
            </w:pPr>
            <w:r>
              <w:rPr>
                <w:sz w:val="22"/>
                <w:szCs w:val="22"/>
                <w:lang w:val="ru-RU" w:eastAsia="ru-RU"/>
              </w:rPr>
              <w:t>100</w:t>
            </w:r>
          </w:p>
        </w:tc>
        <w:tc>
          <w:tcPr>
            <w:tcW w:w="2126" w:type="dxa"/>
            <w:tcBorders>
              <w:top w:val="single" w:sz="4" w:space="0" w:color="000000"/>
              <w:left w:val="single" w:sz="4" w:space="0" w:color="000000"/>
              <w:bottom w:val="single" w:sz="4" w:space="0" w:color="000000"/>
              <w:right w:val="single" w:sz="4" w:space="0" w:color="000000"/>
            </w:tcBorders>
            <w:hideMark/>
          </w:tcPr>
          <w:p w14:paraId="2F3ED3EA" w14:textId="77777777" w:rsidR="002C113B" w:rsidRDefault="002C113B">
            <w:pPr>
              <w:widowControl w:val="0"/>
              <w:rPr>
                <w:rFonts w:eastAsia="MS Mincho"/>
                <w:sz w:val="22"/>
                <w:szCs w:val="22"/>
                <w:lang w:val="ru-RU" w:eastAsia="ru-RU"/>
              </w:rPr>
            </w:pPr>
            <w:r>
              <w:rPr>
                <w:rFonts w:eastAsia="MS Mincho"/>
                <w:sz w:val="22"/>
                <w:szCs w:val="22"/>
                <w:lang w:val="ru-RU" w:eastAsia="ru-RU"/>
              </w:rPr>
              <w:t>Буде забезпечено населення яке може постраждати від наслідків</w:t>
            </w:r>
          </w:p>
          <w:p w14:paraId="185493DF" w14:textId="77777777" w:rsidR="002C113B" w:rsidRDefault="002C113B">
            <w:pPr>
              <w:widowControl w:val="0"/>
              <w:rPr>
                <w:rFonts w:eastAsia="MS Mincho"/>
                <w:sz w:val="22"/>
                <w:szCs w:val="22"/>
                <w:lang w:val="ru-RU" w:eastAsia="ru-RU"/>
              </w:rPr>
            </w:pPr>
            <w:r>
              <w:rPr>
                <w:rFonts w:eastAsia="MS Mincho"/>
                <w:sz w:val="22"/>
                <w:szCs w:val="22"/>
                <w:lang w:val="ru-RU" w:eastAsia="ru-RU"/>
              </w:rPr>
              <w:t>надзвичайних ситуацій</w:t>
            </w:r>
          </w:p>
        </w:tc>
      </w:tr>
      <w:tr w:rsidR="002C113B" w14:paraId="306D0EBA"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0F3C704E" w14:textId="77777777" w:rsidR="002C113B" w:rsidRDefault="002C113B">
            <w:pPr>
              <w:rPr>
                <w:sz w:val="22"/>
                <w:szCs w:val="22"/>
                <w:lang w:val="ru-RU" w:eastAsia="ru-RU"/>
              </w:rPr>
            </w:pPr>
            <w:r>
              <w:rPr>
                <w:sz w:val="22"/>
                <w:szCs w:val="22"/>
                <w:lang w:val="ru-RU" w:eastAsia="ru-RU"/>
              </w:rPr>
              <w:t>3.4</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1CAD1251"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36A466D2" w14:textId="77777777" w:rsidR="002C113B" w:rsidRDefault="002C113B">
            <w:pPr>
              <w:rPr>
                <w:rFonts w:eastAsia="MS Mincho"/>
                <w:sz w:val="22"/>
                <w:szCs w:val="22"/>
                <w:lang w:val="ru-RU" w:eastAsia="ru-RU"/>
              </w:rPr>
            </w:pPr>
            <w:r>
              <w:rPr>
                <w:rFonts w:eastAsia="MS Mincho"/>
                <w:sz w:val="22"/>
                <w:szCs w:val="22"/>
                <w:lang w:val="ru-RU" w:eastAsia="ru-RU"/>
              </w:rPr>
              <w:t>Забезпечення речовим майном пунктів санітарної обробки людей</w:t>
            </w:r>
          </w:p>
        </w:tc>
        <w:tc>
          <w:tcPr>
            <w:tcW w:w="997" w:type="dxa"/>
            <w:tcBorders>
              <w:top w:val="single" w:sz="4" w:space="0" w:color="000000"/>
              <w:left w:val="single" w:sz="4" w:space="0" w:color="000000"/>
              <w:bottom w:val="single" w:sz="4" w:space="0" w:color="000000"/>
              <w:right w:val="single" w:sz="4" w:space="0" w:color="000000"/>
            </w:tcBorders>
            <w:hideMark/>
          </w:tcPr>
          <w:p w14:paraId="5C09655F" w14:textId="77777777" w:rsidR="002C113B" w:rsidRDefault="002C113B">
            <w:pPr>
              <w:rPr>
                <w:sz w:val="22"/>
                <w:szCs w:val="22"/>
                <w:lang w:val="ru-RU" w:eastAsia="ru-RU"/>
              </w:rPr>
            </w:pPr>
            <w:r>
              <w:rPr>
                <w:sz w:val="22"/>
                <w:szCs w:val="22"/>
                <w:lang w:val="ru-RU" w:eastAsia="ru-RU"/>
              </w:rPr>
              <w:t>2024-</w:t>
            </w:r>
          </w:p>
          <w:p w14:paraId="6F82DA9B"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0A095822"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2386D284" w14:textId="77777777" w:rsidR="002C113B" w:rsidRDefault="002C113B">
            <w:pPr>
              <w:rPr>
                <w:sz w:val="22"/>
                <w:szCs w:val="22"/>
                <w:lang w:val="ru-RU" w:eastAsia="ru-RU"/>
              </w:rPr>
            </w:pPr>
            <w:r>
              <w:rPr>
                <w:sz w:val="22"/>
                <w:szCs w:val="22"/>
                <w:lang w:val="ru-RU" w:eastAsia="ru-RU"/>
              </w:rPr>
              <w:t xml:space="preserve">Бюджет  </w:t>
            </w:r>
          </w:p>
          <w:p w14:paraId="0646D458"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664CE4E5" w14:textId="77777777" w:rsidR="002C113B" w:rsidRDefault="002C113B">
            <w:pPr>
              <w:rPr>
                <w:sz w:val="22"/>
                <w:szCs w:val="22"/>
                <w:lang w:val="ru-RU" w:eastAsia="ru-RU"/>
              </w:rPr>
            </w:pPr>
            <w:r>
              <w:rPr>
                <w:sz w:val="22"/>
                <w:szCs w:val="22"/>
                <w:lang w:val="ru-RU" w:eastAsia="ru-RU"/>
              </w:rPr>
              <w:t>150</w:t>
            </w:r>
          </w:p>
        </w:tc>
        <w:tc>
          <w:tcPr>
            <w:tcW w:w="850" w:type="dxa"/>
            <w:tcBorders>
              <w:top w:val="single" w:sz="4" w:space="0" w:color="000000"/>
              <w:left w:val="single" w:sz="4" w:space="0" w:color="000000"/>
              <w:bottom w:val="single" w:sz="4" w:space="0" w:color="000000"/>
              <w:right w:val="single" w:sz="4" w:space="0" w:color="000000"/>
            </w:tcBorders>
            <w:hideMark/>
          </w:tcPr>
          <w:p w14:paraId="2EF6167C" w14:textId="77777777" w:rsidR="002C113B" w:rsidRDefault="002C113B">
            <w:pPr>
              <w:rPr>
                <w:sz w:val="22"/>
                <w:szCs w:val="22"/>
                <w:lang w:val="ru-RU" w:eastAsia="ru-RU"/>
              </w:rPr>
            </w:pPr>
            <w:r>
              <w:rPr>
                <w:sz w:val="22"/>
                <w:szCs w:val="22"/>
                <w:lang w:val="ru-RU" w:eastAsia="ru-RU"/>
              </w:rPr>
              <w:t>50</w:t>
            </w:r>
          </w:p>
        </w:tc>
        <w:tc>
          <w:tcPr>
            <w:tcW w:w="851" w:type="dxa"/>
            <w:tcBorders>
              <w:top w:val="single" w:sz="4" w:space="0" w:color="000000"/>
              <w:left w:val="single" w:sz="4" w:space="0" w:color="000000"/>
              <w:bottom w:val="single" w:sz="4" w:space="0" w:color="000000"/>
              <w:right w:val="single" w:sz="4" w:space="0" w:color="000000"/>
            </w:tcBorders>
            <w:hideMark/>
          </w:tcPr>
          <w:p w14:paraId="31C95F1A" w14:textId="77777777" w:rsidR="002C113B" w:rsidRDefault="002C113B">
            <w:pPr>
              <w:rPr>
                <w:sz w:val="22"/>
                <w:szCs w:val="22"/>
                <w:lang w:val="ru-RU" w:eastAsia="ru-RU"/>
              </w:rPr>
            </w:pPr>
            <w:r>
              <w:rPr>
                <w:sz w:val="22"/>
                <w:szCs w:val="22"/>
                <w:lang w:val="ru-RU" w:eastAsia="ru-RU"/>
              </w:rPr>
              <w:t>50</w:t>
            </w:r>
          </w:p>
        </w:tc>
        <w:tc>
          <w:tcPr>
            <w:tcW w:w="850" w:type="dxa"/>
            <w:tcBorders>
              <w:top w:val="single" w:sz="4" w:space="0" w:color="000000"/>
              <w:left w:val="single" w:sz="4" w:space="0" w:color="000000"/>
              <w:bottom w:val="single" w:sz="4" w:space="0" w:color="000000"/>
              <w:right w:val="single" w:sz="4" w:space="0" w:color="000000"/>
            </w:tcBorders>
            <w:hideMark/>
          </w:tcPr>
          <w:p w14:paraId="155229F0" w14:textId="77777777" w:rsidR="002C113B" w:rsidRDefault="002C113B">
            <w:pPr>
              <w:rPr>
                <w:sz w:val="22"/>
                <w:szCs w:val="22"/>
                <w:lang w:val="ru-RU" w:eastAsia="ru-RU"/>
              </w:rPr>
            </w:pPr>
            <w:r>
              <w:rPr>
                <w:sz w:val="22"/>
                <w:szCs w:val="22"/>
                <w:lang w:val="ru-RU" w:eastAsia="ru-RU"/>
              </w:rPr>
              <w:t>50</w:t>
            </w:r>
          </w:p>
        </w:tc>
        <w:tc>
          <w:tcPr>
            <w:tcW w:w="2126" w:type="dxa"/>
            <w:tcBorders>
              <w:top w:val="single" w:sz="4" w:space="0" w:color="000000"/>
              <w:left w:val="single" w:sz="4" w:space="0" w:color="000000"/>
              <w:bottom w:val="single" w:sz="4" w:space="0" w:color="000000"/>
              <w:right w:val="single" w:sz="4" w:space="0" w:color="000000"/>
            </w:tcBorders>
            <w:hideMark/>
          </w:tcPr>
          <w:p w14:paraId="0C1F863A"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Буде </w:t>
            </w:r>
            <w:proofErr w:type="gramStart"/>
            <w:r>
              <w:rPr>
                <w:rFonts w:eastAsia="MS Mincho"/>
                <w:sz w:val="22"/>
                <w:szCs w:val="22"/>
                <w:lang w:val="ru-RU" w:eastAsia="ru-RU"/>
              </w:rPr>
              <w:t>забезпечено  речовим</w:t>
            </w:r>
            <w:proofErr w:type="gramEnd"/>
            <w:r>
              <w:rPr>
                <w:rFonts w:eastAsia="MS Mincho"/>
                <w:sz w:val="22"/>
                <w:szCs w:val="22"/>
                <w:lang w:val="ru-RU" w:eastAsia="ru-RU"/>
              </w:rPr>
              <w:t xml:space="preserve"> майном пункт санітарної </w:t>
            </w:r>
            <w:r>
              <w:rPr>
                <w:rFonts w:eastAsia="MS Mincho"/>
                <w:sz w:val="22"/>
                <w:szCs w:val="22"/>
                <w:lang w:val="ru-RU" w:eastAsia="ru-RU"/>
              </w:rPr>
              <w:lastRenderedPageBreak/>
              <w:t>обробки людей</w:t>
            </w:r>
          </w:p>
        </w:tc>
      </w:tr>
      <w:tr w:rsidR="002C113B" w14:paraId="7BB96CE8"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62DABD20" w14:textId="77777777" w:rsidR="002C113B" w:rsidRDefault="002C113B">
            <w:pPr>
              <w:rPr>
                <w:sz w:val="22"/>
                <w:szCs w:val="22"/>
                <w:lang w:val="ru-RU" w:eastAsia="ru-RU"/>
              </w:rPr>
            </w:pPr>
            <w:r>
              <w:rPr>
                <w:sz w:val="22"/>
                <w:szCs w:val="22"/>
                <w:lang w:val="ru-RU" w:eastAsia="ru-RU"/>
              </w:rPr>
              <w:lastRenderedPageBreak/>
              <w:t>3.5</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7C96605E"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2FFBFDFF" w14:textId="77777777" w:rsidR="002C113B" w:rsidRDefault="002C113B">
            <w:pPr>
              <w:rPr>
                <w:rFonts w:eastAsia="MS Mincho"/>
                <w:sz w:val="22"/>
                <w:szCs w:val="22"/>
                <w:lang w:val="ru-RU" w:eastAsia="ru-RU"/>
              </w:rPr>
            </w:pPr>
            <w:r>
              <w:rPr>
                <w:rFonts w:eastAsia="MS Mincho"/>
                <w:sz w:val="22"/>
                <w:szCs w:val="22"/>
                <w:lang w:val="ru-RU" w:eastAsia="ru-RU"/>
              </w:rPr>
              <w:t>Придбання засобів та матеріалів для проведення робіт з ліквідації інфекційних хвороб тварин та птиці</w:t>
            </w:r>
          </w:p>
        </w:tc>
        <w:tc>
          <w:tcPr>
            <w:tcW w:w="997" w:type="dxa"/>
            <w:tcBorders>
              <w:top w:val="single" w:sz="4" w:space="0" w:color="000000"/>
              <w:left w:val="single" w:sz="4" w:space="0" w:color="000000"/>
              <w:bottom w:val="single" w:sz="4" w:space="0" w:color="000000"/>
              <w:right w:val="single" w:sz="4" w:space="0" w:color="000000"/>
            </w:tcBorders>
            <w:hideMark/>
          </w:tcPr>
          <w:p w14:paraId="714BDF40"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tcPr>
          <w:p w14:paraId="06C07C43" w14:textId="77777777" w:rsidR="002C113B" w:rsidRDefault="002C113B">
            <w:pPr>
              <w:widowControl w:val="0"/>
              <w:rPr>
                <w:rFonts w:eastAsia="Arial Unicode MS"/>
                <w:sz w:val="22"/>
                <w:szCs w:val="22"/>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14:paraId="216BB9EF" w14:textId="77777777" w:rsidR="002C113B" w:rsidRDefault="002C113B">
            <w:pPr>
              <w:rPr>
                <w:sz w:val="22"/>
                <w:szCs w:val="22"/>
                <w:lang w:val="ru-RU" w:eastAsia="ru-RU"/>
              </w:rPr>
            </w:pPr>
          </w:p>
        </w:tc>
        <w:tc>
          <w:tcPr>
            <w:tcW w:w="953" w:type="dxa"/>
            <w:tcBorders>
              <w:top w:val="single" w:sz="4" w:space="0" w:color="000000"/>
              <w:left w:val="single" w:sz="4" w:space="0" w:color="000000"/>
              <w:bottom w:val="single" w:sz="4" w:space="0" w:color="000000"/>
              <w:right w:val="single" w:sz="4" w:space="0" w:color="000000"/>
            </w:tcBorders>
            <w:hideMark/>
          </w:tcPr>
          <w:p w14:paraId="3CC8C404" w14:textId="77777777" w:rsidR="002C113B" w:rsidRDefault="002C113B">
            <w:pPr>
              <w:rPr>
                <w:sz w:val="22"/>
                <w:szCs w:val="22"/>
                <w:lang w:val="ru-RU" w:eastAsia="ru-RU"/>
              </w:rPr>
            </w:pPr>
            <w:r>
              <w:rPr>
                <w:sz w:val="22"/>
                <w:szCs w:val="22"/>
                <w:lang w:val="ru-RU" w:eastAsia="ru-RU"/>
              </w:rPr>
              <w:t>50</w:t>
            </w:r>
          </w:p>
        </w:tc>
        <w:tc>
          <w:tcPr>
            <w:tcW w:w="850" w:type="dxa"/>
            <w:tcBorders>
              <w:top w:val="single" w:sz="4" w:space="0" w:color="000000"/>
              <w:left w:val="single" w:sz="4" w:space="0" w:color="000000"/>
              <w:bottom w:val="single" w:sz="4" w:space="0" w:color="000000"/>
              <w:right w:val="single" w:sz="4" w:space="0" w:color="000000"/>
            </w:tcBorders>
            <w:hideMark/>
          </w:tcPr>
          <w:p w14:paraId="7D149E26" w14:textId="77777777" w:rsidR="002C113B" w:rsidRDefault="002C113B">
            <w:pPr>
              <w:rPr>
                <w:sz w:val="22"/>
                <w:szCs w:val="22"/>
                <w:lang w:val="ru-RU" w:eastAsia="ru-RU"/>
              </w:rPr>
            </w:pPr>
            <w:r>
              <w:rPr>
                <w:sz w:val="22"/>
                <w:szCs w:val="22"/>
                <w:lang w:val="ru-RU" w:eastAsia="ru-RU"/>
              </w:rPr>
              <w:t>-</w:t>
            </w:r>
          </w:p>
        </w:tc>
        <w:tc>
          <w:tcPr>
            <w:tcW w:w="851" w:type="dxa"/>
            <w:tcBorders>
              <w:top w:val="single" w:sz="4" w:space="0" w:color="000000"/>
              <w:left w:val="single" w:sz="4" w:space="0" w:color="000000"/>
              <w:bottom w:val="single" w:sz="4" w:space="0" w:color="000000"/>
              <w:right w:val="single" w:sz="4" w:space="0" w:color="000000"/>
            </w:tcBorders>
            <w:hideMark/>
          </w:tcPr>
          <w:p w14:paraId="1B0409B3" w14:textId="77777777" w:rsidR="002C113B" w:rsidRDefault="002C113B">
            <w:pPr>
              <w:rPr>
                <w:sz w:val="22"/>
                <w:szCs w:val="22"/>
                <w:lang w:val="ru-RU" w:eastAsia="ru-RU"/>
              </w:rPr>
            </w:pPr>
            <w:r>
              <w:rPr>
                <w:sz w:val="22"/>
                <w:szCs w:val="22"/>
                <w:lang w:val="ru-RU" w:eastAsia="ru-RU"/>
              </w:rPr>
              <w:t>-</w:t>
            </w:r>
          </w:p>
        </w:tc>
        <w:tc>
          <w:tcPr>
            <w:tcW w:w="850" w:type="dxa"/>
            <w:tcBorders>
              <w:top w:val="single" w:sz="4" w:space="0" w:color="000000"/>
              <w:left w:val="single" w:sz="4" w:space="0" w:color="000000"/>
              <w:bottom w:val="single" w:sz="4" w:space="0" w:color="000000"/>
              <w:right w:val="single" w:sz="4" w:space="0" w:color="000000"/>
            </w:tcBorders>
            <w:hideMark/>
          </w:tcPr>
          <w:p w14:paraId="04F4CF1B" w14:textId="77777777" w:rsidR="002C113B" w:rsidRDefault="002C113B">
            <w:pPr>
              <w:rPr>
                <w:sz w:val="22"/>
                <w:szCs w:val="22"/>
                <w:lang w:val="ru-RU" w:eastAsia="ru-RU"/>
              </w:rPr>
            </w:pPr>
            <w:r>
              <w:rPr>
                <w:sz w:val="22"/>
                <w:szCs w:val="22"/>
                <w:lang w:val="ru-RU" w:eastAsia="ru-RU"/>
              </w:rPr>
              <w:t>50</w:t>
            </w:r>
          </w:p>
        </w:tc>
        <w:tc>
          <w:tcPr>
            <w:tcW w:w="2126" w:type="dxa"/>
            <w:tcBorders>
              <w:top w:val="single" w:sz="4" w:space="0" w:color="000000"/>
              <w:left w:val="single" w:sz="4" w:space="0" w:color="000000"/>
              <w:bottom w:val="single" w:sz="4" w:space="0" w:color="000000"/>
              <w:right w:val="single" w:sz="4" w:space="0" w:color="000000"/>
            </w:tcBorders>
            <w:hideMark/>
          </w:tcPr>
          <w:p w14:paraId="3EB9DF54"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Буде забезпечено придбання засобів та матеріалів для проведення робіт з ліквідації інфекційних </w:t>
            </w:r>
            <w:proofErr w:type="gramStart"/>
            <w:r>
              <w:rPr>
                <w:rFonts w:eastAsia="MS Mincho"/>
                <w:sz w:val="22"/>
                <w:szCs w:val="22"/>
                <w:lang w:val="ru-RU" w:eastAsia="ru-RU"/>
              </w:rPr>
              <w:t>хвороб  тварин</w:t>
            </w:r>
            <w:proofErr w:type="gramEnd"/>
            <w:r>
              <w:rPr>
                <w:rFonts w:eastAsia="MS Mincho"/>
                <w:sz w:val="22"/>
                <w:szCs w:val="22"/>
                <w:lang w:val="ru-RU" w:eastAsia="ru-RU"/>
              </w:rPr>
              <w:t xml:space="preserve"> та птиці</w:t>
            </w:r>
          </w:p>
        </w:tc>
      </w:tr>
      <w:tr w:rsidR="002C113B" w14:paraId="15ECF55E"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139406DB" w14:textId="77777777" w:rsidR="002C113B" w:rsidRDefault="002C113B">
            <w:pPr>
              <w:rPr>
                <w:sz w:val="22"/>
                <w:szCs w:val="22"/>
                <w:lang w:val="ru-RU" w:eastAsia="ru-RU"/>
              </w:rPr>
            </w:pPr>
            <w:r>
              <w:rPr>
                <w:sz w:val="22"/>
                <w:szCs w:val="22"/>
                <w:lang w:val="ru-RU" w:eastAsia="ru-RU"/>
              </w:rPr>
              <w:t>3.6</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30D7BBBA"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5F49A2F0" w14:textId="77777777" w:rsidR="002C113B" w:rsidRDefault="002C113B">
            <w:pPr>
              <w:rPr>
                <w:rFonts w:eastAsia="MS Mincho"/>
                <w:sz w:val="22"/>
                <w:szCs w:val="22"/>
                <w:lang w:val="ru-RU" w:eastAsia="ru-RU"/>
              </w:rPr>
            </w:pPr>
            <w:r>
              <w:rPr>
                <w:rFonts w:eastAsia="MS Mincho"/>
                <w:sz w:val="22"/>
                <w:szCs w:val="22"/>
                <w:lang w:val="ru-RU" w:eastAsia="ru-RU"/>
              </w:rPr>
              <w:t>Забезпечення продовольством і промисловими товарами першої необхідності особового складу сил цивільного захисту при проведенні аварійно-рятувальних та інших невідкладних робіт</w:t>
            </w:r>
          </w:p>
        </w:tc>
        <w:tc>
          <w:tcPr>
            <w:tcW w:w="997" w:type="dxa"/>
            <w:tcBorders>
              <w:top w:val="single" w:sz="4" w:space="0" w:color="000000"/>
              <w:left w:val="single" w:sz="4" w:space="0" w:color="000000"/>
              <w:bottom w:val="single" w:sz="4" w:space="0" w:color="000000"/>
              <w:right w:val="single" w:sz="4" w:space="0" w:color="000000"/>
            </w:tcBorders>
            <w:hideMark/>
          </w:tcPr>
          <w:p w14:paraId="26FCBF42" w14:textId="77777777" w:rsidR="002C113B" w:rsidRDefault="002C113B">
            <w:pPr>
              <w:rPr>
                <w:sz w:val="22"/>
                <w:szCs w:val="22"/>
                <w:lang w:val="ru-RU" w:eastAsia="ru-RU"/>
              </w:rPr>
            </w:pPr>
            <w:r>
              <w:rPr>
                <w:sz w:val="22"/>
                <w:szCs w:val="22"/>
                <w:lang w:val="ru-RU" w:eastAsia="ru-RU"/>
              </w:rPr>
              <w:t>2024-</w:t>
            </w:r>
          </w:p>
          <w:p w14:paraId="49421A4C"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07F7AEDA"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43FBA17C" w14:textId="77777777" w:rsidR="002C113B" w:rsidRDefault="002C113B">
            <w:pPr>
              <w:rPr>
                <w:sz w:val="22"/>
                <w:szCs w:val="22"/>
                <w:lang w:val="ru-RU" w:eastAsia="ru-RU"/>
              </w:rPr>
            </w:pPr>
            <w:r>
              <w:rPr>
                <w:sz w:val="22"/>
                <w:szCs w:val="22"/>
                <w:lang w:val="ru-RU" w:eastAsia="ru-RU"/>
              </w:rPr>
              <w:t xml:space="preserve">Бюджет  </w:t>
            </w:r>
          </w:p>
          <w:p w14:paraId="276EE60B"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647BFF39" w14:textId="77777777" w:rsidR="002C113B" w:rsidRDefault="002C113B">
            <w:pPr>
              <w:rPr>
                <w:sz w:val="22"/>
                <w:szCs w:val="22"/>
                <w:lang w:val="ru-RU" w:eastAsia="ru-RU"/>
              </w:rPr>
            </w:pPr>
            <w:r>
              <w:rPr>
                <w:sz w:val="22"/>
                <w:szCs w:val="22"/>
                <w:lang w:val="ru-RU" w:eastAsia="ru-RU"/>
              </w:rPr>
              <w:t>210</w:t>
            </w:r>
          </w:p>
        </w:tc>
        <w:tc>
          <w:tcPr>
            <w:tcW w:w="850" w:type="dxa"/>
            <w:tcBorders>
              <w:top w:val="single" w:sz="4" w:space="0" w:color="000000"/>
              <w:left w:val="single" w:sz="4" w:space="0" w:color="000000"/>
              <w:bottom w:val="single" w:sz="4" w:space="0" w:color="000000"/>
              <w:right w:val="single" w:sz="4" w:space="0" w:color="000000"/>
            </w:tcBorders>
            <w:hideMark/>
          </w:tcPr>
          <w:p w14:paraId="03FB15A3" w14:textId="77777777" w:rsidR="002C113B" w:rsidRDefault="002C113B">
            <w:pPr>
              <w:rPr>
                <w:sz w:val="22"/>
                <w:szCs w:val="22"/>
                <w:lang w:val="ru-RU" w:eastAsia="ru-RU"/>
              </w:rPr>
            </w:pPr>
            <w:r>
              <w:rPr>
                <w:sz w:val="22"/>
                <w:szCs w:val="22"/>
                <w:lang w:val="ru-RU" w:eastAsia="ru-RU"/>
              </w:rPr>
              <w:t>70</w:t>
            </w:r>
          </w:p>
        </w:tc>
        <w:tc>
          <w:tcPr>
            <w:tcW w:w="851" w:type="dxa"/>
            <w:tcBorders>
              <w:top w:val="single" w:sz="4" w:space="0" w:color="000000"/>
              <w:left w:val="single" w:sz="4" w:space="0" w:color="000000"/>
              <w:bottom w:val="single" w:sz="4" w:space="0" w:color="000000"/>
              <w:right w:val="single" w:sz="4" w:space="0" w:color="000000"/>
            </w:tcBorders>
            <w:hideMark/>
          </w:tcPr>
          <w:p w14:paraId="5279BF38" w14:textId="77777777" w:rsidR="002C113B" w:rsidRDefault="002C113B">
            <w:pPr>
              <w:rPr>
                <w:sz w:val="22"/>
                <w:szCs w:val="22"/>
                <w:lang w:val="ru-RU" w:eastAsia="ru-RU"/>
              </w:rPr>
            </w:pPr>
            <w:r>
              <w:rPr>
                <w:sz w:val="22"/>
                <w:szCs w:val="22"/>
                <w:lang w:val="ru-RU" w:eastAsia="ru-RU"/>
              </w:rPr>
              <w:t>70</w:t>
            </w:r>
          </w:p>
        </w:tc>
        <w:tc>
          <w:tcPr>
            <w:tcW w:w="850" w:type="dxa"/>
            <w:tcBorders>
              <w:top w:val="single" w:sz="4" w:space="0" w:color="000000"/>
              <w:left w:val="single" w:sz="4" w:space="0" w:color="000000"/>
              <w:bottom w:val="single" w:sz="4" w:space="0" w:color="000000"/>
              <w:right w:val="single" w:sz="4" w:space="0" w:color="000000"/>
            </w:tcBorders>
            <w:hideMark/>
          </w:tcPr>
          <w:p w14:paraId="23A9993E" w14:textId="77777777" w:rsidR="002C113B" w:rsidRDefault="002C113B">
            <w:pPr>
              <w:rPr>
                <w:sz w:val="22"/>
                <w:szCs w:val="22"/>
                <w:lang w:val="ru-RU" w:eastAsia="ru-RU"/>
              </w:rPr>
            </w:pPr>
            <w:r>
              <w:rPr>
                <w:sz w:val="22"/>
                <w:szCs w:val="22"/>
                <w:lang w:val="ru-RU" w:eastAsia="ru-RU"/>
              </w:rPr>
              <w:t>70</w:t>
            </w:r>
          </w:p>
        </w:tc>
        <w:tc>
          <w:tcPr>
            <w:tcW w:w="2126" w:type="dxa"/>
            <w:tcBorders>
              <w:top w:val="single" w:sz="4" w:space="0" w:color="000000"/>
              <w:left w:val="single" w:sz="4" w:space="0" w:color="000000"/>
              <w:bottom w:val="single" w:sz="4" w:space="0" w:color="000000"/>
              <w:right w:val="single" w:sz="4" w:space="0" w:color="000000"/>
            </w:tcBorders>
            <w:hideMark/>
          </w:tcPr>
          <w:p w14:paraId="3C68A775"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Буде </w:t>
            </w:r>
            <w:proofErr w:type="gramStart"/>
            <w:r>
              <w:rPr>
                <w:rFonts w:eastAsia="MS Mincho"/>
                <w:sz w:val="22"/>
                <w:szCs w:val="22"/>
                <w:lang w:val="ru-RU" w:eastAsia="ru-RU"/>
              </w:rPr>
              <w:t>забезпечено  сили</w:t>
            </w:r>
            <w:proofErr w:type="gramEnd"/>
            <w:r>
              <w:rPr>
                <w:rFonts w:eastAsia="MS Mincho"/>
                <w:sz w:val="22"/>
                <w:szCs w:val="22"/>
                <w:lang w:val="ru-RU" w:eastAsia="ru-RU"/>
              </w:rPr>
              <w:t xml:space="preserve"> цивільного захисту при проведенні аварійно-рятувальних та інших невідкладних робіт</w:t>
            </w:r>
          </w:p>
        </w:tc>
      </w:tr>
      <w:tr w:rsidR="002C113B" w14:paraId="09284175"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3E8DE406" w14:textId="77777777" w:rsidR="002C113B" w:rsidRDefault="002C113B">
            <w:pPr>
              <w:rPr>
                <w:sz w:val="22"/>
                <w:szCs w:val="22"/>
                <w:lang w:val="ru-RU" w:eastAsia="ru-RU"/>
              </w:rPr>
            </w:pPr>
            <w:r>
              <w:rPr>
                <w:sz w:val="22"/>
                <w:szCs w:val="22"/>
                <w:lang w:val="ru-RU" w:eastAsia="ru-RU"/>
              </w:rPr>
              <w:t>3.7</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6471A1F4" w14:textId="77777777" w:rsidR="002C113B" w:rsidRDefault="002C113B">
            <w:pPr>
              <w:rPr>
                <w:rFonts w:eastAsia="MS Mincho"/>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765EFD6E" w14:textId="77777777" w:rsidR="002C113B" w:rsidRDefault="002C113B">
            <w:pPr>
              <w:rPr>
                <w:rFonts w:eastAsia="MS Mincho"/>
                <w:sz w:val="22"/>
                <w:szCs w:val="22"/>
                <w:lang w:val="ru-RU" w:eastAsia="ru-RU"/>
              </w:rPr>
            </w:pPr>
            <w:r>
              <w:rPr>
                <w:rFonts w:eastAsia="MS Mincho"/>
                <w:sz w:val="22"/>
                <w:szCs w:val="22"/>
                <w:lang w:val="ru-RU" w:eastAsia="ru-RU"/>
              </w:rPr>
              <w:t xml:space="preserve">Забезпечення засобами </w:t>
            </w:r>
            <w:proofErr w:type="gramStart"/>
            <w:r>
              <w:rPr>
                <w:rFonts w:eastAsia="MS Mincho"/>
                <w:sz w:val="22"/>
                <w:szCs w:val="22"/>
                <w:lang w:val="ru-RU" w:eastAsia="ru-RU"/>
              </w:rPr>
              <w:t>пожежогасіння  та</w:t>
            </w:r>
            <w:proofErr w:type="gramEnd"/>
            <w:r>
              <w:rPr>
                <w:rFonts w:eastAsia="MS Mincho"/>
                <w:sz w:val="22"/>
                <w:szCs w:val="22"/>
                <w:lang w:val="ru-RU" w:eastAsia="ru-RU"/>
              </w:rPr>
              <w:t xml:space="preserve"> аварійно- відновлювальних робіт, будівельні та інші матеріали  при проведенні аварійно-рятувальних та інших невідкладних робіт</w:t>
            </w:r>
          </w:p>
        </w:tc>
        <w:tc>
          <w:tcPr>
            <w:tcW w:w="997" w:type="dxa"/>
            <w:tcBorders>
              <w:top w:val="single" w:sz="4" w:space="0" w:color="000000"/>
              <w:left w:val="single" w:sz="4" w:space="0" w:color="000000"/>
              <w:bottom w:val="single" w:sz="4" w:space="0" w:color="000000"/>
              <w:right w:val="single" w:sz="4" w:space="0" w:color="000000"/>
            </w:tcBorders>
            <w:hideMark/>
          </w:tcPr>
          <w:p w14:paraId="352D6577" w14:textId="77777777" w:rsidR="002C113B" w:rsidRDefault="002C113B">
            <w:pPr>
              <w:rPr>
                <w:sz w:val="22"/>
                <w:szCs w:val="22"/>
                <w:lang w:val="ru-RU" w:eastAsia="ru-RU"/>
              </w:rPr>
            </w:pPr>
            <w:r>
              <w:rPr>
                <w:sz w:val="22"/>
                <w:szCs w:val="22"/>
                <w:lang w:val="ru-RU" w:eastAsia="ru-RU"/>
              </w:rPr>
              <w:t>2024-</w:t>
            </w:r>
          </w:p>
          <w:p w14:paraId="299A4D7D"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1F9B8449"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2C2EB020" w14:textId="77777777" w:rsidR="002C113B" w:rsidRDefault="002C113B">
            <w:pPr>
              <w:rPr>
                <w:sz w:val="22"/>
                <w:szCs w:val="22"/>
                <w:lang w:val="ru-RU" w:eastAsia="ru-RU"/>
              </w:rPr>
            </w:pPr>
            <w:r>
              <w:rPr>
                <w:sz w:val="22"/>
                <w:szCs w:val="22"/>
                <w:lang w:val="ru-RU" w:eastAsia="ru-RU"/>
              </w:rPr>
              <w:t xml:space="preserve">Бюджет  </w:t>
            </w:r>
          </w:p>
          <w:p w14:paraId="162779AB"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037357E3" w14:textId="77777777" w:rsidR="002C113B" w:rsidRDefault="002C113B">
            <w:pPr>
              <w:rPr>
                <w:sz w:val="22"/>
                <w:szCs w:val="22"/>
                <w:lang w:val="ru-RU" w:eastAsia="ru-RU"/>
              </w:rPr>
            </w:pPr>
            <w:r>
              <w:rPr>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7AFF4CDE" w14:textId="77777777" w:rsidR="002C113B" w:rsidRDefault="002C113B">
            <w:pPr>
              <w:rPr>
                <w:sz w:val="22"/>
                <w:szCs w:val="22"/>
                <w:lang w:val="ru-RU" w:eastAsia="ru-RU"/>
              </w:rPr>
            </w:pPr>
            <w:r>
              <w:rPr>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2F34E3B3" w14:textId="77777777" w:rsidR="002C113B" w:rsidRDefault="002C113B">
            <w:pPr>
              <w:rPr>
                <w:sz w:val="22"/>
                <w:szCs w:val="22"/>
                <w:lang w:val="ru-RU" w:eastAsia="ru-RU"/>
              </w:rPr>
            </w:pPr>
            <w:r>
              <w:rPr>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1B101808" w14:textId="77777777" w:rsidR="002C113B" w:rsidRDefault="002C113B">
            <w:pPr>
              <w:rPr>
                <w:sz w:val="22"/>
                <w:szCs w:val="22"/>
                <w:lang w:val="ru-RU" w:eastAsia="ru-RU"/>
              </w:rPr>
            </w:pPr>
            <w:r>
              <w:rPr>
                <w:sz w:val="22"/>
                <w:szCs w:val="22"/>
                <w:lang w:val="ru-RU" w:eastAsia="ru-RU"/>
              </w:rPr>
              <w:t>100</w:t>
            </w:r>
          </w:p>
        </w:tc>
        <w:tc>
          <w:tcPr>
            <w:tcW w:w="2126" w:type="dxa"/>
            <w:tcBorders>
              <w:top w:val="single" w:sz="4" w:space="0" w:color="000000"/>
              <w:left w:val="single" w:sz="4" w:space="0" w:color="000000"/>
              <w:bottom w:val="single" w:sz="4" w:space="0" w:color="000000"/>
              <w:right w:val="single" w:sz="4" w:space="0" w:color="000000"/>
            </w:tcBorders>
            <w:hideMark/>
          </w:tcPr>
          <w:p w14:paraId="5376A1C1" w14:textId="77777777" w:rsidR="002C113B" w:rsidRDefault="002C113B">
            <w:pPr>
              <w:widowControl w:val="0"/>
              <w:rPr>
                <w:rFonts w:eastAsia="MS Mincho"/>
                <w:sz w:val="22"/>
                <w:szCs w:val="22"/>
                <w:lang w:val="ru-RU" w:eastAsia="ru-RU"/>
              </w:rPr>
            </w:pPr>
            <w:r>
              <w:rPr>
                <w:rFonts w:eastAsia="MS Mincho"/>
                <w:sz w:val="22"/>
                <w:szCs w:val="22"/>
                <w:lang w:val="ru-RU" w:eastAsia="ru-RU"/>
              </w:rPr>
              <w:t xml:space="preserve">Буде забезпечено   засобами </w:t>
            </w:r>
            <w:proofErr w:type="gramStart"/>
            <w:r>
              <w:rPr>
                <w:rFonts w:eastAsia="MS Mincho"/>
                <w:sz w:val="22"/>
                <w:szCs w:val="22"/>
                <w:lang w:val="ru-RU" w:eastAsia="ru-RU"/>
              </w:rPr>
              <w:t>пожежогасіння  та</w:t>
            </w:r>
            <w:proofErr w:type="gramEnd"/>
            <w:r>
              <w:rPr>
                <w:rFonts w:eastAsia="MS Mincho"/>
                <w:sz w:val="22"/>
                <w:szCs w:val="22"/>
                <w:lang w:val="ru-RU" w:eastAsia="ru-RU"/>
              </w:rPr>
              <w:t xml:space="preserve"> аварійно- відновлювальних робіт, будівельні та інші матеріали  при проведенні аварійно-рятувальних та інших невідкладних робіт</w:t>
            </w:r>
          </w:p>
        </w:tc>
      </w:tr>
      <w:tr w:rsidR="002C113B" w14:paraId="71342409"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6863DEE6" w14:textId="77777777" w:rsidR="002C113B" w:rsidRDefault="002C113B">
            <w:pPr>
              <w:rPr>
                <w:sz w:val="22"/>
                <w:szCs w:val="22"/>
                <w:lang w:val="ru-RU" w:eastAsia="ru-RU"/>
              </w:rPr>
            </w:pPr>
            <w:r>
              <w:rPr>
                <w:sz w:val="22"/>
                <w:szCs w:val="22"/>
                <w:lang w:val="ru-RU" w:eastAsia="ru-RU"/>
              </w:rPr>
              <w:t>4</w:t>
            </w:r>
          </w:p>
        </w:tc>
        <w:tc>
          <w:tcPr>
            <w:tcW w:w="2557" w:type="dxa"/>
            <w:tcBorders>
              <w:top w:val="single" w:sz="4" w:space="0" w:color="000000"/>
              <w:left w:val="single" w:sz="4" w:space="0" w:color="000000"/>
              <w:bottom w:val="single" w:sz="4" w:space="0" w:color="000000"/>
              <w:right w:val="single" w:sz="4" w:space="0" w:color="000000"/>
            </w:tcBorders>
            <w:hideMark/>
          </w:tcPr>
          <w:p w14:paraId="5A6AFCA3" w14:textId="77777777" w:rsidR="002C113B" w:rsidRDefault="002C113B">
            <w:pPr>
              <w:widowControl w:val="0"/>
              <w:ind w:right="-1"/>
              <w:rPr>
                <w:rFonts w:eastAsia="MS Mincho"/>
                <w:b/>
                <w:sz w:val="22"/>
                <w:szCs w:val="22"/>
                <w:lang w:val="ru-RU" w:eastAsia="ru-RU"/>
              </w:rPr>
            </w:pPr>
            <w:r>
              <w:rPr>
                <w:b/>
                <w:sz w:val="22"/>
                <w:szCs w:val="22"/>
                <w:lang w:val="ru-RU" w:eastAsia="ru-RU"/>
              </w:rPr>
              <w:t xml:space="preserve">Оперативне </w:t>
            </w:r>
            <w:proofErr w:type="gramStart"/>
            <w:r>
              <w:rPr>
                <w:b/>
                <w:sz w:val="22"/>
                <w:szCs w:val="22"/>
                <w:lang w:val="ru-RU" w:eastAsia="ru-RU"/>
              </w:rPr>
              <w:t>реагування  та</w:t>
            </w:r>
            <w:proofErr w:type="gramEnd"/>
            <w:r>
              <w:rPr>
                <w:b/>
                <w:sz w:val="22"/>
                <w:szCs w:val="22"/>
                <w:lang w:val="ru-RU" w:eastAsia="ru-RU"/>
              </w:rPr>
              <w:t xml:space="preserve"> ліквідація наслідків надзвичайної ситуації, пов’язаною з інфекційною захворюваністю людей</w:t>
            </w:r>
          </w:p>
        </w:tc>
        <w:tc>
          <w:tcPr>
            <w:tcW w:w="2972" w:type="dxa"/>
            <w:tcBorders>
              <w:top w:val="single" w:sz="4" w:space="0" w:color="000000"/>
              <w:left w:val="single" w:sz="4" w:space="0" w:color="000000"/>
              <w:bottom w:val="single" w:sz="4" w:space="0" w:color="000000"/>
              <w:right w:val="single" w:sz="4" w:space="0" w:color="000000"/>
            </w:tcBorders>
            <w:hideMark/>
          </w:tcPr>
          <w:p w14:paraId="556AE64F" w14:textId="77777777" w:rsidR="002C113B" w:rsidRDefault="002C113B">
            <w:pPr>
              <w:rPr>
                <w:rFonts w:eastAsia="MS Mincho"/>
                <w:sz w:val="22"/>
                <w:szCs w:val="22"/>
                <w:lang w:val="ru-RU" w:eastAsia="ru-RU"/>
              </w:rPr>
            </w:pPr>
            <w:r>
              <w:rPr>
                <w:rFonts w:eastAsia="MS Mincho"/>
                <w:sz w:val="22"/>
                <w:szCs w:val="22"/>
                <w:lang w:val="ru-RU" w:eastAsia="ru-RU"/>
              </w:rPr>
              <w:t xml:space="preserve">Закупівля засобів індивідуального захисту, </w:t>
            </w:r>
            <w:r>
              <w:rPr>
                <w:color w:val="000000"/>
                <w:sz w:val="22"/>
                <w:szCs w:val="22"/>
                <w:lang w:val="ru-RU" w:eastAsia="ru-RU"/>
              </w:rPr>
              <w:t xml:space="preserve">комплектів засобів індивідуального захисту (костюм біологічного захисту, захисні бахіли, захисні окуляри, захисні </w:t>
            </w:r>
            <w:proofErr w:type="gramStart"/>
            <w:r>
              <w:rPr>
                <w:color w:val="000000"/>
                <w:sz w:val="22"/>
                <w:szCs w:val="22"/>
                <w:lang w:val="ru-RU" w:eastAsia="ru-RU"/>
              </w:rPr>
              <w:t>рукавиці,  респіратори</w:t>
            </w:r>
            <w:proofErr w:type="gramEnd"/>
            <w:r>
              <w:rPr>
                <w:color w:val="000000"/>
                <w:sz w:val="22"/>
                <w:szCs w:val="22"/>
                <w:lang w:val="ru-RU" w:eastAsia="ru-RU"/>
              </w:rPr>
              <w:t xml:space="preserve"> </w:t>
            </w:r>
            <w:r>
              <w:rPr>
                <w:color w:val="000000"/>
                <w:sz w:val="22"/>
                <w:szCs w:val="22"/>
                <w:lang w:val="ru-RU" w:eastAsia="ru-RU"/>
              </w:rPr>
              <w:lastRenderedPageBreak/>
              <w:t>ранцеві оприскувачі) та дезінфікуючих засобів дозволених до використання МОЗ України для проведення повного комплексу дезінфікуючих робіт в осередках коронавірусної інфекції, в тому числі загальної і поточної дезінфекції</w:t>
            </w:r>
          </w:p>
        </w:tc>
        <w:tc>
          <w:tcPr>
            <w:tcW w:w="997" w:type="dxa"/>
            <w:tcBorders>
              <w:top w:val="single" w:sz="4" w:space="0" w:color="000000"/>
              <w:left w:val="single" w:sz="4" w:space="0" w:color="000000"/>
              <w:bottom w:val="single" w:sz="4" w:space="0" w:color="000000"/>
              <w:right w:val="single" w:sz="4" w:space="0" w:color="000000"/>
            </w:tcBorders>
            <w:hideMark/>
          </w:tcPr>
          <w:p w14:paraId="01125086" w14:textId="77777777" w:rsidR="002C113B" w:rsidRDefault="002C113B">
            <w:pPr>
              <w:rPr>
                <w:sz w:val="22"/>
                <w:szCs w:val="22"/>
                <w:lang w:val="ru-RU" w:eastAsia="ru-RU"/>
              </w:rPr>
            </w:pPr>
            <w:r>
              <w:rPr>
                <w:sz w:val="22"/>
                <w:szCs w:val="22"/>
                <w:lang w:val="ru-RU" w:eastAsia="ru-RU"/>
              </w:rPr>
              <w:lastRenderedPageBreak/>
              <w:t>2024-</w:t>
            </w:r>
          </w:p>
          <w:p w14:paraId="36A7E6C4"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624CCEFC"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37AD806D" w14:textId="77777777" w:rsidR="002C113B" w:rsidRDefault="002C113B">
            <w:pPr>
              <w:rPr>
                <w:sz w:val="22"/>
                <w:szCs w:val="22"/>
                <w:lang w:val="ru-RU" w:eastAsia="ru-RU"/>
              </w:rPr>
            </w:pPr>
            <w:r>
              <w:rPr>
                <w:sz w:val="22"/>
                <w:szCs w:val="22"/>
                <w:lang w:val="ru-RU" w:eastAsia="ru-RU"/>
              </w:rPr>
              <w:t xml:space="preserve">Бюджет  </w:t>
            </w:r>
          </w:p>
          <w:p w14:paraId="16249823"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14ED3595" w14:textId="77777777" w:rsidR="002C113B" w:rsidRDefault="002C113B">
            <w:pPr>
              <w:rPr>
                <w:b/>
                <w:sz w:val="22"/>
                <w:szCs w:val="22"/>
                <w:lang w:val="ru-RU" w:eastAsia="ru-RU"/>
              </w:rPr>
            </w:pPr>
            <w:r>
              <w:rPr>
                <w:b/>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6B2D57D0" w14:textId="77777777" w:rsidR="002C113B" w:rsidRDefault="002C113B">
            <w:pPr>
              <w:rPr>
                <w:b/>
                <w:sz w:val="22"/>
                <w:szCs w:val="22"/>
                <w:lang w:val="ru-RU" w:eastAsia="ru-RU"/>
              </w:rPr>
            </w:pPr>
            <w:r>
              <w:rPr>
                <w:b/>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458EB9BA" w14:textId="77777777" w:rsidR="002C113B" w:rsidRDefault="002C113B">
            <w:pPr>
              <w:rPr>
                <w:b/>
                <w:sz w:val="22"/>
                <w:szCs w:val="22"/>
                <w:lang w:val="ru-RU" w:eastAsia="ru-RU"/>
              </w:rPr>
            </w:pPr>
            <w:r>
              <w:rPr>
                <w:b/>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0F77F575" w14:textId="77777777" w:rsidR="002C113B" w:rsidRDefault="002C113B">
            <w:pPr>
              <w:rPr>
                <w:b/>
                <w:sz w:val="22"/>
                <w:szCs w:val="22"/>
                <w:lang w:val="ru-RU" w:eastAsia="ru-RU"/>
              </w:rPr>
            </w:pPr>
            <w:r>
              <w:rPr>
                <w:b/>
                <w:sz w:val="22"/>
                <w:szCs w:val="22"/>
                <w:lang w:val="ru-RU" w:eastAsia="ru-RU"/>
              </w:rPr>
              <w:t>100</w:t>
            </w:r>
          </w:p>
        </w:tc>
        <w:tc>
          <w:tcPr>
            <w:tcW w:w="2126" w:type="dxa"/>
            <w:tcBorders>
              <w:top w:val="single" w:sz="4" w:space="0" w:color="000000"/>
              <w:left w:val="single" w:sz="4" w:space="0" w:color="000000"/>
              <w:bottom w:val="single" w:sz="4" w:space="0" w:color="000000"/>
              <w:right w:val="single" w:sz="4" w:space="0" w:color="000000"/>
            </w:tcBorders>
            <w:hideMark/>
          </w:tcPr>
          <w:p w14:paraId="081037AA" w14:textId="77777777" w:rsidR="002C113B" w:rsidRDefault="002C113B">
            <w:pPr>
              <w:widowControl w:val="0"/>
              <w:rPr>
                <w:sz w:val="22"/>
                <w:szCs w:val="22"/>
                <w:lang w:val="ru-RU" w:eastAsia="ru-RU"/>
              </w:rPr>
            </w:pPr>
            <w:r>
              <w:rPr>
                <w:bCs/>
                <w:sz w:val="22"/>
                <w:szCs w:val="22"/>
                <w:lang w:val="ru-RU" w:eastAsia="ru-RU"/>
              </w:rPr>
              <w:t xml:space="preserve">Буде забезпечено оперативне </w:t>
            </w:r>
            <w:proofErr w:type="gramStart"/>
            <w:r>
              <w:rPr>
                <w:bCs/>
                <w:sz w:val="22"/>
                <w:szCs w:val="22"/>
                <w:lang w:val="ru-RU" w:eastAsia="ru-RU"/>
              </w:rPr>
              <w:t>реагування  та</w:t>
            </w:r>
            <w:proofErr w:type="gramEnd"/>
            <w:r>
              <w:rPr>
                <w:bCs/>
                <w:sz w:val="22"/>
                <w:szCs w:val="22"/>
                <w:lang w:val="ru-RU" w:eastAsia="ru-RU"/>
              </w:rPr>
              <w:t xml:space="preserve"> ліквідація наслідків надзвичайної ситуації, </w:t>
            </w:r>
            <w:r>
              <w:rPr>
                <w:sz w:val="22"/>
                <w:szCs w:val="22"/>
                <w:lang w:val="ru-RU" w:eastAsia="ru-RU"/>
              </w:rPr>
              <w:t xml:space="preserve">пов’язаною з інфекційною </w:t>
            </w:r>
            <w:r>
              <w:rPr>
                <w:sz w:val="22"/>
                <w:szCs w:val="22"/>
                <w:lang w:val="ru-RU" w:eastAsia="ru-RU"/>
              </w:rPr>
              <w:lastRenderedPageBreak/>
              <w:t>захворюваністю людей на території сільської ради</w:t>
            </w:r>
          </w:p>
        </w:tc>
      </w:tr>
      <w:tr w:rsidR="002C113B" w14:paraId="692FD938"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78575EB5" w14:textId="77777777" w:rsidR="002C113B" w:rsidRDefault="002C113B">
            <w:pPr>
              <w:rPr>
                <w:sz w:val="22"/>
                <w:szCs w:val="22"/>
                <w:lang w:val="ru-RU" w:eastAsia="ru-RU"/>
              </w:rPr>
            </w:pPr>
            <w:r>
              <w:rPr>
                <w:sz w:val="22"/>
                <w:szCs w:val="22"/>
                <w:lang w:val="ru-RU" w:eastAsia="ru-RU"/>
              </w:rPr>
              <w:lastRenderedPageBreak/>
              <w:t>5</w:t>
            </w:r>
          </w:p>
        </w:tc>
        <w:tc>
          <w:tcPr>
            <w:tcW w:w="2557" w:type="dxa"/>
            <w:vMerge w:val="restart"/>
            <w:tcBorders>
              <w:top w:val="single" w:sz="4" w:space="0" w:color="000000"/>
              <w:left w:val="single" w:sz="4" w:space="0" w:color="000000"/>
              <w:bottom w:val="single" w:sz="4" w:space="0" w:color="000000"/>
              <w:right w:val="single" w:sz="4" w:space="0" w:color="000000"/>
            </w:tcBorders>
            <w:hideMark/>
          </w:tcPr>
          <w:p w14:paraId="4AD94641" w14:textId="77777777" w:rsidR="002C113B" w:rsidRDefault="002C113B">
            <w:pPr>
              <w:widowControl w:val="0"/>
              <w:ind w:right="-1"/>
              <w:rPr>
                <w:b/>
                <w:bCs/>
                <w:sz w:val="22"/>
                <w:szCs w:val="22"/>
                <w:lang w:val="ru-RU" w:eastAsia="ru-RU"/>
              </w:rPr>
            </w:pPr>
            <w:r>
              <w:rPr>
                <w:b/>
                <w:bCs/>
                <w:sz w:val="22"/>
                <w:szCs w:val="22"/>
                <w:lang w:val="ru-RU" w:eastAsia="ru-RU"/>
              </w:rPr>
              <w:t>Забезпечення пожежної та техногенної безпеки</w:t>
            </w:r>
          </w:p>
        </w:tc>
        <w:tc>
          <w:tcPr>
            <w:tcW w:w="7230" w:type="dxa"/>
            <w:gridSpan w:val="4"/>
            <w:tcBorders>
              <w:top w:val="single" w:sz="4" w:space="0" w:color="000000"/>
              <w:left w:val="single" w:sz="4" w:space="0" w:color="000000"/>
              <w:bottom w:val="single" w:sz="4" w:space="0" w:color="000000"/>
              <w:right w:val="single" w:sz="4" w:space="0" w:color="000000"/>
            </w:tcBorders>
            <w:hideMark/>
          </w:tcPr>
          <w:p w14:paraId="0C69193D" w14:textId="77777777" w:rsidR="002C113B" w:rsidRDefault="002C113B">
            <w:pPr>
              <w:rPr>
                <w:b/>
                <w:sz w:val="22"/>
                <w:szCs w:val="22"/>
                <w:lang w:val="ru-RU" w:eastAsia="ru-RU"/>
              </w:rPr>
            </w:pPr>
            <w:r>
              <w:rPr>
                <w:b/>
                <w:sz w:val="22"/>
                <w:szCs w:val="22"/>
                <w:lang w:val="ru-RU" w:eastAsia="ru-RU"/>
              </w:rPr>
              <w:t>Разом за напрямком</w:t>
            </w:r>
          </w:p>
        </w:tc>
        <w:tc>
          <w:tcPr>
            <w:tcW w:w="953" w:type="dxa"/>
            <w:tcBorders>
              <w:top w:val="single" w:sz="4" w:space="0" w:color="000000"/>
              <w:left w:val="single" w:sz="4" w:space="0" w:color="000000"/>
              <w:bottom w:val="single" w:sz="4" w:space="0" w:color="000000"/>
              <w:right w:val="single" w:sz="4" w:space="0" w:color="000000"/>
            </w:tcBorders>
            <w:hideMark/>
          </w:tcPr>
          <w:p w14:paraId="36F9E2AC" w14:textId="77777777" w:rsidR="002C113B" w:rsidRDefault="002C113B">
            <w:pPr>
              <w:rPr>
                <w:b/>
                <w:sz w:val="22"/>
                <w:szCs w:val="22"/>
                <w:lang w:val="ru-RU" w:eastAsia="ru-RU"/>
              </w:rPr>
            </w:pPr>
            <w:r>
              <w:rPr>
                <w:b/>
                <w:sz w:val="22"/>
                <w:szCs w:val="22"/>
                <w:lang w:val="ru-RU" w:eastAsia="ru-RU"/>
              </w:rPr>
              <w:t>9850</w:t>
            </w:r>
          </w:p>
        </w:tc>
        <w:tc>
          <w:tcPr>
            <w:tcW w:w="850" w:type="dxa"/>
            <w:tcBorders>
              <w:top w:val="single" w:sz="4" w:space="0" w:color="000000"/>
              <w:left w:val="single" w:sz="4" w:space="0" w:color="000000"/>
              <w:bottom w:val="single" w:sz="4" w:space="0" w:color="000000"/>
              <w:right w:val="single" w:sz="4" w:space="0" w:color="000000"/>
            </w:tcBorders>
            <w:hideMark/>
          </w:tcPr>
          <w:p w14:paraId="2B79AC17" w14:textId="77777777" w:rsidR="002C113B" w:rsidRDefault="002C113B">
            <w:pPr>
              <w:rPr>
                <w:b/>
                <w:sz w:val="22"/>
                <w:szCs w:val="22"/>
                <w:lang w:val="ru-RU" w:eastAsia="ru-RU"/>
              </w:rPr>
            </w:pPr>
            <w:r>
              <w:rPr>
                <w:b/>
                <w:sz w:val="22"/>
                <w:szCs w:val="22"/>
                <w:lang w:val="ru-RU" w:eastAsia="ru-RU"/>
              </w:rPr>
              <w:t>3500</w:t>
            </w:r>
          </w:p>
        </w:tc>
        <w:tc>
          <w:tcPr>
            <w:tcW w:w="851" w:type="dxa"/>
            <w:tcBorders>
              <w:top w:val="single" w:sz="4" w:space="0" w:color="000000"/>
              <w:left w:val="single" w:sz="4" w:space="0" w:color="000000"/>
              <w:bottom w:val="single" w:sz="4" w:space="0" w:color="000000"/>
              <w:right w:val="single" w:sz="4" w:space="0" w:color="000000"/>
            </w:tcBorders>
            <w:hideMark/>
          </w:tcPr>
          <w:p w14:paraId="75CBAC65" w14:textId="77777777" w:rsidR="002C113B" w:rsidRDefault="002C113B">
            <w:pPr>
              <w:rPr>
                <w:b/>
                <w:sz w:val="22"/>
                <w:szCs w:val="22"/>
                <w:lang w:val="ru-RU" w:eastAsia="ru-RU"/>
              </w:rPr>
            </w:pPr>
            <w:r>
              <w:rPr>
                <w:b/>
                <w:sz w:val="22"/>
                <w:szCs w:val="22"/>
                <w:lang w:val="ru-RU" w:eastAsia="ru-RU"/>
              </w:rPr>
              <w:t>3050</w:t>
            </w:r>
          </w:p>
        </w:tc>
        <w:tc>
          <w:tcPr>
            <w:tcW w:w="850" w:type="dxa"/>
            <w:tcBorders>
              <w:top w:val="single" w:sz="4" w:space="0" w:color="000000"/>
              <w:left w:val="single" w:sz="4" w:space="0" w:color="000000"/>
              <w:bottom w:val="single" w:sz="4" w:space="0" w:color="000000"/>
              <w:right w:val="single" w:sz="4" w:space="0" w:color="000000"/>
            </w:tcBorders>
            <w:hideMark/>
          </w:tcPr>
          <w:p w14:paraId="21A187D1" w14:textId="77777777" w:rsidR="002C113B" w:rsidRDefault="002C113B">
            <w:pPr>
              <w:rPr>
                <w:b/>
                <w:sz w:val="22"/>
                <w:szCs w:val="22"/>
                <w:lang w:val="ru-RU" w:eastAsia="ru-RU"/>
              </w:rPr>
            </w:pPr>
            <w:r>
              <w:rPr>
                <w:b/>
                <w:sz w:val="22"/>
                <w:szCs w:val="22"/>
                <w:lang w:val="ru-RU" w:eastAsia="ru-RU"/>
              </w:rPr>
              <w:t>3300</w:t>
            </w:r>
          </w:p>
        </w:tc>
        <w:tc>
          <w:tcPr>
            <w:tcW w:w="2126" w:type="dxa"/>
            <w:tcBorders>
              <w:top w:val="single" w:sz="4" w:space="0" w:color="000000"/>
              <w:left w:val="single" w:sz="4" w:space="0" w:color="000000"/>
              <w:bottom w:val="single" w:sz="4" w:space="0" w:color="000000"/>
              <w:right w:val="single" w:sz="4" w:space="0" w:color="000000"/>
            </w:tcBorders>
          </w:tcPr>
          <w:p w14:paraId="4CE430C5" w14:textId="77777777" w:rsidR="002C113B" w:rsidRDefault="002C113B">
            <w:pPr>
              <w:widowControl w:val="0"/>
              <w:rPr>
                <w:sz w:val="22"/>
                <w:szCs w:val="22"/>
                <w:lang w:val="ru-RU" w:eastAsia="ru-RU"/>
              </w:rPr>
            </w:pPr>
          </w:p>
        </w:tc>
      </w:tr>
      <w:tr w:rsidR="002C113B" w14:paraId="7A6B6B68"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6BAD2982" w14:textId="77777777" w:rsidR="002C113B" w:rsidRDefault="002C113B">
            <w:pPr>
              <w:rPr>
                <w:sz w:val="22"/>
                <w:szCs w:val="22"/>
                <w:lang w:val="ru-RU" w:eastAsia="ru-RU"/>
              </w:rPr>
            </w:pPr>
            <w:r>
              <w:rPr>
                <w:sz w:val="22"/>
                <w:szCs w:val="22"/>
                <w:lang w:val="ru-RU" w:eastAsia="ru-RU"/>
              </w:rPr>
              <w:t>5.1</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6D1E5D34"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40EA9332" w14:textId="77777777" w:rsidR="002C113B" w:rsidRDefault="002C113B">
            <w:pPr>
              <w:rPr>
                <w:sz w:val="22"/>
                <w:szCs w:val="22"/>
                <w:lang w:val="ru-RU" w:eastAsia="ru-RU"/>
              </w:rPr>
            </w:pPr>
            <w:r>
              <w:rPr>
                <w:sz w:val="22"/>
                <w:szCs w:val="22"/>
                <w:lang w:val="ru-RU" w:eastAsia="ru-RU"/>
              </w:rPr>
              <w:t>Обладнання приміщень закладів освіти, культури, охорони здоров'я, установ соціального захисту населення, органів місцевого самоврядування системами протипожежного захисту (установками автоматичної пожежної сигналізації).</w:t>
            </w:r>
          </w:p>
        </w:tc>
        <w:tc>
          <w:tcPr>
            <w:tcW w:w="997" w:type="dxa"/>
            <w:tcBorders>
              <w:top w:val="single" w:sz="4" w:space="0" w:color="000000"/>
              <w:left w:val="single" w:sz="4" w:space="0" w:color="000000"/>
              <w:bottom w:val="single" w:sz="4" w:space="0" w:color="000000"/>
              <w:right w:val="single" w:sz="4" w:space="0" w:color="000000"/>
            </w:tcBorders>
            <w:hideMark/>
          </w:tcPr>
          <w:p w14:paraId="021DB006" w14:textId="77777777" w:rsidR="002C113B" w:rsidRDefault="002C113B">
            <w:pPr>
              <w:rPr>
                <w:sz w:val="22"/>
                <w:szCs w:val="22"/>
                <w:lang w:val="ru-RU" w:eastAsia="ru-RU"/>
              </w:rPr>
            </w:pPr>
            <w:r>
              <w:rPr>
                <w:sz w:val="22"/>
                <w:szCs w:val="22"/>
                <w:lang w:val="ru-RU" w:eastAsia="ru-RU"/>
              </w:rPr>
              <w:t>2024-</w:t>
            </w:r>
          </w:p>
          <w:p w14:paraId="47F674E6"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54EF8787"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042F2D13" w14:textId="77777777" w:rsidR="002C113B" w:rsidRDefault="002C113B">
            <w:pPr>
              <w:rPr>
                <w:sz w:val="22"/>
                <w:szCs w:val="22"/>
                <w:lang w:val="ru-RU" w:eastAsia="ru-RU"/>
              </w:rPr>
            </w:pPr>
            <w:r>
              <w:rPr>
                <w:sz w:val="22"/>
                <w:szCs w:val="22"/>
                <w:lang w:val="ru-RU" w:eastAsia="ru-RU"/>
              </w:rPr>
              <w:t xml:space="preserve">Бюджет  </w:t>
            </w:r>
          </w:p>
          <w:p w14:paraId="20E0DC04"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6D653C13" w14:textId="77777777" w:rsidR="002C113B" w:rsidRDefault="002C113B">
            <w:pPr>
              <w:rPr>
                <w:sz w:val="22"/>
                <w:szCs w:val="22"/>
                <w:lang w:val="ru-RU" w:eastAsia="ru-RU"/>
              </w:rPr>
            </w:pPr>
            <w:r>
              <w:rPr>
                <w:sz w:val="22"/>
                <w:szCs w:val="22"/>
                <w:lang w:val="ru-RU" w:eastAsia="ru-RU"/>
              </w:rPr>
              <w:t>3000</w:t>
            </w:r>
          </w:p>
        </w:tc>
        <w:tc>
          <w:tcPr>
            <w:tcW w:w="850" w:type="dxa"/>
            <w:tcBorders>
              <w:top w:val="single" w:sz="4" w:space="0" w:color="000000"/>
              <w:left w:val="single" w:sz="4" w:space="0" w:color="000000"/>
              <w:bottom w:val="single" w:sz="4" w:space="0" w:color="000000"/>
              <w:right w:val="single" w:sz="4" w:space="0" w:color="000000"/>
            </w:tcBorders>
            <w:hideMark/>
          </w:tcPr>
          <w:p w14:paraId="5FBE8EB3" w14:textId="77777777" w:rsidR="002C113B" w:rsidRDefault="002C113B">
            <w:pPr>
              <w:rPr>
                <w:sz w:val="22"/>
                <w:szCs w:val="22"/>
                <w:lang w:val="ru-RU" w:eastAsia="ru-RU"/>
              </w:rPr>
            </w:pPr>
            <w:r>
              <w:rPr>
                <w:sz w:val="22"/>
                <w:szCs w:val="22"/>
                <w:lang w:val="ru-RU" w:eastAsia="ru-RU"/>
              </w:rPr>
              <w:t>1000</w:t>
            </w:r>
          </w:p>
        </w:tc>
        <w:tc>
          <w:tcPr>
            <w:tcW w:w="851" w:type="dxa"/>
            <w:tcBorders>
              <w:top w:val="single" w:sz="4" w:space="0" w:color="000000"/>
              <w:left w:val="single" w:sz="4" w:space="0" w:color="000000"/>
              <w:bottom w:val="single" w:sz="4" w:space="0" w:color="000000"/>
              <w:right w:val="single" w:sz="4" w:space="0" w:color="000000"/>
            </w:tcBorders>
            <w:hideMark/>
          </w:tcPr>
          <w:p w14:paraId="2C755526" w14:textId="77777777" w:rsidR="002C113B" w:rsidRDefault="002C113B">
            <w:pPr>
              <w:rPr>
                <w:sz w:val="22"/>
                <w:szCs w:val="22"/>
                <w:lang w:val="ru-RU" w:eastAsia="ru-RU"/>
              </w:rPr>
            </w:pPr>
            <w:r>
              <w:rPr>
                <w:sz w:val="22"/>
                <w:szCs w:val="22"/>
                <w:lang w:val="ru-RU" w:eastAsia="ru-RU"/>
              </w:rPr>
              <w:t>1000</w:t>
            </w:r>
          </w:p>
        </w:tc>
        <w:tc>
          <w:tcPr>
            <w:tcW w:w="850" w:type="dxa"/>
            <w:tcBorders>
              <w:top w:val="single" w:sz="4" w:space="0" w:color="000000"/>
              <w:left w:val="single" w:sz="4" w:space="0" w:color="000000"/>
              <w:bottom w:val="single" w:sz="4" w:space="0" w:color="000000"/>
              <w:right w:val="single" w:sz="4" w:space="0" w:color="000000"/>
            </w:tcBorders>
            <w:hideMark/>
          </w:tcPr>
          <w:p w14:paraId="2C5070C4" w14:textId="77777777" w:rsidR="002C113B" w:rsidRDefault="002C113B">
            <w:pPr>
              <w:rPr>
                <w:sz w:val="22"/>
                <w:szCs w:val="22"/>
                <w:lang w:val="ru-RU" w:eastAsia="ru-RU"/>
              </w:rPr>
            </w:pPr>
            <w:r>
              <w:rPr>
                <w:sz w:val="22"/>
                <w:szCs w:val="22"/>
                <w:lang w:val="ru-RU" w:eastAsia="ru-RU"/>
              </w:rPr>
              <w:t>1000</w:t>
            </w:r>
          </w:p>
        </w:tc>
        <w:tc>
          <w:tcPr>
            <w:tcW w:w="2126" w:type="dxa"/>
            <w:tcBorders>
              <w:top w:val="single" w:sz="4" w:space="0" w:color="000000"/>
              <w:left w:val="single" w:sz="4" w:space="0" w:color="000000"/>
              <w:bottom w:val="single" w:sz="4" w:space="0" w:color="000000"/>
              <w:right w:val="single" w:sz="4" w:space="0" w:color="000000"/>
            </w:tcBorders>
            <w:hideMark/>
          </w:tcPr>
          <w:p w14:paraId="2502E081" w14:textId="77777777" w:rsidR="002C113B" w:rsidRDefault="002C113B">
            <w:pPr>
              <w:widowControl w:val="0"/>
              <w:rPr>
                <w:sz w:val="22"/>
                <w:szCs w:val="22"/>
                <w:lang w:val="ru-RU" w:eastAsia="ru-RU"/>
              </w:rPr>
            </w:pPr>
            <w:proofErr w:type="gramStart"/>
            <w:r>
              <w:rPr>
                <w:sz w:val="22"/>
                <w:szCs w:val="22"/>
                <w:lang w:val="ru-RU" w:eastAsia="ru-RU"/>
              </w:rPr>
              <w:t>Буде  обладнано</w:t>
            </w:r>
            <w:proofErr w:type="gramEnd"/>
            <w:r>
              <w:rPr>
                <w:sz w:val="22"/>
                <w:szCs w:val="22"/>
                <w:lang w:val="ru-RU" w:eastAsia="ru-RU"/>
              </w:rPr>
              <w:t xml:space="preserve"> системами протипожежного захисту приміщення</w:t>
            </w:r>
            <w:r>
              <w:rPr>
                <w:b/>
                <w:sz w:val="22"/>
                <w:szCs w:val="22"/>
                <w:lang w:val="ru-RU" w:eastAsia="ru-RU"/>
              </w:rPr>
              <w:t xml:space="preserve"> </w:t>
            </w:r>
            <w:r>
              <w:rPr>
                <w:sz w:val="22"/>
                <w:szCs w:val="22"/>
                <w:lang w:val="ru-RU" w:eastAsia="ru-RU"/>
              </w:rPr>
              <w:t xml:space="preserve">закладів освіти, культури, охорони здоров'я, установ соціального захисту населення, органів виконавчої влади та місцевого самоврядування </w:t>
            </w:r>
          </w:p>
        </w:tc>
      </w:tr>
      <w:tr w:rsidR="002C113B" w14:paraId="7E6B7728"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06047DFB" w14:textId="77777777" w:rsidR="002C113B" w:rsidRDefault="002C113B">
            <w:pPr>
              <w:rPr>
                <w:sz w:val="22"/>
                <w:szCs w:val="22"/>
                <w:lang w:val="ru-RU" w:eastAsia="ru-RU"/>
              </w:rPr>
            </w:pPr>
            <w:r>
              <w:rPr>
                <w:sz w:val="22"/>
                <w:szCs w:val="22"/>
                <w:lang w:val="ru-RU" w:eastAsia="ru-RU"/>
              </w:rPr>
              <w:t>5.2</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7561A9C6"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3EBAF57C" w14:textId="77777777" w:rsidR="002C113B" w:rsidRDefault="002C113B">
            <w:pPr>
              <w:widowControl w:val="0"/>
              <w:rPr>
                <w:sz w:val="22"/>
                <w:szCs w:val="22"/>
                <w:lang w:val="ru-RU" w:eastAsia="ru-RU"/>
              </w:rPr>
            </w:pPr>
            <w:r>
              <w:rPr>
                <w:sz w:val="22"/>
                <w:szCs w:val="22"/>
                <w:lang w:val="ru-RU" w:eastAsia="ru-RU"/>
              </w:rPr>
              <w:t>Підвищення вогнестійкості будівель закладів освіти, культури, охорони здоров'я, установ соціального захисту населення, органів виконавчої влади та місцевого самоврядування шляхом просочення конструкцій вогнетривкими сумішами.</w:t>
            </w:r>
          </w:p>
        </w:tc>
        <w:tc>
          <w:tcPr>
            <w:tcW w:w="997" w:type="dxa"/>
            <w:tcBorders>
              <w:top w:val="single" w:sz="4" w:space="0" w:color="000000"/>
              <w:left w:val="single" w:sz="4" w:space="0" w:color="000000"/>
              <w:bottom w:val="single" w:sz="4" w:space="0" w:color="000000"/>
              <w:right w:val="single" w:sz="4" w:space="0" w:color="000000"/>
            </w:tcBorders>
            <w:hideMark/>
          </w:tcPr>
          <w:p w14:paraId="256866E5" w14:textId="77777777" w:rsidR="002C113B" w:rsidRDefault="002C113B">
            <w:pPr>
              <w:rPr>
                <w:sz w:val="22"/>
                <w:szCs w:val="22"/>
                <w:lang w:val="ru-RU" w:eastAsia="ru-RU"/>
              </w:rPr>
            </w:pPr>
            <w:r>
              <w:rPr>
                <w:sz w:val="22"/>
                <w:szCs w:val="22"/>
                <w:lang w:val="ru-RU" w:eastAsia="ru-RU"/>
              </w:rPr>
              <w:t>2024-</w:t>
            </w:r>
          </w:p>
          <w:p w14:paraId="314038A8"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07CA5A3A"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78F42AB3" w14:textId="77777777" w:rsidR="002C113B" w:rsidRDefault="002C113B">
            <w:pPr>
              <w:rPr>
                <w:sz w:val="22"/>
                <w:szCs w:val="22"/>
                <w:lang w:val="ru-RU" w:eastAsia="ru-RU"/>
              </w:rPr>
            </w:pPr>
            <w:r>
              <w:rPr>
                <w:sz w:val="22"/>
                <w:szCs w:val="22"/>
                <w:lang w:val="ru-RU" w:eastAsia="ru-RU"/>
              </w:rPr>
              <w:t xml:space="preserve">Бюджет  </w:t>
            </w:r>
          </w:p>
          <w:p w14:paraId="4A1707BE"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7090E175" w14:textId="77777777" w:rsidR="002C113B" w:rsidRDefault="002C113B">
            <w:pPr>
              <w:rPr>
                <w:sz w:val="22"/>
                <w:szCs w:val="22"/>
                <w:lang w:val="ru-RU" w:eastAsia="ru-RU"/>
              </w:rPr>
            </w:pPr>
            <w:r>
              <w:rPr>
                <w:sz w:val="22"/>
                <w:szCs w:val="22"/>
                <w:lang w:val="ru-RU" w:eastAsia="ru-RU"/>
              </w:rPr>
              <w:t>1400</w:t>
            </w:r>
          </w:p>
        </w:tc>
        <w:tc>
          <w:tcPr>
            <w:tcW w:w="850" w:type="dxa"/>
            <w:tcBorders>
              <w:top w:val="single" w:sz="4" w:space="0" w:color="000000"/>
              <w:left w:val="single" w:sz="4" w:space="0" w:color="000000"/>
              <w:bottom w:val="single" w:sz="4" w:space="0" w:color="000000"/>
              <w:right w:val="single" w:sz="4" w:space="0" w:color="000000"/>
            </w:tcBorders>
            <w:hideMark/>
          </w:tcPr>
          <w:p w14:paraId="012632C1" w14:textId="77777777" w:rsidR="002C113B" w:rsidRDefault="002C113B">
            <w:pPr>
              <w:rPr>
                <w:sz w:val="22"/>
                <w:szCs w:val="22"/>
                <w:lang w:val="ru-RU" w:eastAsia="ru-RU"/>
              </w:rPr>
            </w:pPr>
            <w:r>
              <w:rPr>
                <w:sz w:val="22"/>
                <w:szCs w:val="22"/>
                <w:lang w:val="ru-RU" w:eastAsia="ru-RU"/>
              </w:rPr>
              <w:t>500</w:t>
            </w:r>
          </w:p>
        </w:tc>
        <w:tc>
          <w:tcPr>
            <w:tcW w:w="851" w:type="dxa"/>
            <w:tcBorders>
              <w:top w:val="single" w:sz="4" w:space="0" w:color="000000"/>
              <w:left w:val="single" w:sz="4" w:space="0" w:color="000000"/>
              <w:bottom w:val="single" w:sz="4" w:space="0" w:color="000000"/>
              <w:right w:val="single" w:sz="4" w:space="0" w:color="000000"/>
            </w:tcBorders>
            <w:hideMark/>
          </w:tcPr>
          <w:p w14:paraId="3175C34C" w14:textId="77777777" w:rsidR="002C113B" w:rsidRDefault="002C113B">
            <w:pPr>
              <w:rPr>
                <w:sz w:val="22"/>
                <w:szCs w:val="22"/>
                <w:lang w:val="ru-RU" w:eastAsia="ru-RU"/>
              </w:rPr>
            </w:pPr>
            <w:r>
              <w:rPr>
                <w:sz w:val="22"/>
                <w:szCs w:val="22"/>
                <w:lang w:val="ru-RU" w:eastAsia="ru-RU"/>
              </w:rPr>
              <w:t>500</w:t>
            </w:r>
          </w:p>
        </w:tc>
        <w:tc>
          <w:tcPr>
            <w:tcW w:w="850" w:type="dxa"/>
            <w:tcBorders>
              <w:top w:val="single" w:sz="4" w:space="0" w:color="000000"/>
              <w:left w:val="single" w:sz="4" w:space="0" w:color="000000"/>
              <w:bottom w:val="single" w:sz="4" w:space="0" w:color="000000"/>
              <w:right w:val="single" w:sz="4" w:space="0" w:color="000000"/>
            </w:tcBorders>
            <w:hideMark/>
          </w:tcPr>
          <w:p w14:paraId="0DD20265" w14:textId="77777777" w:rsidR="002C113B" w:rsidRDefault="002C113B">
            <w:pPr>
              <w:rPr>
                <w:sz w:val="22"/>
                <w:szCs w:val="22"/>
                <w:lang w:val="ru-RU" w:eastAsia="ru-RU"/>
              </w:rPr>
            </w:pPr>
            <w:r>
              <w:rPr>
                <w:sz w:val="22"/>
                <w:szCs w:val="22"/>
                <w:lang w:val="ru-RU" w:eastAsia="ru-RU"/>
              </w:rPr>
              <w:t>400</w:t>
            </w:r>
          </w:p>
        </w:tc>
        <w:tc>
          <w:tcPr>
            <w:tcW w:w="2126" w:type="dxa"/>
            <w:tcBorders>
              <w:top w:val="single" w:sz="4" w:space="0" w:color="000000"/>
              <w:left w:val="single" w:sz="4" w:space="0" w:color="000000"/>
              <w:bottom w:val="single" w:sz="4" w:space="0" w:color="000000"/>
              <w:right w:val="single" w:sz="4" w:space="0" w:color="000000"/>
            </w:tcBorders>
            <w:hideMark/>
          </w:tcPr>
          <w:p w14:paraId="4CB29C1E" w14:textId="77777777" w:rsidR="002C113B" w:rsidRDefault="002C113B">
            <w:pPr>
              <w:widowControl w:val="0"/>
              <w:rPr>
                <w:sz w:val="22"/>
                <w:szCs w:val="22"/>
                <w:lang w:val="ru-RU" w:eastAsia="ru-RU"/>
              </w:rPr>
            </w:pPr>
            <w:proofErr w:type="gramStart"/>
            <w:r>
              <w:rPr>
                <w:sz w:val="22"/>
                <w:szCs w:val="22"/>
                <w:lang w:val="ru-RU" w:eastAsia="ru-RU"/>
              </w:rPr>
              <w:t>Буде  підвищено</w:t>
            </w:r>
            <w:proofErr w:type="gramEnd"/>
            <w:r>
              <w:rPr>
                <w:sz w:val="22"/>
                <w:szCs w:val="22"/>
                <w:lang w:val="ru-RU" w:eastAsia="ru-RU"/>
              </w:rPr>
              <w:t xml:space="preserve"> вогнестійкість </w:t>
            </w:r>
          </w:p>
          <w:p w14:paraId="7B1C0EAA" w14:textId="77777777" w:rsidR="002C113B" w:rsidRDefault="002C113B">
            <w:pPr>
              <w:widowControl w:val="0"/>
              <w:rPr>
                <w:sz w:val="22"/>
                <w:szCs w:val="22"/>
                <w:lang w:val="ru-RU" w:eastAsia="ru-RU"/>
              </w:rPr>
            </w:pPr>
            <w:proofErr w:type="gramStart"/>
            <w:r>
              <w:rPr>
                <w:sz w:val="22"/>
                <w:szCs w:val="22"/>
                <w:lang w:val="ru-RU" w:eastAsia="ru-RU"/>
              </w:rPr>
              <w:t>8  будівель</w:t>
            </w:r>
            <w:proofErr w:type="gramEnd"/>
            <w:r>
              <w:rPr>
                <w:sz w:val="22"/>
                <w:szCs w:val="22"/>
                <w:lang w:val="ru-RU" w:eastAsia="ru-RU"/>
              </w:rPr>
              <w:t xml:space="preserve"> закладів культури шляхом просочення конструкцій вогнетривкими сумішами.</w:t>
            </w:r>
          </w:p>
        </w:tc>
      </w:tr>
      <w:tr w:rsidR="002C113B" w14:paraId="541A4289"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7BC72CD8" w14:textId="77777777" w:rsidR="002C113B" w:rsidRDefault="002C113B">
            <w:pPr>
              <w:rPr>
                <w:sz w:val="22"/>
                <w:szCs w:val="22"/>
                <w:lang w:val="ru-RU" w:eastAsia="ru-RU"/>
              </w:rPr>
            </w:pPr>
            <w:r>
              <w:rPr>
                <w:sz w:val="22"/>
                <w:szCs w:val="22"/>
                <w:lang w:val="ru-RU" w:eastAsia="ru-RU"/>
              </w:rPr>
              <w:t>5.3</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2310494A"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42D8683C" w14:textId="77777777" w:rsidR="002C113B" w:rsidRDefault="002C113B">
            <w:pPr>
              <w:widowControl w:val="0"/>
              <w:rPr>
                <w:sz w:val="22"/>
                <w:szCs w:val="22"/>
                <w:lang w:val="ru-RU" w:eastAsia="ru-RU"/>
              </w:rPr>
            </w:pPr>
            <w:r>
              <w:rPr>
                <w:sz w:val="22"/>
                <w:szCs w:val="22"/>
                <w:lang w:val="ru-RU" w:eastAsia="ru-RU"/>
              </w:rPr>
              <w:t xml:space="preserve">Монтаж (ревізія та ремонт) пристроїв захисту від прямих попадань блискавки </w:t>
            </w:r>
            <w:r>
              <w:rPr>
                <w:sz w:val="22"/>
                <w:szCs w:val="22"/>
                <w:lang w:val="ru-RU" w:eastAsia="ru-RU"/>
              </w:rPr>
              <w:lastRenderedPageBreak/>
              <w:t>і вторинних її проявів будівель закладів освіти, культури, охорони здоров'я, установ соціального захисту населення, органів виконавчої влади та місцевого самоврядування.</w:t>
            </w:r>
          </w:p>
        </w:tc>
        <w:tc>
          <w:tcPr>
            <w:tcW w:w="997" w:type="dxa"/>
            <w:tcBorders>
              <w:top w:val="single" w:sz="4" w:space="0" w:color="000000"/>
              <w:left w:val="single" w:sz="4" w:space="0" w:color="000000"/>
              <w:bottom w:val="single" w:sz="4" w:space="0" w:color="000000"/>
              <w:right w:val="single" w:sz="4" w:space="0" w:color="000000"/>
            </w:tcBorders>
            <w:hideMark/>
          </w:tcPr>
          <w:p w14:paraId="0323A329" w14:textId="77777777" w:rsidR="002C113B" w:rsidRDefault="002C113B">
            <w:pPr>
              <w:rPr>
                <w:sz w:val="22"/>
                <w:szCs w:val="22"/>
                <w:lang w:val="ru-RU" w:eastAsia="ru-RU"/>
              </w:rPr>
            </w:pPr>
            <w:r>
              <w:rPr>
                <w:sz w:val="22"/>
                <w:szCs w:val="22"/>
                <w:lang w:val="ru-RU" w:eastAsia="ru-RU"/>
              </w:rPr>
              <w:lastRenderedPageBreak/>
              <w:t>2024-</w:t>
            </w:r>
          </w:p>
          <w:p w14:paraId="09371BD0"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2232ABB8"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0CF28250" w14:textId="77777777" w:rsidR="002C113B" w:rsidRDefault="002C113B">
            <w:pPr>
              <w:rPr>
                <w:sz w:val="22"/>
                <w:szCs w:val="22"/>
                <w:lang w:val="ru-RU" w:eastAsia="ru-RU"/>
              </w:rPr>
            </w:pPr>
            <w:r>
              <w:rPr>
                <w:sz w:val="22"/>
                <w:szCs w:val="22"/>
                <w:lang w:val="ru-RU" w:eastAsia="ru-RU"/>
              </w:rPr>
              <w:t xml:space="preserve">Бюджет  </w:t>
            </w:r>
          </w:p>
          <w:p w14:paraId="4E7DDE70"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4DCB46B1" w14:textId="77777777" w:rsidR="002C113B" w:rsidRDefault="002C113B">
            <w:pPr>
              <w:rPr>
                <w:sz w:val="22"/>
                <w:szCs w:val="22"/>
                <w:lang w:val="ru-RU" w:eastAsia="ru-RU"/>
              </w:rPr>
            </w:pPr>
            <w:r>
              <w:rPr>
                <w:sz w:val="22"/>
                <w:szCs w:val="22"/>
                <w:lang w:val="ru-RU" w:eastAsia="ru-RU"/>
              </w:rPr>
              <w:t>1500</w:t>
            </w:r>
          </w:p>
        </w:tc>
        <w:tc>
          <w:tcPr>
            <w:tcW w:w="850" w:type="dxa"/>
            <w:tcBorders>
              <w:top w:val="single" w:sz="4" w:space="0" w:color="000000"/>
              <w:left w:val="single" w:sz="4" w:space="0" w:color="000000"/>
              <w:bottom w:val="single" w:sz="4" w:space="0" w:color="000000"/>
              <w:right w:val="single" w:sz="4" w:space="0" w:color="000000"/>
            </w:tcBorders>
            <w:hideMark/>
          </w:tcPr>
          <w:p w14:paraId="0A63C7ED" w14:textId="77777777" w:rsidR="002C113B" w:rsidRDefault="002C113B">
            <w:pPr>
              <w:rPr>
                <w:sz w:val="22"/>
                <w:szCs w:val="22"/>
                <w:lang w:val="ru-RU" w:eastAsia="ru-RU"/>
              </w:rPr>
            </w:pPr>
            <w:r>
              <w:rPr>
                <w:sz w:val="22"/>
                <w:szCs w:val="22"/>
                <w:lang w:val="ru-RU" w:eastAsia="ru-RU"/>
              </w:rPr>
              <w:t>500</w:t>
            </w:r>
          </w:p>
        </w:tc>
        <w:tc>
          <w:tcPr>
            <w:tcW w:w="851" w:type="dxa"/>
            <w:tcBorders>
              <w:top w:val="single" w:sz="4" w:space="0" w:color="000000"/>
              <w:left w:val="single" w:sz="4" w:space="0" w:color="000000"/>
              <w:bottom w:val="single" w:sz="4" w:space="0" w:color="000000"/>
              <w:right w:val="single" w:sz="4" w:space="0" w:color="000000"/>
            </w:tcBorders>
            <w:hideMark/>
          </w:tcPr>
          <w:p w14:paraId="30F9777C" w14:textId="77777777" w:rsidR="002C113B" w:rsidRDefault="002C113B">
            <w:pPr>
              <w:rPr>
                <w:sz w:val="22"/>
                <w:szCs w:val="22"/>
                <w:lang w:val="ru-RU" w:eastAsia="ru-RU"/>
              </w:rPr>
            </w:pPr>
            <w:r>
              <w:rPr>
                <w:sz w:val="22"/>
                <w:szCs w:val="22"/>
                <w:lang w:val="ru-RU" w:eastAsia="ru-RU"/>
              </w:rPr>
              <w:t>500</w:t>
            </w:r>
          </w:p>
        </w:tc>
        <w:tc>
          <w:tcPr>
            <w:tcW w:w="850" w:type="dxa"/>
            <w:tcBorders>
              <w:top w:val="single" w:sz="4" w:space="0" w:color="000000"/>
              <w:left w:val="single" w:sz="4" w:space="0" w:color="000000"/>
              <w:bottom w:val="single" w:sz="4" w:space="0" w:color="000000"/>
              <w:right w:val="single" w:sz="4" w:space="0" w:color="000000"/>
            </w:tcBorders>
            <w:hideMark/>
          </w:tcPr>
          <w:p w14:paraId="6D69A636" w14:textId="77777777" w:rsidR="002C113B" w:rsidRDefault="002C113B">
            <w:pPr>
              <w:rPr>
                <w:sz w:val="22"/>
                <w:szCs w:val="22"/>
                <w:lang w:val="ru-RU" w:eastAsia="ru-RU"/>
              </w:rPr>
            </w:pPr>
            <w:r>
              <w:rPr>
                <w:sz w:val="22"/>
                <w:szCs w:val="22"/>
                <w:lang w:val="ru-RU" w:eastAsia="ru-RU"/>
              </w:rPr>
              <w:t>500</w:t>
            </w:r>
          </w:p>
        </w:tc>
        <w:tc>
          <w:tcPr>
            <w:tcW w:w="2126" w:type="dxa"/>
            <w:tcBorders>
              <w:top w:val="single" w:sz="4" w:space="0" w:color="000000"/>
              <w:left w:val="single" w:sz="4" w:space="0" w:color="000000"/>
              <w:bottom w:val="single" w:sz="4" w:space="0" w:color="000000"/>
              <w:right w:val="single" w:sz="4" w:space="0" w:color="000000"/>
            </w:tcBorders>
            <w:hideMark/>
          </w:tcPr>
          <w:p w14:paraId="091A617A" w14:textId="77777777" w:rsidR="002C113B" w:rsidRDefault="002C113B">
            <w:pPr>
              <w:widowControl w:val="0"/>
              <w:rPr>
                <w:sz w:val="22"/>
                <w:szCs w:val="22"/>
                <w:lang w:val="ru-RU" w:eastAsia="ru-RU"/>
              </w:rPr>
            </w:pPr>
            <w:r>
              <w:rPr>
                <w:sz w:val="22"/>
                <w:szCs w:val="22"/>
                <w:lang w:val="ru-RU" w:eastAsia="ru-RU"/>
              </w:rPr>
              <w:t xml:space="preserve">Буде проведено ревізія, ремонт та монтаж пристроїв </w:t>
            </w:r>
            <w:r>
              <w:rPr>
                <w:sz w:val="22"/>
                <w:szCs w:val="22"/>
                <w:lang w:val="ru-RU" w:eastAsia="ru-RU"/>
              </w:rPr>
              <w:lastRenderedPageBreak/>
              <w:t>захисту від прямих попадань блискавки та її вторинних проявів 8 будівель закладів культури</w:t>
            </w:r>
          </w:p>
        </w:tc>
      </w:tr>
      <w:tr w:rsidR="002C113B" w14:paraId="34AECC41"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0E776AF9" w14:textId="77777777" w:rsidR="002C113B" w:rsidRDefault="002C113B">
            <w:pPr>
              <w:rPr>
                <w:sz w:val="22"/>
                <w:szCs w:val="22"/>
                <w:lang w:val="ru-RU" w:eastAsia="ru-RU"/>
              </w:rPr>
            </w:pPr>
            <w:r>
              <w:rPr>
                <w:sz w:val="22"/>
                <w:szCs w:val="22"/>
                <w:lang w:val="ru-RU" w:eastAsia="ru-RU"/>
              </w:rPr>
              <w:lastRenderedPageBreak/>
              <w:t>5.4</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164F86D6"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03F471F3" w14:textId="77777777" w:rsidR="002C113B" w:rsidRDefault="002C113B">
            <w:pPr>
              <w:widowControl w:val="0"/>
              <w:rPr>
                <w:sz w:val="22"/>
                <w:szCs w:val="22"/>
                <w:lang w:val="ru-RU" w:eastAsia="ru-RU"/>
              </w:rPr>
            </w:pPr>
            <w:r>
              <w:rPr>
                <w:sz w:val="22"/>
                <w:szCs w:val="22"/>
                <w:lang w:val="ru-RU" w:eastAsia="ru-RU"/>
              </w:rPr>
              <w:t>Забезпечення протипожежного захисту приміщень (будівель) закладів освіти, культури, охорони здоров'я, установ соціального захисту населення, органів виконавчої влади та місцевого самоврядування (здійснення технічного обслуговування систем автоматичного протипожежного захисту,  пожежного спостереження, перевірка стану вогнезахисної обробки дерев’яних конструкцій, встановлення протипожежних дверей, технічне обслуговування та перезарядка вогнегасників, проведення замірів опору ізоляції електромережі), закупівля вогнегасників та укомплектування пожежних щитів первинними засобами пожежогасіння згідно норм належності</w:t>
            </w:r>
          </w:p>
        </w:tc>
        <w:tc>
          <w:tcPr>
            <w:tcW w:w="997" w:type="dxa"/>
            <w:tcBorders>
              <w:top w:val="single" w:sz="4" w:space="0" w:color="000000"/>
              <w:left w:val="single" w:sz="4" w:space="0" w:color="000000"/>
              <w:bottom w:val="single" w:sz="4" w:space="0" w:color="000000"/>
              <w:right w:val="single" w:sz="4" w:space="0" w:color="000000"/>
            </w:tcBorders>
            <w:hideMark/>
          </w:tcPr>
          <w:p w14:paraId="53C41F37" w14:textId="77777777" w:rsidR="002C113B" w:rsidRDefault="002C113B">
            <w:pPr>
              <w:rPr>
                <w:sz w:val="22"/>
                <w:szCs w:val="22"/>
                <w:lang w:val="ru-RU" w:eastAsia="ru-RU"/>
              </w:rPr>
            </w:pPr>
            <w:r>
              <w:rPr>
                <w:sz w:val="22"/>
                <w:szCs w:val="22"/>
                <w:lang w:val="ru-RU" w:eastAsia="ru-RU"/>
              </w:rPr>
              <w:t>2024-</w:t>
            </w:r>
          </w:p>
          <w:p w14:paraId="25EE53B4"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430DE83F"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07939A26" w14:textId="77777777" w:rsidR="002C113B" w:rsidRDefault="002C113B">
            <w:pPr>
              <w:rPr>
                <w:sz w:val="22"/>
                <w:szCs w:val="22"/>
                <w:lang w:val="ru-RU" w:eastAsia="ru-RU"/>
              </w:rPr>
            </w:pPr>
            <w:r>
              <w:rPr>
                <w:sz w:val="22"/>
                <w:szCs w:val="22"/>
                <w:lang w:val="ru-RU" w:eastAsia="ru-RU"/>
              </w:rPr>
              <w:t xml:space="preserve">Бюджет  </w:t>
            </w:r>
          </w:p>
          <w:p w14:paraId="448D4E70"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7C070616" w14:textId="77777777" w:rsidR="002C113B" w:rsidRDefault="002C113B">
            <w:pPr>
              <w:rPr>
                <w:sz w:val="22"/>
                <w:szCs w:val="22"/>
                <w:lang w:val="ru-RU" w:eastAsia="ru-RU"/>
              </w:rPr>
            </w:pPr>
            <w:r>
              <w:rPr>
                <w:sz w:val="22"/>
                <w:szCs w:val="22"/>
                <w:lang w:val="ru-RU" w:eastAsia="ru-RU"/>
              </w:rPr>
              <w:t>1300</w:t>
            </w:r>
          </w:p>
        </w:tc>
        <w:tc>
          <w:tcPr>
            <w:tcW w:w="850" w:type="dxa"/>
            <w:tcBorders>
              <w:top w:val="single" w:sz="4" w:space="0" w:color="000000"/>
              <w:left w:val="single" w:sz="4" w:space="0" w:color="000000"/>
              <w:bottom w:val="single" w:sz="4" w:space="0" w:color="000000"/>
              <w:right w:val="single" w:sz="4" w:space="0" w:color="000000"/>
            </w:tcBorders>
            <w:hideMark/>
          </w:tcPr>
          <w:p w14:paraId="34816D4F" w14:textId="77777777" w:rsidR="002C113B" w:rsidRDefault="002C113B">
            <w:pPr>
              <w:rPr>
                <w:sz w:val="22"/>
                <w:szCs w:val="22"/>
                <w:lang w:val="ru-RU" w:eastAsia="ru-RU"/>
              </w:rPr>
            </w:pPr>
            <w:r>
              <w:rPr>
                <w:sz w:val="22"/>
                <w:szCs w:val="22"/>
                <w:lang w:val="ru-RU" w:eastAsia="ru-RU"/>
              </w:rPr>
              <w:t>450</w:t>
            </w:r>
          </w:p>
        </w:tc>
        <w:tc>
          <w:tcPr>
            <w:tcW w:w="851" w:type="dxa"/>
            <w:tcBorders>
              <w:top w:val="single" w:sz="4" w:space="0" w:color="000000"/>
              <w:left w:val="single" w:sz="4" w:space="0" w:color="000000"/>
              <w:bottom w:val="single" w:sz="4" w:space="0" w:color="000000"/>
              <w:right w:val="single" w:sz="4" w:space="0" w:color="000000"/>
            </w:tcBorders>
            <w:hideMark/>
          </w:tcPr>
          <w:p w14:paraId="644B3827" w14:textId="77777777" w:rsidR="002C113B" w:rsidRDefault="002C113B">
            <w:pPr>
              <w:rPr>
                <w:sz w:val="22"/>
                <w:szCs w:val="22"/>
                <w:lang w:val="ru-RU" w:eastAsia="ru-RU"/>
              </w:rPr>
            </w:pPr>
            <w:r>
              <w:rPr>
                <w:sz w:val="22"/>
                <w:szCs w:val="22"/>
                <w:lang w:val="ru-RU" w:eastAsia="ru-RU"/>
              </w:rPr>
              <w:t>350</w:t>
            </w:r>
          </w:p>
        </w:tc>
        <w:tc>
          <w:tcPr>
            <w:tcW w:w="850" w:type="dxa"/>
            <w:tcBorders>
              <w:top w:val="single" w:sz="4" w:space="0" w:color="000000"/>
              <w:left w:val="single" w:sz="4" w:space="0" w:color="000000"/>
              <w:bottom w:val="single" w:sz="4" w:space="0" w:color="000000"/>
              <w:right w:val="single" w:sz="4" w:space="0" w:color="000000"/>
            </w:tcBorders>
            <w:hideMark/>
          </w:tcPr>
          <w:p w14:paraId="34B622CF" w14:textId="77777777" w:rsidR="002C113B" w:rsidRDefault="002C113B">
            <w:pPr>
              <w:rPr>
                <w:sz w:val="22"/>
                <w:szCs w:val="22"/>
                <w:lang w:val="ru-RU" w:eastAsia="ru-RU"/>
              </w:rPr>
            </w:pPr>
            <w:r>
              <w:rPr>
                <w:sz w:val="22"/>
                <w:szCs w:val="22"/>
                <w:lang w:val="ru-RU" w:eastAsia="ru-RU"/>
              </w:rPr>
              <w:t>500</w:t>
            </w:r>
          </w:p>
        </w:tc>
        <w:tc>
          <w:tcPr>
            <w:tcW w:w="2126" w:type="dxa"/>
            <w:tcBorders>
              <w:top w:val="single" w:sz="4" w:space="0" w:color="000000"/>
              <w:left w:val="single" w:sz="4" w:space="0" w:color="000000"/>
              <w:bottom w:val="single" w:sz="4" w:space="0" w:color="000000"/>
              <w:right w:val="single" w:sz="4" w:space="0" w:color="000000"/>
            </w:tcBorders>
            <w:hideMark/>
          </w:tcPr>
          <w:p w14:paraId="4A623597" w14:textId="77777777" w:rsidR="002C113B" w:rsidRDefault="002C113B">
            <w:pPr>
              <w:widowControl w:val="0"/>
              <w:rPr>
                <w:sz w:val="22"/>
                <w:szCs w:val="22"/>
                <w:lang w:val="ru-RU" w:eastAsia="ru-RU"/>
              </w:rPr>
            </w:pPr>
            <w:r>
              <w:rPr>
                <w:sz w:val="22"/>
                <w:szCs w:val="22"/>
                <w:lang w:val="ru-RU" w:eastAsia="ru-RU"/>
              </w:rPr>
              <w:t>Буде забезпечено належний проти пожежний захист 18 приміщень (будівель) закладів освіти, культури, охорони здоров'я, установ соціального захисту населення, органів виконавчої влади та місцевого самовряднування</w:t>
            </w:r>
          </w:p>
        </w:tc>
      </w:tr>
      <w:tr w:rsidR="002C113B" w14:paraId="048346EB"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30DEB0C2" w14:textId="77777777" w:rsidR="002C113B" w:rsidRDefault="002C113B">
            <w:pPr>
              <w:rPr>
                <w:sz w:val="22"/>
                <w:szCs w:val="22"/>
                <w:lang w:val="ru-RU" w:eastAsia="ru-RU"/>
              </w:rPr>
            </w:pPr>
            <w:r>
              <w:rPr>
                <w:sz w:val="22"/>
                <w:szCs w:val="22"/>
                <w:lang w:val="ru-RU" w:eastAsia="ru-RU"/>
              </w:rPr>
              <w:lastRenderedPageBreak/>
              <w:t>5.5</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6A2FBF77"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44D132E3" w14:textId="77777777" w:rsidR="002C113B" w:rsidRDefault="002C113B">
            <w:pPr>
              <w:rPr>
                <w:sz w:val="22"/>
                <w:szCs w:val="22"/>
                <w:lang w:val="ru-RU" w:eastAsia="ru-RU"/>
              </w:rPr>
            </w:pPr>
            <w:r>
              <w:rPr>
                <w:sz w:val="22"/>
                <w:szCs w:val="22"/>
                <w:lang w:val="ru-RU" w:eastAsia="ru-RU"/>
              </w:rPr>
              <w:t>Забезпечення функціонування підрозділу місцевої пожежної охорони</w:t>
            </w:r>
          </w:p>
        </w:tc>
        <w:tc>
          <w:tcPr>
            <w:tcW w:w="997" w:type="dxa"/>
            <w:tcBorders>
              <w:top w:val="single" w:sz="4" w:space="0" w:color="000000"/>
              <w:left w:val="single" w:sz="4" w:space="0" w:color="000000"/>
              <w:bottom w:val="single" w:sz="4" w:space="0" w:color="000000"/>
              <w:right w:val="single" w:sz="4" w:space="0" w:color="000000"/>
            </w:tcBorders>
            <w:hideMark/>
          </w:tcPr>
          <w:p w14:paraId="289A1591" w14:textId="77777777" w:rsidR="002C113B" w:rsidRDefault="002C113B">
            <w:pPr>
              <w:rPr>
                <w:sz w:val="22"/>
                <w:szCs w:val="22"/>
                <w:lang w:val="ru-RU" w:eastAsia="ru-RU"/>
              </w:rPr>
            </w:pPr>
            <w:r>
              <w:rPr>
                <w:sz w:val="22"/>
                <w:szCs w:val="22"/>
                <w:lang w:val="ru-RU" w:eastAsia="ru-RU"/>
              </w:rPr>
              <w:t>2024-</w:t>
            </w:r>
          </w:p>
          <w:p w14:paraId="3A3A331E"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65C7DEC3"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3FB9C903" w14:textId="77777777" w:rsidR="002C113B" w:rsidRDefault="002C113B">
            <w:pPr>
              <w:rPr>
                <w:sz w:val="22"/>
                <w:szCs w:val="22"/>
                <w:lang w:val="ru-RU" w:eastAsia="ru-RU"/>
              </w:rPr>
            </w:pPr>
            <w:r>
              <w:rPr>
                <w:sz w:val="22"/>
                <w:szCs w:val="22"/>
                <w:lang w:val="ru-RU" w:eastAsia="ru-RU"/>
              </w:rPr>
              <w:t xml:space="preserve">Бюджет  </w:t>
            </w:r>
          </w:p>
          <w:p w14:paraId="556160B0"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13C72FA9" w14:textId="77777777" w:rsidR="002C113B" w:rsidRDefault="002C113B">
            <w:pPr>
              <w:rPr>
                <w:sz w:val="22"/>
                <w:szCs w:val="22"/>
                <w:lang w:val="ru-RU" w:eastAsia="ru-RU"/>
              </w:rPr>
            </w:pPr>
            <w:r>
              <w:rPr>
                <w:sz w:val="22"/>
                <w:szCs w:val="22"/>
                <w:lang w:val="ru-RU" w:eastAsia="ru-RU"/>
              </w:rPr>
              <w:t>500</w:t>
            </w:r>
          </w:p>
        </w:tc>
        <w:tc>
          <w:tcPr>
            <w:tcW w:w="850" w:type="dxa"/>
            <w:tcBorders>
              <w:top w:val="single" w:sz="4" w:space="0" w:color="000000"/>
              <w:left w:val="single" w:sz="4" w:space="0" w:color="000000"/>
              <w:bottom w:val="single" w:sz="4" w:space="0" w:color="000000"/>
              <w:right w:val="single" w:sz="4" w:space="0" w:color="000000"/>
            </w:tcBorders>
            <w:hideMark/>
          </w:tcPr>
          <w:p w14:paraId="5B7C1333" w14:textId="77777777" w:rsidR="002C113B" w:rsidRDefault="002C113B">
            <w:pPr>
              <w:rPr>
                <w:sz w:val="22"/>
                <w:szCs w:val="22"/>
                <w:lang w:val="ru-RU" w:eastAsia="ru-RU"/>
              </w:rPr>
            </w:pPr>
            <w:r>
              <w:rPr>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41F97D32" w14:textId="77777777" w:rsidR="002C113B" w:rsidRDefault="002C113B">
            <w:pPr>
              <w:rPr>
                <w:sz w:val="22"/>
                <w:szCs w:val="22"/>
                <w:lang w:val="ru-RU" w:eastAsia="ru-RU"/>
              </w:rPr>
            </w:pPr>
            <w:r>
              <w:rPr>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1B44AFB2" w14:textId="77777777" w:rsidR="002C113B" w:rsidRDefault="002C113B">
            <w:pPr>
              <w:rPr>
                <w:sz w:val="22"/>
                <w:szCs w:val="22"/>
                <w:lang w:val="ru-RU" w:eastAsia="ru-RU"/>
              </w:rPr>
            </w:pPr>
            <w:r>
              <w:rPr>
                <w:sz w:val="22"/>
                <w:szCs w:val="22"/>
                <w:lang w:val="ru-RU" w:eastAsia="ru-RU"/>
              </w:rPr>
              <w:t>300</w:t>
            </w:r>
          </w:p>
        </w:tc>
        <w:tc>
          <w:tcPr>
            <w:tcW w:w="2126" w:type="dxa"/>
            <w:tcBorders>
              <w:top w:val="single" w:sz="4" w:space="0" w:color="000000"/>
              <w:left w:val="single" w:sz="4" w:space="0" w:color="000000"/>
              <w:bottom w:val="single" w:sz="4" w:space="0" w:color="000000"/>
              <w:right w:val="single" w:sz="4" w:space="0" w:color="000000"/>
            </w:tcBorders>
            <w:hideMark/>
          </w:tcPr>
          <w:p w14:paraId="351512E9" w14:textId="77777777" w:rsidR="002C113B" w:rsidRDefault="002C113B">
            <w:pPr>
              <w:widowControl w:val="0"/>
              <w:rPr>
                <w:sz w:val="22"/>
                <w:szCs w:val="22"/>
                <w:lang w:val="ru-RU" w:eastAsia="ru-RU"/>
              </w:rPr>
            </w:pPr>
            <w:proofErr w:type="gramStart"/>
            <w:r>
              <w:rPr>
                <w:sz w:val="22"/>
                <w:szCs w:val="22"/>
                <w:lang w:val="ru-RU" w:eastAsia="ru-RU"/>
              </w:rPr>
              <w:t>Буде  забезпечено</w:t>
            </w:r>
            <w:proofErr w:type="gramEnd"/>
            <w:r>
              <w:rPr>
                <w:sz w:val="22"/>
                <w:szCs w:val="22"/>
                <w:lang w:val="ru-RU" w:eastAsia="ru-RU"/>
              </w:rPr>
              <w:t xml:space="preserve"> функціонування 1 створеного підрозділу місцевої пожежної охорони</w:t>
            </w:r>
          </w:p>
        </w:tc>
      </w:tr>
      <w:tr w:rsidR="002C113B" w14:paraId="075BC63D"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3B4469C8" w14:textId="77777777" w:rsidR="002C113B" w:rsidRDefault="002C113B">
            <w:pPr>
              <w:rPr>
                <w:sz w:val="22"/>
                <w:szCs w:val="22"/>
                <w:lang w:val="ru-RU" w:eastAsia="ru-RU"/>
              </w:rPr>
            </w:pPr>
            <w:r>
              <w:rPr>
                <w:sz w:val="22"/>
                <w:szCs w:val="22"/>
                <w:lang w:val="ru-RU" w:eastAsia="ru-RU"/>
              </w:rPr>
              <w:t>5.6</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4A9AF147"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3526FF8B" w14:textId="77777777" w:rsidR="002C113B" w:rsidRDefault="002C113B">
            <w:pPr>
              <w:rPr>
                <w:sz w:val="22"/>
                <w:szCs w:val="22"/>
                <w:lang w:val="ru-RU" w:eastAsia="ru-RU"/>
              </w:rPr>
            </w:pPr>
            <w:r>
              <w:rPr>
                <w:sz w:val="22"/>
                <w:szCs w:val="22"/>
                <w:lang w:val="ru-RU" w:eastAsia="ru-RU"/>
              </w:rPr>
              <w:t>Облаштування пожежних гідрантів.</w:t>
            </w:r>
          </w:p>
          <w:p w14:paraId="34264DAA" w14:textId="77777777" w:rsidR="002C113B" w:rsidRDefault="002C113B">
            <w:pPr>
              <w:rPr>
                <w:sz w:val="22"/>
                <w:szCs w:val="22"/>
                <w:lang w:val="ru-RU" w:eastAsia="ru-RU"/>
              </w:rPr>
            </w:pPr>
            <w:r>
              <w:rPr>
                <w:sz w:val="22"/>
                <w:szCs w:val="22"/>
                <w:lang w:val="ru-RU" w:eastAsia="ru-RU"/>
              </w:rPr>
              <w:t xml:space="preserve">Облаштування пірсів </w:t>
            </w:r>
            <w:proofErr w:type="gramStart"/>
            <w:r>
              <w:rPr>
                <w:sz w:val="22"/>
                <w:szCs w:val="22"/>
                <w:lang w:val="ru-RU" w:eastAsia="ru-RU"/>
              </w:rPr>
              <w:t>для забору</w:t>
            </w:r>
            <w:proofErr w:type="gramEnd"/>
            <w:r>
              <w:rPr>
                <w:sz w:val="22"/>
                <w:szCs w:val="22"/>
                <w:lang w:val="ru-RU" w:eastAsia="ru-RU"/>
              </w:rPr>
              <w:t xml:space="preserve"> води з природних водойм.</w:t>
            </w:r>
          </w:p>
        </w:tc>
        <w:tc>
          <w:tcPr>
            <w:tcW w:w="997" w:type="dxa"/>
            <w:tcBorders>
              <w:top w:val="single" w:sz="4" w:space="0" w:color="000000"/>
              <w:left w:val="single" w:sz="4" w:space="0" w:color="000000"/>
              <w:bottom w:val="single" w:sz="4" w:space="0" w:color="000000"/>
              <w:right w:val="single" w:sz="4" w:space="0" w:color="000000"/>
            </w:tcBorders>
            <w:hideMark/>
          </w:tcPr>
          <w:p w14:paraId="3C7E4840" w14:textId="77777777" w:rsidR="002C113B" w:rsidRDefault="002C113B">
            <w:pPr>
              <w:rPr>
                <w:sz w:val="22"/>
                <w:szCs w:val="22"/>
                <w:lang w:val="ru-RU" w:eastAsia="ru-RU"/>
              </w:rPr>
            </w:pPr>
            <w:r>
              <w:rPr>
                <w:sz w:val="22"/>
                <w:szCs w:val="22"/>
                <w:lang w:val="ru-RU" w:eastAsia="ru-RU"/>
              </w:rPr>
              <w:t>2024-</w:t>
            </w:r>
          </w:p>
          <w:p w14:paraId="53A6A2C1"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3ABEA858"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3F4D16D4" w14:textId="77777777" w:rsidR="002C113B" w:rsidRDefault="002C113B">
            <w:pPr>
              <w:rPr>
                <w:sz w:val="22"/>
                <w:szCs w:val="22"/>
                <w:lang w:val="ru-RU" w:eastAsia="ru-RU"/>
              </w:rPr>
            </w:pPr>
            <w:r>
              <w:rPr>
                <w:sz w:val="22"/>
                <w:szCs w:val="22"/>
                <w:lang w:val="ru-RU" w:eastAsia="ru-RU"/>
              </w:rPr>
              <w:t xml:space="preserve">Бюджет  </w:t>
            </w:r>
          </w:p>
          <w:p w14:paraId="0B719B36"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205C1214" w14:textId="77777777" w:rsidR="002C113B" w:rsidRDefault="002C113B">
            <w:pPr>
              <w:rPr>
                <w:sz w:val="22"/>
                <w:szCs w:val="22"/>
                <w:lang w:val="ru-RU" w:eastAsia="ru-RU"/>
              </w:rPr>
            </w:pPr>
            <w:r>
              <w:rPr>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072E4A3B" w14:textId="77777777" w:rsidR="002C113B" w:rsidRDefault="002C113B">
            <w:pPr>
              <w:rPr>
                <w:sz w:val="22"/>
                <w:szCs w:val="22"/>
                <w:lang w:val="ru-RU" w:eastAsia="ru-RU"/>
              </w:rPr>
            </w:pPr>
            <w:r>
              <w:rPr>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15E27F6B" w14:textId="77777777" w:rsidR="002C113B" w:rsidRDefault="002C113B">
            <w:pPr>
              <w:rPr>
                <w:sz w:val="22"/>
                <w:szCs w:val="22"/>
                <w:lang w:val="ru-RU" w:eastAsia="ru-RU"/>
              </w:rPr>
            </w:pPr>
            <w:r>
              <w:rPr>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2D3EF860" w14:textId="77777777" w:rsidR="002C113B" w:rsidRDefault="002C113B">
            <w:pPr>
              <w:rPr>
                <w:sz w:val="22"/>
                <w:szCs w:val="22"/>
                <w:lang w:val="ru-RU" w:eastAsia="ru-RU"/>
              </w:rPr>
            </w:pPr>
            <w:r>
              <w:rPr>
                <w:sz w:val="22"/>
                <w:szCs w:val="22"/>
                <w:lang w:val="ru-RU" w:eastAsia="ru-RU"/>
              </w:rPr>
              <w:t>100</w:t>
            </w:r>
          </w:p>
        </w:tc>
        <w:tc>
          <w:tcPr>
            <w:tcW w:w="2126" w:type="dxa"/>
            <w:tcBorders>
              <w:top w:val="single" w:sz="4" w:space="0" w:color="000000"/>
              <w:left w:val="single" w:sz="4" w:space="0" w:color="000000"/>
              <w:bottom w:val="single" w:sz="4" w:space="0" w:color="000000"/>
              <w:right w:val="single" w:sz="4" w:space="0" w:color="000000"/>
            </w:tcBorders>
            <w:hideMark/>
          </w:tcPr>
          <w:p w14:paraId="63CB3FCF" w14:textId="77777777" w:rsidR="002C113B" w:rsidRDefault="002C113B">
            <w:pPr>
              <w:widowControl w:val="0"/>
              <w:rPr>
                <w:sz w:val="22"/>
                <w:szCs w:val="22"/>
                <w:lang w:val="ru-RU" w:eastAsia="ru-RU"/>
              </w:rPr>
            </w:pPr>
            <w:r>
              <w:rPr>
                <w:sz w:val="22"/>
                <w:szCs w:val="22"/>
                <w:lang w:val="ru-RU" w:eastAsia="ru-RU"/>
              </w:rPr>
              <w:t xml:space="preserve">Буде побудовано 2 пірси для забору води пожежно-рятівальною </w:t>
            </w:r>
            <w:proofErr w:type="gramStart"/>
            <w:r>
              <w:rPr>
                <w:sz w:val="22"/>
                <w:szCs w:val="22"/>
                <w:lang w:val="ru-RU" w:eastAsia="ru-RU"/>
              </w:rPr>
              <w:t>технікою,забезпечено</w:t>
            </w:r>
            <w:proofErr w:type="gramEnd"/>
            <w:r>
              <w:rPr>
                <w:sz w:val="22"/>
                <w:szCs w:val="22"/>
                <w:lang w:val="ru-RU" w:eastAsia="ru-RU"/>
              </w:rPr>
              <w:t xml:space="preserve"> роботу пожежних гідрантів.</w:t>
            </w:r>
          </w:p>
        </w:tc>
      </w:tr>
      <w:tr w:rsidR="002C113B" w14:paraId="221D81CD"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66D0C40F" w14:textId="77777777" w:rsidR="002C113B" w:rsidRDefault="002C113B">
            <w:pPr>
              <w:rPr>
                <w:sz w:val="22"/>
                <w:szCs w:val="22"/>
                <w:lang w:val="ru-RU" w:eastAsia="ru-RU"/>
              </w:rPr>
            </w:pPr>
            <w:r>
              <w:rPr>
                <w:sz w:val="22"/>
                <w:szCs w:val="22"/>
                <w:lang w:val="ru-RU" w:eastAsia="ru-RU"/>
              </w:rPr>
              <w:t>5.7</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71FE729A"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497F6126" w14:textId="77777777" w:rsidR="002C113B" w:rsidRDefault="002C113B">
            <w:pPr>
              <w:rPr>
                <w:sz w:val="22"/>
                <w:szCs w:val="22"/>
                <w:lang w:val="ru-RU" w:eastAsia="ru-RU"/>
              </w:rPr>
            </w:pPr>
            <w:r>
              <w:rPr>
                <w:sz w:val="22"/>
                <w:szCs w:val="22"/>
                <w:lang w:val="ru-RU" w:eastAsia="ru-RU"/>
              </w:rPr>
              <w:t>Забезпечення приміщення адміністративної будівлі органу місцевого самоврядування другим евакуаційним виходом з будівлі</w:t>
            </w:r>
          </w:p>
        </w:tc>
        <w:tc>
          <w:tcPr>
            <w:tcW w:w="997" w:type="dxa"/>
            <w:tcBorders>
              <w:top w:val="single" w:sz="4" w:space="0" w:color="000000"/>
              <w:left w:val="single" w:sz="4" w:space="0" w:color="000000"/>
              <w:bottom w:val="single" w:sz="4" w:space="0" w:color="000000"/>
              <w:right w:val="single" w:sz="4" w:space="0" w:color="000000"/>
            </w:tcBorders>
            <w:hideMark/>
          </w:tcPr>
          <w:p w14:paraId="36BEDB87" w14:textId="77777777" w:rsidR="002C113B" w:rsidRDefault="002C113B">
            <w:pPr>
              <w:rPr>
                <w:sz w:val="22"/>
                <w:szCs w:val="22"/>
                <w:lang w:val="ru-RU" w:eastAsia="ru-RU"/>
              </w:rPr>
            </w:pPr>
            <w:r>
              <w:rPr>
                <w:sz w:val="22"/>
                <w:szCs w:val="22"/>
                <w:lang w:val="ru-RU" w:eastAsia="ru-RU"/>
              </w:rPr>
              <w:t>2024-</w:t>
            </w:r>
          </w:p>
          <w:p w14:paraId="52F89306"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252D23E0"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4FC601EB" w14:textId="77777777" w:rsidR="002C113B" w:rsidRDefault="002C113B">
            <w:pPr>
              <w:rPr>
                <w:sz w:val="22"/>
                <w:szCs w:val="22"/>
                <w:lang w:val="ru-RU" w:eastAsia="ru-RU"/>
              </w:rPr>
            </w:pPr>
            <w:r>
              <w:rPr>
                <w:sz w:val="22"/>
                <w:szCs w:val="22"/>
                <w:lang w:val="ru-RU" w:eastAsia="ru-RU"/>
              </w:rPr>
              <w:t xml:space="preserve">Бюджет  </w:t>
            </w:r>
          </w:p>
          <w:p w14:paraId="7A448163"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3124BE2F" w14:textId="77777777" w:rsidR="002C113B" w:rsidRDefault="002C113B">
            <w:pPr>
              <w:rPr>
                <w:sz w:val="22"/>
                <w:szCs w:val="22"/>
                <w:lang w:val="ru-RU" w:eastAsia="ru-RU"/>
              </w:rPr>
            </w:pPr>
            <w:r>
              <w:rPr>
                <w:sz w:val="22"/>
                <w:szCs w:val="22"/>
                <w:lang w:val="ru-RU" w:eastAsia="ru-RU"/>
              </w:rPr>
              <w:t>350</w:t>
            </w:r>
          </w:p>
        </w:tc>
        <w:tc>
          <w:tcPr>
            <w:tcW w:w="850" w:type="dxa"/>
            <w:tcBorders>
              <w:top w:val="single" w:sz="4" w:space="0" w:color="000000"/>
              <w:left w:val="single" w:sz="4" w:space="0" w:color="000000"/>
              <w:bottom w:val="single" w:sz="4" w:space="0" w:color="000000"/>
              <w:right w:val="single" w:sz="4" w:space="0" w:color="000000"/>
            </w:tcBorders>
            <w:hideMark/>
          </w:tcPr>
          <w:p w14:paraId="69A0D76E" w14:textId="77777777" w:rsidR="002C113B" w:rsidRDefault="002C113B">
            <w:pPr>
              <w:rPr>
                <w:sz w:val="22"/>
                <w:szCs w:val="22"/>
                <w:lang w:val="ru-RU" w:eastAsia="ru-RU"/>
              </w:rPr>
            </w:pPr>
            <w:r>
              <w:rPr>
                <w:sz w:val="22"/>
                <w:szCs w:val="22"/>
                <w:lang w:val="ru-RU" w:eastAsia="ru-RU"/>
              </w:rPr>
              <w:t>350</w:t>
            </w:r>
          </w:p>
        </w:tc>
        <w:tc>
          <w:tcPr>
            <w:tcW w:w="851" w:type="dxa"/>
            <w:tcBorders>
              <w:top w:val="single" w:sz="4" w:space="0" w:color="000000"/>
              <w:left w:val="single" w:sz="4" w:space="0" w:color="000000"/>
              <w:bottom w:val="single" w:sz="4" w:space="0" w:color="000000"/>
              <w:right w:val="single" w:sz="4" w:space="0" w:color="000000"/>
            </w:tcBorders>
            <w:hideMark/>
          </w:tcPr>
          <w:p w14:paraId="5A75864E" w14:textId="77777777" w:rsidR="002C113B" w:rsidRDefault="002C113B">
            <w:pPr>
              <w:rPr>
                <w:sz w:val="22"/>
                <w:szCs w:val="22"/>
                <w:lang w:val="ru-RU" w:eastAsia="ru-RU"/>
              </w:rPr>
            </w:pPr>
            <w:r>
              <w:rPr>
                <w:sz w:val="22"/>
                <w:szCs w:val="22"/>
                <w:lang w:val="ru-RU" w:eastAsia="ru-RU"/>
              </w:rPr>
              <w:t>-</w:t>
            </w:r>
          </w:p>
        </w:tc>
        <w:tc>
          <w:tcPr>
            <w:tcW w:w="850" w:type="dxa"/>
            <w:tcBorders>
              <w:top w:val="single" w:sz="4" w:space="0" w:color="000000"/>
              <w:left w:val="single" w:sz="4" w:space="0" w:color="000000"/>
              <w:bottom w:val="single" w:sz="4" w:space="0" w:color="000000"/>
              <w:right w:val="single" w:sz="4" w:space="0" w:color="000000"/>
            </w:tcBorders>
            <w:hideMark/>
          </w:tcPr>
          <w:p w14:paraId="69AE3507" w14:textId="77777777" w:rsidR="002C113B" w:rsidRDefault="002C113B">
            <w:pPr>
              <w:rPr>
                <w:sz w:val="22"/>
                <w:szCs w:val="22"/>
                <w:lang w:val="ru-RU" w:eastAsia="ru-RU"/>
              </w:rPr>
            </w:pPr>
            <w:r>
              <w:rPr>
                <w:sz w:val="22"/>
                <w:szCs w:val="22"/>
                <w:lang w:val="ru-RU"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14:paraId="5B352D73" w14:textId="77777777" w:rsidR="002C113B" w:rsidRDefault="002C113B">
            <w:pPr>
              <w:widowControl w:val="0"/>
              <w:rPr>
                <w:sz w:val="22"/>
                <w:szCs w:val="22"/>
                <w:lang w:val="ru-RU" w:eastAsia="ru-RU"/>
              </w:rPr>
            </w:pPr>
            <w:r>
              <w:rPr>
                <w:sz w:val="22"/>
                <w:szCs w:val="22"/>
                <w:lang w:val="ru-RU" w:eastAsia="ru-RU"/>
              </w:rPr>
              <w:t>Буде забезпечено другим евакуаційним виходом з будівлі приміщення адміністративної будівлі органу місцевого самоврядування</w:t>
            </w:r>
          </w:p>
        </w:tc>
      </w:tr>
      <w:tr w:rsidR="002C113B" w14:paraId="1B146EF3"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610953F6" w14:textId="77777777" w:rsidR="002C113B" w:rsidRDefault="002C113B">
            <w:pPr>
              <w:rPr>
                <w:sz w:val="22"/>
                <w:szCs w:val="22"/>
                <w:lang w:val="ru-RU" w:eastAsia="ru-RU"/>
              </w:rPr>
            </w:pPr>
            <w:r>
              <w:rPr>
                <w:sz w:val="22"/>
                <w:szCs w:val="22"/>
                <w:lang w:val="ru-RU" w:eastAsia="ru-RU"/>
              </w:rPr>
              <w:t>5.8</w:t>
            </w:r>
          </w:p>
        </w:tc>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3DE6F0F0" w14:textId="77777777" w:rsidR="002C113B" w:rsidRDefault="002C113B">
            <w:pPr>
              <w:rPr>
                <w:b/>
                <w:bCs/>
                <w:sz w:val="22"/>
                <w:szCs w:val="22"/>
                <w:lang w:val="ru-RU" w:eastAsia="ru-RU"/>
              </w:rPr>
            </w:pPr>
          </w:p>
        </w:tc>
        <w:tc>
          <w:tcPr>
            <w:tcW w:w="2972" w:type="dxa"/>
            <w:tcBorders>
              <w:top w:val="single" w:sz="4" w:space="0" w:color="000000"/>
              <w:left w:val="single" w:sz="4" w:space="0" w:color="000000"/>
              <w:bottom w:val="single" w:sz="4" w:space="0" w:color="000000"/>
              <w:right w:val="single" w:sz="4" w:space="0" w:color="000000"/>
            </w:tcBorders>
            <w:hideMark/>
          </w:tcPr>
          <w:p w14:paraId="5FB60898" w14:textId="77777777" w:rsidR="002C113B" w:rsidRDefault="002C113B">
            <w:pPr>
              <w:rPr>
                <w:sz w:val="22"/>
                <w:szCs w:val="22"/>
                <w:lang w:val="ru-RU" w:eastAsia="ru-RU"/>
              </w:rPr>
            </w:pPr>
            <w:r>
              <w:rPr>
                <w:sz w:val="22"/>
                <w:szCs w:val="22"/>
                <w:lang w:val="ru-RU" w:eastAsia="ru-RU"/>
              </w:rPr>
              <w:t>Забезпечення будівель зовнішнім протипожежним водопостачанням</w:t>
            </w:r>
          </w:p>
        </w:tc>
        <w:tc>
          <w:tcPr>
            <w:tcW w:w="997" w:type="dxa"/>
            <w:tcBorders>
              <w:top w:val="single" w:sz="4" w:space="0" w:color="000000"/>
              <w:left w:val="single" w:sz="4" w:space="0" w:color="000000"/>
              <w:bottom w:val="single" w:sz="4" w:space="0" w:color="000000"/>
              <w:right w:val="single" w:sz="4" w:space="0" w:color="000000"/>
            </w:tcBorders>
            <w:hideMark/>
          </w:tcPr>
          <w:p w14:paraId="65748E27" w14:textId="77777777" w:rsidR="002C113B" w:rsidRDefault="002C113B">
            <w:pPr>
              <w:rPr>
                <w:sz w:val="22"/>
                <w:szCs w:val="22"/>
                <w:lang w:val="ru-RU" w:eastAsia="ru-RU"/>
              </w:rPr>
            </w:pPr>
            <w:r>
              <w:rPr>
                <w:sz w:val="22"/>
                <w:szCs w:val="22"/>
                <w:lang w:val="ru-RU" w:eastAsia="ru-RU"/>
              </w:rPr>
              <w:t>2024-</w:t>
            </w:r>
          </w:p>
          <w:p w14:paraId="437E4D54"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5F695D37"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6829EEAE" w14:textId="77777777" w:rsidR="002C113B" w:rsidRDefault="002C113B">
            <w:pPr>
              <w:rPr>
                <w:sz w:val="22"/>
                <w:szCs w:val="22"/>
                <w:lang w:val="ru-RU" w:eastAsia="ru-RU"/>
              </w:rPr>
            </w:pPr>
            <w:r>
              <w:rPr>
                <w:sz w:val="22"/>
                <w:szCs w:val="22"/>
                <w:lang w:val="ru-RU" w:eastAsia="ru-RU"/>
              </w:rPr>
              <w:t xml:space="preserve">Бюджет  </w:t>
            </w:r>
          </w:p>
          <w:p w14:paraId="2BB6720A"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1141A188" w14:textId="77777777" w:rsidR="002C113B" w:rsidRDefault="002C113B">
            <w:pPr>
              <w:rPr>
                <w:sz w:val="22"/>
                <w:szCs w:val="22"/>
                <w:lang w:val="ru-RU" w:eastAsia="ru-RU"/>
              </w:rPr>
            </w:pPr>
            <w:r>
              <w:rPr>
                <w:sz w:val="22"/>
                <w:szCs w:val="22"/>
                <w:lang w:val="ru-RU" w:eastAsia="ru-RU"/>
              </w:rPr>
              <w:t>1500</w:t>
            </w:r>
          </w:p>
        </w:tc>
        <w:tc>
          <w:tcPr>
            <w:tcW w:w="850" w:type="dxa"/>
            <w:tcBorders>
              <w:top w:val="single" w:sz="4" w:space="0" w:color="000000"/>
              <w:left w:val="single" w:sz="4" w:space="0" w:color="000000"/>
              <w:bottom w:val="single" w:sz="4" w:space="0" w:color="000000"/>
              <w:right w:val="single" w:sz="4" w:space="0" w:color="000000"/>
            </w:tcBorders>
            <w:hideMark/>
          </w:tcPr>
          <w:p w14:paraId="1DDEA537" w14:textId="77777777" w:rsidR="002C113B" w:rsidRDefault="002C113B">
            <w:pPr>
              <w:rPr>
                <w:sz w:val="22"/>
                <w:szCs w:val="22"/>
                <w:lang w:val="ru-RU" w:eastAsia="ru-RU"/>
              </w:rPr>
            </w:pPr>
            <w:r>
              <w:rPr>
                <w:sz w:val="22"/>
                <w:szCs w:val="22"/>
                <w:lang w:val="ru-RU" w:eastAsia="ru-RU"/>
              </w:rPr>
              <w:t>500</w:t>
            </w:r>
          </w:p>
        </w:tc>
        <w:tc>
          <w:tcPr>
            <w:tcW w:w="851" w:type="dxa"/>
            <w:tcBorders>
              <w:top w:val="single" w:sz="4" w:space="0" w:color="000000"/>
              <w:left w:val="single" w:sz="4" w:space="0" w:color="000000"/>
              <w:bottom w:val="single" w:sz="4" w:space="0" w:color="000000"/>
              <w:right w:val="single" w:sz="4" w:space="0" w:color="000000"/>
            </w:tcBorders>
            <w:hideMark/>
          </w:tcPr>
          <w:p w14:paraId="0174FB69" w14:textId="77777777" w:rsidR="002C113B" w:rsidRDefault="002C113B">
            <w:pPr>
              <w:rPr>
                <w:sz w:val="22"/>
                <w:szCs w:val="22"/>
                <w:lang w:val="ru-RU" w:eastAsia="ru-RU"/>
              </w:rPr>
            </w:pPr>
            <w:r>
              <w:rPr>
                <w:sz w:val="22"/>
                <w:szCs w:val="22"/>
                <w:lang w:val="ru-RU" w:eastAsia="ru-RU"/>
              </w:rPr>
              <w:t>500</w:t>
            </w:r>
          </w:p>
        </w:tc>
        <w:tc>
          <w:tcPr>
            <w:tcW w:w="850" w:type="dxa"/>
            <w:tcBorders>
              <w:top w:val="single" w:sz="4" w:space="0" w:color="000000"/>
              <w:left w:val="single" w:sz="4" w:space="0" w:color="000000"/>
              <w:bottom w:val="single" w:sz="4" w:space="0" w:color="000000"/>
              <w:right w:val="single" w:sz="4" w:space="0" w:color="000000"/>
            </w:tcBorders>
            <w:hideMark/>
          </w:tcPr>
          <w:p w14:paraId="7FDDA91B" w14:textId="77777777" w:rsidR="002C113B" w:rsidRDefault="002C113B">
            <w:pPr>
              <w:rPr>
                <w:sz w:val="22"/>
                <w:szCs w:val="22"/>
                <w:lang w:val="ru-RU" w:eastAsia="ru-RU"/>
              </w:rPr>
            </w:pPr>
            <w:r>
              <w:rPr>
                <w:sz w:val="22"/>
                <w:szCs w:val="22"/>
                <w:lang w:val="ru-RU" w:eastAsia="ru-RU"/>
              </w:rPr>
              <w:t>500</w:t>
            </w:r>
          </w:p>
        </w:tc>
        <w:tc>
          <w:tcPr>
            <w:tcW w:w="2126" w:type="dxa"/>
            <w:tcBorders>
              <w:top w:val="single" w:sz="4" w:space="0" w:color="000000"/>
              <w:left w:val="single" w:sz="4" w:space="0" w:color="000000"/>
              <w:bottom w:val="single" w:sz="4" w:space="0" w:color="000000"/>
              <w:right w:val="single" w:sz="4" w:space="0" w:color="000000"/>
            </w:tcBorders>
            <w:hideMark/>
          </w:tcPr>
          <w:p w14:paraId="75AD7953" w14:textId="77777777" w:rsidR="002C113B" w:rsidRDefault="002C113B">
            <w:pPr>
              <w:widowControl w:val="0"/>
              <w:rPr>
                <w:sz w:val="22"/>
                <w:szCs w:val="22"/>
                <w:lang w:val="ru-RU" w:eastAsia="ru-RU"/>
              </w:rPr>
            </w:pPr>
            <w:r>
              <w:rPr>
                <w:sz w:val="22"/>
                <w:szCs w:val="22"/>
                <w:lang w:val="ru-RU" w:eastAsia="ru-RU"/>
              </w:rPr>
              <w:t>Буде забезпечено будівлі зовнішнім протипожежним водопостачанням</w:t>
            </w:r>
          </w:p>
        </w:tc>
      </w:tr>
      <w:tr w:rsidR="002C113B" w14:paraId="4DF7A0EC"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79F11540" w14:textId="77777777" w:rsidR="002C113B" w:rsidRDefault="002C113B">
            <w:pPr>
              <w:rPr>
                <w:sz w:val="22"/>
                <w:szCs w:val="22"/>
                <w:lang w:val="ru-RU" w:eastAsia="ru-RU"/>
              </w:rPr>
            </w:pPr>
            <w:r>
              <w:rPr>
                <w:sz w:val="22"/>
                <w:szCs w:val="22"/>
                <w:lang w:val="ru-RU" w:eastAsia="ru-RU"/>
              </w:rPr>
              <w:t>6</w:t>
            </w:r>
          </w:p>
        </w:tc>
        <w:tc>
          <w:tcPr>
            <w:tcW w:w="2557" w:type="dxa"/>
            <w:tcBorders>
              <w:top w:val="single" w:sz="4" w:space="0" w:color="000000"/>
              <w:left w:val="single" w:sz="4" w:space="0" w:color="000000"/>
              <w:bottom w:val="single" w:sz="4" w:space="0" w:color="000000"/>
              <w:right w:val="single" w:sz="4" w:space="0" w:color="000000"/>
            </w:tcBorders>
            <w:hideMark/>
          </w:tcPr>
          <w:p w14:paraId="30C92233" w14:textId="77777777" w:rsidR="002C113B" w:rsidRDefault="002C113B">
            <w:pPr>
              <w:widowControl w:val="0"/>
              <w:ind w:right="-1"/>
              <w:rPr>
                <w:rFonts w:eastAsia="MS Mincho"/>
                <w:b/>
                <w:sz w:val="22"/>
                <w:szCs w:val="22"/>
                <w:lang w:val="ru-RU" w:eastAsia="ru-RU"/>
              </w:rPr>
            </w:pPr>
            <w:r>
              <w:rPr>
                <w:b/>
                <w:sz w:val="22"/>
                <w:szCs w:val="20"/>
                <w:lang w:val="ru-RU" w:eastAsia="ru-RU"/>
              </w:rPr>
              <w:t xml:space="preserve">Проведення навчання керівного </w:t>
            </w:r>
            <w:proofErr w:type="gramStart"/>
            <w:r>
              <w:rPr>
                <w:b/>
                <w:sz w:val="22"/>
                <w:szCs w:val="20"/>
                <w:lang w:val="ru-RU" w:eastAsia="ru-RU"/>
              </w:rPr>
              <w:t>складу  та</w:t>
            </w:r>
            <w:proofErr w:type="gramEnd"/>
            <w:r>
              <w:rPr>
                <w:b/>
                <w:sz w:val="22"/>
                <w:szCs w:val="20"/>
                <w:lang w:val="ru-RU" w:eastAsia="ru-RU"/>
              </w:rPr>
              <w:t xml:space="preserve"> фахівців, діяльність яких пов’язана з організацією і здійсненням заходів з питань цивільного захисту, а також з питань пожежної безпеки посадових осіб та осіб, зайнятих на </w:t>
            </w:r>
            <w:r>
              <w:rPr>
                <w:b/>
                <w:sz w:val="22"/>
                <w:szCs w:val="20"/>
                <w:lang w:val="ru-RU" w:eastAsia="ru-RU"/>
              </w:rPr>
              <w:lastRenderedPageBreak/>
              <w:t>роботах пов’язаних з підвищеною пожежною небезпекою.</w:t>
            </w:r>
          </w:p>
        </w:tc>
        <w:tc>
          <w:tcPr>
            <w:tcW w:w="2972" w:type="dxa"/>
            <w:tcBorders>
              <w:top w:val="single" w:sz="4" w:space="0" w:color="000000"/>
              <w:left w:val="single" w:sz="4" w:space="0" w:color="000000"/>
              <w:bottom w:val="single" w:sz="4" w:space="0" w:color="000000"/>
              <w:right w:val="single" w:sz="4" w:space="0" w:color="000000"/>
            </w:tcBorders>
          </w:tcPr>
          <w:p w14:paraId="2F31D260" w14:textId="77777777" w:rsidR="002C113B" w:rsidRDefault="002C113B">
            <w:pPr>
              <w:rPr>
                <w:sz w:val="22"/>
                <w:szCs w:val="22"/>
                <w:lang w:val="ru-RU" w:eastAsia="ru-RU"/>
              </w:rPr>
            </w:pPr>
          </w:p>
        </w:tc>
        <w:tc>
          <w:tcPr>
            <w:tcW w:w="997" w:type="dxa"/>
            <w:tcBorders>
              <w:top w:val="single" w:sz="4" w:space="0" w:color="000000"/>
              <w:left w:val="single" w:sz="4" w:space="0" w:color="000000"/>
              <w:bottom w:val="single" w:sz="4" w:space="0" w:color="000000"/>
              <w:right w:val="single" w:sz="4" w:space="0" w:color="000000"/>
            </w:tcBorders>
            <w:hideMark/>
          </w:tcPr>
          <w:p w14:paraId="25606A2B" w14:textId="77777777" w:rsidR="002C113B" w:rsidRDefault="002C113B">
            <w:pPr>
              <w:rPr>
                <w:sz w:val="22"/>
                <w:szCs w:val="22"/>
                <w:lang w:val="ru-RU" w:eastAsia="ru-RU"/>
              </w:rPr>
            </w:pPr>
            <w:r>
              <w:rPr>
                <w:sz w:val="22"/>
                <w:szCs w:val="22"/>
                <w:lang w:val="ru-RU" w:eastAsia="ru-RU"/>
              </w:rPr>
              <w:t>2024-</w:t>
            </w:r>
          </w:p>
          <w:p w14:paraId="7ED5BD6C"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68D0D536"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2E9077EC" w14:textId="77777777" w:rsidR="002C113B" w:rsidRDefault="002C113B">
            <w:pPr>
              <w:rPr>
                <w:sz w:val="22"/>
                <w:szCs w:val="22"/>
                <w:lang w:val="ru-RU" w:eastAsia="ru-RU"/>
              </w:rPr>
            </w:pPr>
            <w:r>
              <w:rPr>
                <w:sz w:val="22"/>
                <w:szCs w:val="22"/>
                <w:lang w:val="ru-RU" w:eastAsia="ru-RU"/>
              </w:rPr>
              <w:t xml:space="preserve">Бюджет  </w:t>
            </w:r>
          </w:p>
          <w:p w14:paraId="77556382"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21D77D12" w14:textId="77777777" w:rsidR="002C113B" w:rsidRDefault="002C113B">
            <w:pPr>
              <w:rPr>
                <w:b/>
                <w:sz w:val="22"/>
                <w:szCs w:val="22"/>
                <w:lang w:val="ru-RU" w:eastAsia="ru-RU"/>
              </w:rPr>
            </w:pPr>
            <w:r>
              <w:rPr>
                <w:b/>
                <w:sz w:val="22"/>
                <w:szCs w:val="22"/>
                <w:lang w:val="ru-RU" w:eastAsia="ru-RU"/>
              </w:rPr>
              <w:t>105</w:t>
            </w:r>
          </w:p>
        </w:tc>
        <w:tc>
          <w:tcPr>
            <w:tcW w:w="850" w:type="dxa"/>
            <w:tcBorders>
              <w:top w:val="single" w:sz="4" w:space="0" w:color="000000"/>
              <w:left w:val="single" w:sz="4" w:space="0" w:color="000000"/>
              <w:bottom w:val="single" w:sz="4" w:space="0" w:color="000000"/>
              <w:right w:val="single" w:sz="4" w:space="0" w:color="000000"/>
            </w:tcBorders>
            <w:hideMark/>
          </w:tcPr>
          <w:p w14:paraId="62E5E557" w14:textId="77777777" w:rsidR="002C113B" w:rsidRDefault="002C113B">
            <w:pPr>
              <w:rPr>
                <w:b/>
                <w:sz w:val="22"/>
                <w:szCs w:val="22"/>
                <w:lang w:val="ru-RU" w:eastAsia="ru-RU"/>
              </w:rPr>
            </w:pPr>
            <w:r>
              <w:rPr>
                <w:b/>
                <w:sz w:val="22"/>
                <w:szCs w:val="22"/>
                <w:lang w:val="ru-RU" w:eastAsia="ru-RU"/>
              </w:rPr>
              <w:t>35</w:t>
            </w:r>
          </w:p>
        </w:tc>
        <w:tc>
          <w:tcPr>
            <w:tcW w:w="851" w:type="dxa"/>
            <w:tcBorders>
              <w:top w:val="single" w:sz="4" w:space="0" w:color="000000"/>
              <w:left w:val="single" w:sz="4" w:space="0" w:color="000000"/>
              <w:bottom w:val="single" w:sz="4" w:space="0" w:color="000000"/>
              <w:right w:val="single" w:sz="4" w:space="0" w:color="000000"/>
            </w:tcBorders>
            <w:hideMark/>
          </w:tcPr>
          <w:p w14:paraId="289C3796" w14:textId="77777777" w:rsidR="002C113B" w:rsidRDefault="002C113B">
            <w:pPr>
              <w:rPr>
                <w:b/>
                <w:sz w:val="22"/>
                <w:szCs w:val="22"/>
                <w:lang w:val="ru-RU" w:eastAsia="ru-RU"/>
              </w:rPr>
            </w:pPr>
            <w:r>
              <w:rPr>
                <w:b/>
                <w:sz w:val="22"/>
                <w:szCs w:val="22"/>
                <w:lang w:val="ru-RU" w:eastAsia="ru-RU"/>
              </w:rPr>
              <w:t>35</w:t>
            </w:r>
          </w:p>
        </w:tc>
        <w:tc>
          <w:tcPr>
            <w:tcW w:w="850" w:type="dxa"/>
            <w:tcBorders>
              <w:top w:val="single" w:sz="4" w:space="0" w:color="000000"/>
              <w:left w:val="single" w:sz="4" w:space="0" w:color="000000"/>
              <w:bottom w:val="single" w:sz="4" w:space="0" w:color="000000"/>
              <w:right w:val="single" w:sz="4" w:space="0" w:color="000000"/>
            </w:tcBorders>
            <w:hideMark/>
          </w:tcPr>
          <w:p w14:paraId="0C0D4E70" w14:textId="77777777" w:rsidR="002C113B" w:rsidRDefault="002C113B">
            <w:pPr>
              <w:rPr>
                <w:b/>
                <w:sz w:val="22"/>
                <w:szCs w:val="22"/>
                <w:lang w:val="ru-RU" w:eastAsia="ru-RU"/>
              </w:rPr>
            </w:pPr>
            <w:r>
              <w:rPr>
                <w:b/>
                <w:sz w:val="22"/>
                <w:szCs w:val="22"/>
                <w:lang w:val="ru-RU" w:eastAsia="ru-RU"/>
              </w:rPr>
              <w:t>35</w:t>
            </w:r>
          </w:p>
        </w:tc>
        <w:tc>
          <w:tcPr>
            <w:tcW w:w="2126" w:type="dxa"/>
            <w:tcBorders>
              <w:top w:val="single" w:sz="4" w:space="0" w:color="000000"/>
              <w:left w:val="single" w:sz="4" w:space="0" w:color="000000"/>
              <w:bottom w:val="single" w:sz="4" w:space="0" w:color="000000"/>
              <w:right w:val="single" w:sz="4" w:space="0" w:color="000000"/>
            </w:tcBorders>
            <w:hideMark/>
          </w:tcPr>
          <w:p w14:paraId="7586C31A" w14:textId="77777777" w:rsidR="002C113B" w:rsidRDefault="002C113B">
            <w:pPr>
              <w:widowControl w:val="0"/>
              <w:rPr>
                <w:sz w:val="22"/>
                <w:szCs w:val="22"/>
                <w:lang w:val="ru-RU" w:eastAsia="ru-RU"/>
              </w:rPr>
            </w:pPr>
            <w:r>
              <w:rPr>
                <w:sz w:val="22"/>
                <w:szCs w:val="22"/>
                <w:lang w:val="ru-RU" w:eastAsia="ru-RU"/>
              </w:rPr>
              <w:t>Буде забезпечено проведення навчання посадових осіб та фахівців з питань цивільного захисту, пожежної та техногенної безпеки</w:t>
            </w:r>
          </w:p>
        </w:tc>
      </w:tr>
      <w:tr w:rsidR="002C113B" w14:paraId="62F940FD"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2FE56DE7" w14:textId="77777777" w:rsidR="002C113B" w:rsidRDefault="002C113B">
            <w:pPr>
              <w:rPr>
                <w:sz w:val="22"/>
                <w:szCs w:val="22"/>
                <w:lang w:val="ru-RU" w:eastAsia="ru-RU"/>
              </w:rPr>
            </w:pPr>
            <w:r>
              <w:rPr>
                <w:sz w:val="22"/>
                <w:szCs w:val="22"/>
                <w:lang w:val="ru-RU" w:eastAsia="ru-RU"/>
              </w:rPr>
              <w:t>7</w:t>
            </w:r>
          </w:p>
        </w:tc>
        <w:tc>
          <w:tcPr>
            <w:tcW w:w="2557" w:type="dxa"/>
            <w:tcBorders>
              <w:top w:val="single" w:sz="4" w:space="0" w:color="000000"/>
              <w:left w:val="single" w:sz="4" w:space="0" w:color="000000"/>
              <w:bottom w:val="single" w:sz="4" w:space="0" w:color="000000"/>
              <w:right w:val="single" w:sz="4" w:space="0" w:color="000000"/>
            </w:tcBorders>
            <w:hideMark/>
          </w:tcPr>
          <w:p w14:paraId="0FB60D8A" w14:textId="77777777" w:rsidR="002C113B" w:rsidRDefault="002C113B">
            <w:pPr>
              <w:widowControl w:val="0"/>
              <w:ind w:right="-1"/>
              <w:rPr>
                <w:b/>
                <w:sz w:val="22"/>
                <w:szCs w:val="22"/>
                <w:lang w:val="ru-RU" w:eastAsia="ru-RU"/>
              </w:rPr>
            </w:pPr>
            <w:r>
              <w:rPr>
                <w:rFonts w:eastAsia="MS Mincho"/>
                <w:b/>
                <w:sz w:val="22"/>
                <w:szCs w:val="22"/>
                <w:lang w:val="ru-RU" w:eastAsia="ru-RU"/>
              </w:rPr>
              <w:t>Заходи щодо попередження та ліквідації надзвичайних ситуацій (подій) на водних об'єктах</w:t>
            </w:r>
          </w:p>
        </w:tc>
        <w:tc>
          <w:tcPr>
            <w:tcW w:w="2972" w:type="dxa"/>
            <w:tcBorders>
              <w:top w:val="single" w:sz="4" w:space="0" w:color="000000"/>
              <w:left w:val="single" w:sz="4" w:space="0" w:color="000000"/>
              <w:bottom w:val="single" w:sz="4" w:space="0" w:color="000000"/>
              <w:right w:val="single" w:sz="4" w:space="0" w:color="000000"/>
            </w:tcBorders>
            <w:hideMark/>
          </w:tcPr>
          <w:p w14:paraId="563219B5" w14:textId="77777777" w:rsidR="002C113B" w:rsidRDefault="002C113B">
            <w:pPr>
              <w:rPr>
                <w:sz w:val="22"/>
                <w:szCs w:val="22"/>
                <w:lang w:val="ru-RU" w:eastAsia="ru-RU"/>
              </w:rPr>
            </w:pPr>
            <w:r>
              <w:rPr>
                <w:sz w:val="22"/>
                <w:szCs w:val="22"/>
                <w:lang w:val="ru-RU" w:eastAsia="ru-RU"/>
              </w:rPr>
              <w:t>Придбання пожежно-технічного озброєння,</w:t>
            </w:r>
          </w:p>
          <w:p w14:paraId="5B1125E5" w14:textId="77777777" w:rsidR="002C113B" w:rsidRDefault="002C113B">
            <w:pPr>
              <w:rPr>
                <w:sz w:val="22"/>
                <w:szCs w:val="22"/>
                <w:lang w:val="ru-RU" w:eastAsia="ru-RU"/>
              </w:rPr>
            </w:pPr>
            <w:r>
              <w:rPr>
                <w:sz w:val="22"/>
                <w:szCs w:val="22"/>
                <w:lang w:val="ru-RU" w:eastAsia="ru-RU"/>
              </w:rPr>
              <w:t xml:space="preserve">запчастин для ремонту пожежно-рятувальної техніки, бойового і повсякденного робочого одягу та спорядження особового складу, паливно-мастильних матеріалів та іншого аварійно-рятувального обладнання для 1 ДПРЗ ГУ ДСНС України у </w:t>
            </w:r>
            <w:proofErr w:type="gramStart"/>
            <w:r>
              <w:rPr>
                <w:sz w:val="22"/>
                <w:szCs w:val="22"/>
                <w:lang w:val="ru-RU" w:eastAsia="ru-RU"/>
              </w:rPr>
              <w:t>Кіровоградській  області</w:t>
            </w:r>
            <w:proofErr w:type="gramEnd"/>
            <w:r>
              <w:rPr>
                <w:sz w:val="22"/>
                <w:szCs w:val="22"/>
                <w:lang w:val="ru-RU" w:eastAsia="ru-RU"/>
              </w:rPr>
              <w:t>, Аварійно-рятувальне обслуговування водних об'єктів</w:t>
            </w:r>
          </w:p>
        </w:tc>
        <w:tc>
          <w:tcPr>
            <w:tcW w:w="997" w:type="dxa"/>
            <w:tcBorders>
              <w:top w:val="single" w:sz="4" w:space="0" w:color="000000"/>
              <w:left w:val="single" w:sz="4" w:space="0" w:color="000000"/>
              <w:bottom w:val="single" w:sz="4" w:space="0" w:color="000000"/>
              <w:right w:val="single" w:sz="4" w:space="0" w:color="000000"/>
            </w:tcBorders>
            <w:hideMark/>
          </w:tcPr>
          <w:p w14:paraId="3BE7A6AC" w14:textId="77777777" w:rsidR="002C113B" w:rsidRDefault="002C113B">
            <w:pPr>
              <w:rPr>
                <w:sz w:val="22"/>
                <w:szCs w:val="22"/>
                <w:lang w:val="ru-RU" w:eastAsia="ru-RU"/>
              </w:rPr>
            </w:pPr>
            <w:r>
              <w:rPr>
                <w:sz w:val="22"/>
                <w:szCs w:val="22"/>
                <w:lang w:val="ru-RU" w:eastAsia="ru-RU"/>
              </w:rPr>
              <w:t>2024-</w:t>
            </w:r>
          </w:p>
          <w:p w14:paraId="40F1DE37"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19E6B3A2" w14:textId="77777777" w:rsidR="002C113B" w:rsidRDefault="002C113B">
            <w:pPr>
              <w:widowControl w:val="0"/>
              <w:rPr>
                <w:spacing w:val="-4"/>
                <w:sz w:val="22"/>
                <w:szCs w:val="22"/>
                <w:lang w:val="ru-RU" w:eastAsia="ru-RU"/>
              </w:rPr>
            </w:pPr>
            <w:r>
              <w:rPr>
                <w:rFonts w:eastAsia="Arial Unicode MS"/>
                <w:sz w:val="22"/>
                <w:szCs w:val="22"/>
                <w:lang w:val="ru-RU" w:eastAsia="ru-RU"/>
              </w:rPr>
              <w:t xml:space="preserve">Первозванівська сільська рада, 1 ДПРЗ ГУ ДСНС України у </w:t>
            </w:r>
            <w:proofErr w:type="gramStart"/>
            <w:r>
              <w:rPr>
                <w:rFonts w:eastAsia="Arial Unicode MS"/>
                <w:sz w:val="22"/>
                <w:szCs w:val="22"/>
                <w:lang w:val="ru-RU" w:eastAsia="ru-RU"/>
              </w:rPr>
              <w:t>Кіровоградській  області</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14:paraId="4286048D" w14:textId="77777777" w:rsidR="002C113B" w:rsidRDefault="002C113B">
            <w:pPr>
              <w:rPr>
                <w:sz w:val="22"/>
                <w:szCs w:val="22"/>
                <w:lang w:val="ru-RU" w:eastAsia="ru-RU"/>
              </w:rPr>
            </w:pPr>
            <w:r>
              <w:rPr>
                <w:sz w:val="22"/>
                <w:szCs w:val="22"/>
                <w:lang w:val="ru-RU" w:eastAsia="ru-RU"/>
              </w:rPr>
              <w:t xml:space="preserve">Бюджет  </w:t>
            </w:r>
          </w:p>
          <w:p w14:paraId="2A695FA1"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27866521" w14:textId="77777777" w:rsidR="002C113B" w:rsidRDefault="002C113B">
            <w:pPr>
              <w:rPr>
                <w:b/>
                <w:sz w:val="22"/>
                <w:szCs w:val="22"/>
                <w:lang w:val="ru-RU" w:eastAsia="ru-RU"/>
              </w:rPr>
            </w:pPr>
            <w:r>
              <w:rPr>
                <w:b/>
                <w:sz w:val="22"/>
                <w:szCs w:val="22"/>
                <w:lang w:val="ru-RU" w:eastAsia="ru-RU"/>
              </w:rPr>
              <w:t>150</w:t>
            </w:r>
          </w:p>
        </w:tc>
        <w:tc>
          <w:tcPr>
            <w:tcW w:w="850" w:type="dxa"/>
            <w:tcBorders>
              <w:top w:val="single" w:sz="4" w:space="0" w:color="000000"/>
              <w:left w:val="single" w:sz="4" w:space="0" w:color="000000"/>
              <w:bottom w:val="single" w:sz="4" w:space="0" w:color="000000"/>
              <w:right w:val="single" w:sz="4" w:space="0" w:color="000000"/>
            </w:tcBorders>
            <w:hideMark/>
          </w:tcPr>
          <w:p w14:paraId="69E25AF5" w14:textId="77777777" w:rsidR="002C113B" w:rsidRDefault="002C113B">
            <w:pPr>
              <w:rPr>
                <w:b/>
                <w:sz w:val="22"/>
                <w:szCs w:val="22"/>
                <w:lang w:val="ru-RU" w:eastAsia="ru-RU"/>
              </w:rPr>
            </w:pPr>
            <w:r>
              <w:rPr>
                <w:b/>
                <w:sz w:val="22"/>
                <w:szCs w:val="22"/>
                <w:lang w:val="ru-RU" w:eastAsia="ru-RU"/>
              </w:rPr>
              <w:t>50</w:t>
            </w:r>
          </w:p>
        </w:tc>
        <w:tc>
          <w:tcPr>
            <w:tcW w:w="851" w:type="dxa"/>
            <w:tcBorders>
              <w:top w:val="single" w:sz="4" w:space="0" w:color="000000"/>
              <w:left w:val="single" w:sz="4" w:space="0" w:color="000000"/>
              <w:bottom w:val="single" w:sz="4" w:space="0" w:color="000000"/>
              <w:right w:val="single" w:sz="4" w:space="0" w:color="000000"/>
            </w:tcBorders>
            <w:hideMark/>
          </w:tcPr>
          <w:p w14:paraId="2BC85D25" w14:textId="77777777" w:rsidR="002C113B" w:rsidRDefault="002C113B">
            <w:pPr>
              <w:rPr>
                <w:b/>
                <w:sz w:val="22"/>
                <w:szCs w:val="22"/>
                <w:lang w:val="ru-RU" w:eastAsia="ru-RU"/>
              </w:rPr>
            </w:pPr>
            <w:r>
              <w:rPr>
                <w:b/>
                <w:sz w:val="22"/>
                <w:szCs w:val="22"/>
                <w:lang w:val="ru-RU" w:eastAsia="ru-RU"/>
              </w:rPr>
              <w:t>50</w:t>
            </w:r>
          </w:p>
        </w:tc>
        <w:tc>
          <w:tcPr>
            <w:tcW w:w="850" w:type="dxa"/>
            <w:tcBorders>
              <w:top w:val="single" w:sz="4" w:space="0" w:color="000000"/>
              <w:left w:val="single" w:sz="4" w:space="0" w:color="000000"/>
              <w:bottom w:val="single" w:sz="4" w:space="0" w:color="000000"/>
              <w:right w:val="single" w:sz="4" w:space="0" w:color="000000"/>
            </w:tcBorders>
            <w:hideMark/>
          </w:tcPr>
          <w:p w14:paraId="40AA1CBF" w14:textId="77777777" w:rsidR="002C113B" w:rsidRDefault="002C113B">
            <w:pPr>
              <w:rPr>
                <w:b/>
                <w:sz w:val="22"/>
                <w:szCs w:val="22"/>
                <w:lang w:val="ru-RU" w:eastAsia="ru-RU"/>
              </w:rPr>
            </w:pPr>
            <w:r>
              <w:rPr>
                <w:b/>
                <w:sz w:val="22"/>
                <w:szCs w:val="22"/>
                <w:lang w:val="ru-RU" w:eastAsia="ru-RU"/>
              </w:rPr>
              <w:t>50</w:t>
            </w:r>
          </w:p>
        </w:tc>
        <w:tc>
          <w:tcPr>
            <w:tcW w:w="2126" w:type="dxa"/>
            <w:tcBorders>
              <w:top w:val="single" w:sz="4" w:space="0" w:color="000000"/>
              <w:left w:val="single" w:sz="4" w:space="0" w:color="000000"/>
              <w:bottom w:val="single" w:sz="4" w:space="0" w:color="000000"/>
              <w:right w:val="single" w:sz="4" w:space="0" w:color="000000"/>
            </w:tcBorders>
            <w:hideMark/>
          </w:tcPr>
          <w:p w14:paraId="591DB017" w14:textId="77777777" w:rsidR="002C113B" w:rsidRDefault="002C113B">
            <w:pPr>
              <w:widowControl w:val="0"/>
              <w:rPr>
                <w:sz w:val="22"/>
                <w:szCs w:val="22"/>
                <w:lang w:val="ru-RU" w:eastAsia="ru-RU"/>
              </w:rPr>
            </w:pPr>
            <w:r>
              <w:rPr>
                <w:sz w:val="22"/>
                <w:szCs w:val="22"/>
                <w:lang w:val="ru-RU" w:eastAsia="ru-RU"/>
              </w:rPr>
              <w:t>Буде здійснюва-тися комплекс заходів по попередженню виникнення надзвичайних ситуацій на водних об’єктах та запобігання загибелі людей на них</w:t>
            </w:r>
          </w:p>
        </w:tc>
      </w:tr>
      <w:tr w:rsidR="002C113B" w14:paraId="2669C0DE"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0F3F1390" w14:textId="77777777" w:rsidR="002C113B" w:rsidRDefault="002C113B">
            <w:pPr>
              <w:rPr>
                <w:sz w:val="22"/>
                <w:szCs w:val="22"/>
                <w:lang w:val="ru-RU" w:eastAsia="ru-RU"/>
              </w:rPr>
            </w:pPr>
            <w:r>
              <w:rPr>
                <w:sz w:val="22"/>
                <w:szCs w:val="22"/>
                <w:lang w:val="ru-RU" w:eastAsia="ru-RU"/>
              </w:rPr>
              <w:t>8</w:t>
            </w:r>
          </w:p>
        </w:tc>
        <w:tc>
          <w:tcPr>
            <w:tcW w:w="2557" w:type="dxa"/>
            <w:tcBorders>
              <w:top w:val="single" w:sz="4" w:space="0" w:color="000000"/>
              <w:left w:val="single" w:sz="4" w:space="0" w:color="000000"/>
              <w:bottom w:val="single" w:sz="4" w:space="0" w:color="000000"/>
              <w:right w:val="single" w:sz="4" w:space="0" w:color="000000"/>
            </w:tcBorders>
            <w:hideMark/>
          </w:tcPr>
          <w:p w14:paraId="01DE3323" w14:textId="77777777" w:rsidR="002C113B" w:rsidRDefault="002C113B">
            <w:pPr>
              <w:rPr>
                <w:b/>
                <w:bCs/>
                <w:sz w:val="22"/>
                <w:szCs w:val="22"/>
                <w:lang w:val="ru-RU" w:eastAsia="ru-RU"/>
              </w:rPr>
            </w:pPr>
            <w:r>
              <w:rPr>
                <w:b/>
                <w:bCs/>
                <w:sz w:val="22"/>
                <w:szCs w:val="22"/>
                <w:lang w:val="ru-RU" w:eastAsia="ru-RU"/>
              </w:rPr>
              <w:t xml:space="preserve">Забезпечення оперативного реагування у разі </w:t>
            </w:r>
            <w:proofErr w:type="gramStart"/>
            <w:r>
              <w:rPr>
                <w:b/>
                <w:bCs/>
                <w:sz w:val="22"/>
                <w:szCs w:val="22"/>
                <w:lang w:val="ru-RU" w:eastAsia="ru-RU"/>
              </w:rPr>
              <w:t>виникнення  пожеж</w:t>
            </w:r>
            <w:proofErr w:type="gramEnd"/>
            <w:r>
              <w:rPr>
                <w:b/>
                <w:bCs/>
                <w:sz w:val="22"/>
                <w:szCs w:val="22"/>
                <w:lang w:val="ru-RU" w:eastAsia="ru-RU"/>
              </w:rPr>
              <w:t>, запобігання та ліквідації наслідків надзвичайних ситуацій та подій.</w:t>
            </w:r>
          </w:p>
        </w:tc>
        <w:tc>
          <w:tcPr>
            <w:tcW w:w="2972" w:type="dxa"/>
            <w:tcBorders>
              <w:top w:val="single" w:sz="4" w:space="0" w:color="000000"/>
              <w:left w:val="single" w:sz="4" w:space="0" w:color="000000"/>
              <w:bottom w:val="single" w:sz="4" w:space="0" w:color="000000"/>
              <w:right w:val="single" w:sz="4" w:space="0" w:color="000000"/>
            </w:tcBorders>
            <w:hideMark/>
          </w:tcPr>
          <w:p w14:paraId="445C858E" w14:textId="77777777" w:rsidR="002C113B" w:rsidRDefault="002C113B">
            <w:pPr>
              <w:rPr>
                <w:sz w:val="22"/>
                <w:szCs w:val="22"/>
                <w:lang w:val="ru-RU" w:eastAsia="ru-RU"/>
              </w:rPr>
            </w:pPr>
            <w:r>
              <w:rPr>
                <w:sz w:val="22"/>
                <w:szCs w:val="22"/>
                <w:lang w:val="ru-RU" w:eastAsia="ru-RU"/>
              </w:rPr>
              <w:t>Придбання пожежно-технічного озброєння,</w:t>
            </w:r>
          </w:p>
          <w:p w14:paraId="2C7C6923" w14:textId="77777777" w:rsidR="002C113B" w:rsidRDefault="002C113B">
            <w:pPr>
              <w:rPr>
                <w:sz w:val="22"/>
                <w:szCs w:val="22"/>
                <w:lang w:val="ru-RU" w:eastAsia="ru-RU"/>
              </w:rPr>
            </w:pPr>
            <w:r>
              <w:rPr>
                <w:sz w:val="22"/>
                <w:szCs w:val="22"/>
                <w:lang w:val="ru-RU" w:eastAsia="ru-RU"/>
              </w:rPr>
              <w:t xml:space="preserve">запчастин для ремонту пожежно-рятувальної техніки, бойового і повсякденного робочого одягу та спорядження особового складу, паливно-мастильних матеріалів та іншого аварійно-рятувального обладнання для 1 ДПРЗ ГУ ДСНС України у </w:t>
            </w:r>
            <w:proofErr w:type="gramStart"/>
            <w:r>
              <w:rPr>
                <w:sz w:val="22"/>
                <w:szCs w:val="22"/>
                <w:lang w:val="ru-RU" w:eastAsia="ru-RU"/>
              </w:rPr>
              <w:t>Кіровоградській  області</w:t>
            </w:r>
            <w:proofErr w:type="gramEnd"/>
          </w:p>
        </w:tc>
        <w:tc>
          <w:tcPr>
            <w:tcW w:w="997" w:type="dxa"/>
            <w:tcBorders>
              <w:top w:val="single" w:sz="4" w:space="0" w:color="000000"/>
              <w:left w:val="single" w:sz="4" w:space="0" w:color="000000"/>
              <w:bottom w:val="single" w:sz="4" w:space="0" w:color="000000"/>
              <w:right w:val="single" w:sz="4" w:space="0" w:color="000000"/>
            </w:tcBorders>
            <w:hideMark/>
          </w:tcPr>
          <w:p w14:paraId="3BDA384F" w14:textId="77777777" w:rsidR="002C113B" w:rsidRDefault="002C113B">
            <w:pPr>
              <w:rPr>
                <w:sz w:val="22"/>
                <w:szCs w:val="22"/>
                <w:lang w:val="ru-RU" w:eastAsia="ru-RU"/>
              </w:rPr>
            </w:pPr>
            <w:r>
              <w:rPr>
                <w:sz w:val="22"/>
                <w:szCs w:val="22"/>
                <w:lang w:val="ru-RU" w:eastAsia="ru-RU"/>
              </w:rPr>
              <w:t>2024-</w:t>
            </w:r>
          </w:p>
          <w:p w14:paraId="3DAF0B50"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7F51C304" w14:textId="77777777" w:rsidR="002C113B" w:rsidRDefault="002C113B">
            <w:pPr>
              <w:widowControl w:val="0"/>
              <w:rPr>
                <w:spacing w:val="-4"/>
                <w:sz w:val="22"/>
                <w:szCs w:val="22"/>
                <w:lang w:val="ru-RU" w:eastAsia="ru-RU"/>
              </w:rPr>
            </w:pPr>
            <w:r>
              <w:rPr>
                <w:rFonts w:eastAsia="Arial Unicode MS"/>
                <w:sz w:val="22"/>
                <w:szCs w:val="22"/>
                <w:lang w:val="ru-RU" w:eastAsia="ru-RU"/>
              </w:rPr>
              <w:t xml:space="preserve">Первозванівська сільська рада, 1 ДПРЗ ГУ ДСНС України у </w:t>
            </w:r>
            <w:proofErr w:type="gramStart"/>
            <w:r>
              <w:rPr>
                <w:rFonts w:eastAsia="Arial Unicode MS"/>
                <w:sz w:val="22"/>
                <w:szCs w:val="22"/>
                <w:lang w:val="ru-RU" w:eastAsia="ru-RU"/>
              </w:rPr>
              <w:t>Кіровоградській  області</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14:paraId="7EB3712D" w14:textId="77777777" w:rsidR="002C113B" w:rsidRDefault="002C113B">
            <w:pPr>
              <w:rPr>
                <w:sz w:val="22"/>
                <w:szCs w:val="22"/>
                <w:lang w:val="ru-RU" w:eastAsia="ru-RU"/>
              </w:rPr>
            </w:pPr>
            <w:r>
              <w:rPr>
                <w:sz w:val="22"/>
                <w:szCs w:val="22"/>
                <w:lang w:val="ru-RU" w:eastAsia="ru-RU"/>
              </w:rPr>
              <w:t xml:space="preserve">Бюджет  </w:t>
            </w:r>
          </w:p>
          <w:p w14:paraId="4509CDF3"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242EADD5" w14:textId="77777777" w:rsidR="002C113B" w:rsidRDefault="002C113B">
            <w:pPr>
              <w:rPr>
                <w:b/>
                <w:sz w:val="22"/>
                <w:szCs w:val="22"/>
                <w:lang w:val="ru-RU" w:eastAsia="ru-RU"/>
              </w:rPr>
            </w:pPr>
            <w:r>
              <w:rPr>
                <w:b/>
                <w:sz w:val="22"/>
                <w:szCs w:val="22"/>
                <w:lang w:val="ru-RU" w:eastAsia="ru-RU"/>
              </w:rPr>
              <w:t>600</w:t>
            </w:r>
          </w:p>
        </w:tc>
        <w:tc>
          <w:tcPr>
            <w:tcW w:w="850" w:type="dxa"/>
            <w:tcBorders>
              <w:top w:val="single" w:sz="4" w:space="0" w:color="000000"/>
              <w:left w:val="single" w:sz="4" w:space="0" w:color="000000"/>
              <w:bottom w:val="single" w:sz="4" w:space="0" w:color="000000"/>
              <w:right w:val="single" w:sz="4" w:space="0" w:color="000000"/>
            </w:tcBorders>
            <w:hideMark/>
          </w:tcPr>
          <w:p w14:paraId="2DCF93F4" w14:textId="77777777" w:rsidR="002C113B" w:rsidRDefault="002C113B">
            <w:pPr>
              <w:rPr>
                <w:b/>
                <w:sz w:val="22"/>
                <w:szCs w:val="22"/>
                <w:lang w:val="ru-RU" w:eastAsia="ru-RU"/>
              </w:rPr>
            </w:pPr>
            <w:r>
              <w:rPr>
                <w:b/>
                <w:sz w:val="22"/>
                <w:szCs w:val="22"/>
                <w:lang w:val="ru-RU" w:eastAsia="ru-RU"/>
              </w:rPr>
              <w:t>200</w:t>
            </w:r>
          </w:p>
        </w:tc>
        <w:tc>
          <w:tcPr>
            <w:tcW w:w="851" w:type="dxa"/>
            <w:tcBorders>
              <w:top w:val="single" w:sz="4" w:space="0" w:color="000000"/>
              <w:left w:val="single" w:sz="4" w:space="0" w:color="000000"/>
              <w:bottom w:val="single" w:sz="4" w:space="0" w:color="000000"/>
              <w:right w:val="single" w:sz="4" w:space="0" w:color="000000"/>
            </w:tcBorders>
            <w:hideMark/>
          </w:tcPr>
          <w:p w14:paraId="0F6BCDBD" w14:textId="77777777" w:rsidR="002C113B" w:rsidRDefault="002C113B">
            <w:pPr>
              <w:rPr>
                <w:b/>
                <w:sz w:val="22"/>
                <w:szCs w:val="22"/>
                <w:lang w:val="ru-RU" w:eastAsia="ru-RU"/>
              </w:rPr>
            </w:pPr>
            <w:r>
              <w:rPr>
                <w:b/>
                <w:sz w:val="22"/>
                <w:szCs w:val="22"/>
                <w:lang w:val="ru-RU" w:eastAsia="ru-RU"/>
              </w:rPr>
              <w:t>200</w:t>
            </w:r>
          </w:p>
        </w:tc>
        <w:tc>
          <w:tcPr>
            <w:tcW w:w="850" w:type="dxa"/>
            <w:tcBorders>
              <w:top w:val="single" w:sz="4" w:space="0" w:color="000000"/>
              <w:left w:val="single" w:sz="4" w:space="0" w:color="000000"/>
              <w:bottom w:val="single" w:sz="4" w:space="0" w:color="000000"/>
              <w:right w:val="single" w:sz="4" w:space="0" w:color="000000"/>
            </w:tcBorders>
            <w:hideMark/>
          </w:tcPr>
          <w:p w14:paraId="35C073D3" w14:textId="77777777" w:rsidR="002C113B" w:rsidRDefault="002C113B">
            <w:pPr>
              <w:rPr>
                <w:b/>
                <w:sz w:val="22"/>
                <w:szCs w:val="22"/>
                <w:lang w:val="ru-RU" w:eastAsia="ru-RU"/>
              </w:rPr>
            </w:pPr>
            <w:r>
              <w:rPr>
                <w:b/>
                <w:sz w:val="22"/>
                <w:szCs w:val="22"/>
                <w:lang w:val="ru-RU" w:eastAsia="ru-RU"/>
              </w:rPr>
              <w:t>200</w:t>
            </w:r>
          </w:p>
        </w:tc>
        <w:tc>
          <w:tcPr>
            <w:tcW w:w="2126" w:type="dxa"/>
            <w:tcBorders>
              <w:top w:val="single" w:sz="4" w:space="0" w:color="000000"/>
              <w:left w:val="single" w:sz="4" w:space="0" w:color="000000"/>
              <w:bottom w:val="single" w:sz="4" w:space="0" w:color="000000"/>
              <w:right w:val="single" w:sz="4" w:space="0" w:color="000000"/>
            </w:tcBorders>
            <w:hideMark/>
          </w:tcPr>
          <w:p w14:paraId="332826EA" w14:textId="77777777" w:rsidR="002C113B" w:rsidRDefault="002C113B">
            <w:pPr>
              <w:widowControl w:val="0"/>
              <w:rPr>
                <w:sz w:val="22"/>
                <w:szCs w:val="22"/>
                <w:lang w:val="ru-RU" w:eastAsia="ru-RU"/>
              </w:rPr>
            </w:pPr>
            <w:r>
              <w:rPr>
                <w:bCs/>
                <w:sz w:val="22"/>
                <w:szCs w:val="22"/>
                <w:lang w:val="ru-RU" w:eastAsia="ru-RU"/>
              </w:rPr>
              <w:t xml:space="preserve">Буде забезпечено оперативне реагування у разі </w:t>
            </w:r>
            <w:proofErr w:type="gramStart"/>
            <w:r>
              <w:rPr>
                <w:bCs/>
                <w:sz w:val="22"/>
                <w:szCs w:val="22"/>
                <w:lang w:val="ru-RU" w:eastAsia="ru-RU"/>
              </w:rPr>
              <w:t>виникнення  пожеж</w:t>
            </w:r>
            <w:proofErr w:type="gramEnd"/>
            <w:r>
              <w:rPr>
                <w:bCs/>
                <w:sz w:val="22"/>
                <w:szCs w:val="22"/>
                <w:lang w:val="ru-RU" w:eastAsia="ru-RU"/>
              </w:rPr>
              <w:t>, запобігання та ліквідації наслідків надзвичайних ситуацій та подій</w:t>
            </w:r>
          </w:p>
        </w:tc>
      </w:tr>
      <w:tr w:rsidR="002C113B" w14:paraId="7D9C9F00" w14:textId="77777777" w:rsidTr="002C113B">
        <w:trPr>
          <w:trHeight w:val="2985"/>
        </w:trPr>
        <w:tc>
          <w:tcPr>
            <w:tcW w:w="567" w:type="dxa"/>
            <w:tcBorders>
              <w:top w:val="single" w:sz="4" w:space="0" w:color="000000"/>
              <w:left w:val="single" w:sz="4" w:space="0" w:color="000000"/>
              <w:bottom w:val="single" w:sz="4" w:space="0" w:color="auto"/>
              <w:right w:val="single" w:sz="4" w:space="0" w:color="000000"/>
            </w:tcBorders>
            <w:hideMark/>
          </w:tcPr>
          <w:p w14:paraId="4218C0AB" w14:textId="77777777" w:rsidR="002C113B" w:rsidRDefault="002C113B">
            <w:pPr>
              <w:rPr>
                <w:sz w:val="22"/>
                <w:szCs w:val="22"/>
                <w:lang w:val="ru-RU" w:eastAsia="ru-RU"/>
              </w:rPr>
            </w:pPr>
            <w:r>
              <w:rPr>
                <w:sz w:val="22"/>
                <w:szCs w:val="22"/>
                <w:lang w:val="ru-RU" w:eastAsia="ru-RU"/>
              </w:rPr>
              <w:lastRenderedPageBreak/>
              <w:t>9</w:t>
            </w:r>
          </w:p>
        </w:tc>
        <w:tc>
          <w:tcPr>
            <w:tcW w:w="2557" w:type="dxa"/>
            <w:tcBorders>
              <w:top w:val="single" w:sz="4" w:space="0" w:color="000000"/>
              <w:left w:val="single" w:sz="4" w:space="0" w:color="000000"/>
              <w:bottom w:val="single" w:sz="4" w:space="0" w:color="auto"/>
              <w:right w:val="single" w:sz="4" w:space="0" w:color="000000"/>
            </w:tcBorders>
            <w:hideMark/>
          </w:tcPr>
          <w:p w14:paraId="4AA4268E" w14:textId="77777777" w:rsidR="002C113B" w:rsidRDefault="002C113B">
            <w:pPr>
              <w:rPr>
                <w:b/>
                <w:bCs/>
                <w:sz w:val="22"/>
                <w:szCs w:val="22"/>
                <w:lang w:val="ru-RU" w:eastAsia="ru-RU"/>
              </w:rPr>
            </w:pPr>
            <w:r>
              <w:rPr>
                <w:b/>
                <w:bCs/>
                <w:sz w:val="22"/>
                <w:szCs w:val="22"/>
                <w:lang w:val="ru-RU" w:eastAsia="ru-RU"/>
              </w:rPr>
              <w:t xml:space="preserve">Інформаційне </w:t>
            </w:r>
            <w:proofErr w:type="gramStart"/>
            <w:r>
              <w:rPr>
                <w:b/>
                <w:bCs/>
                <w:sz w:val="22"/>
                <w:szCs w:val="22"/>
                <w:lang w:val="ru-RU" w:eastAsia="ru-RU"/>
              </w:rPr>
              <w:t>забезпечення  у</w:t>
            </w:r>
            <w:proofErr w:type="gramEnd"/>
            <w:r>
              <w:rPr>
                <w:b/>
                <w:bCs/>
                <w:sz w:val="22"/>
                <w:szCs w:val="22"/>
                <w:lang w:val="ru-RU" w:eastAsia="ru-RU"/>
              </w:rPr>
              <w:t xml:space="preserve"> сфері цивільного захисту</w:t>
            </w:r>
          </w:p>
        </w:tc>
        <w:tc>
          <w:tcPr>
            <w:tcW w:w="2972" w:type="dxa"/>
            <w:tcBorders>
              <w:top w:val="single" w:sz="4" w:space="0" w:color="000000"/>
              <w:left w:val="single" w:sz="4" w:space="0" w:color="000000"/>
              <w:bottom w:val="single" w:sz="4" w:space="0" w:color="auto"/>
              <w:right w:val="single" w:sz="4" w:space="0" w:color="000000"/>
            </w:tcBorders>
            <w:hideMark/>
          </w:tcPr>
          <w:p w14:paraId="1667E58A" w14:textId="77777777" w:rsidR="002C113B" w:rsidRDefault="002C113B">
            <w:pPr>
              <w:rPr>
                <w:sz w:val="22"/>
                <w:szCs w:val="22"/>
                <w:lang w:val="ru-RU" w:eastAsia="ru-RU"/>
              </w:rPr>
            </w:pPr>
            <w:r>
              <w:rPr>
                <w:sz w:val="22"/>
                <w:szCs w:val="22"/>
                <w:lang w:val="ru-RU" w:eastAsia="ru-RU"/>
              </w:rPr>
              <w:t>Виготовлення та розповсюдження пам’яток для навчання населення щодо дій в умовах загрози та виникнення надзвичайних ситуацій, виготовлення стендів.</w:t>
            </w:r>
          </w:p>
        </w:tc>
        <w:tc>
          <w:tcPr>
            <w:tcW w:w="997" w:type="dxa"/>
            <w:tcBorders>
              <w:top w:val="single" w:sz="4" w:space="0" w:color="000000"/>
              <w:left w:val="single" w:sz="4" w:space="0" w:color="000000"/>
              <w:bottom w:val="single" w:sz="4" w:space="0" w:color="auto"/>
              <w:right w:val="single" w:sz="4" w:space="0" w:color="000000"/>
            </w:tcBorders>
            <w:hideMark/>
          </w:tcPr>
          <w:p w14:paraId="2ADD8B58" w14:textId="77777777" w:rsidR="002C113B" w:rsidRDefault="002C113B">
            <w:pPr>
              <w:rPr>
                <w:sz w:val="22"/>
                <w:szCs w:val="22"/>
                <w:lang w:val="ru-RU" w:eastAsia="ru-RU"/>
              </w:rPr>
            </w:pPr>
            <w:r>
              <w:rPr>
                <w:sz w:val="22"/>
                <w:szCs w:val="22"/>
                <w:lang w:val="ru-RU" w:eastAsia="ru-RU"/>
              </w:rPr>
              <w:t>2024-</w:t>
            </w:r>
          </w:p>
          <w:p w14:paraId="103768E4"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auto"/>
              <w:right w:val="single" w:sz="4" w:space="0" w:color="000000"/>
            </w:tcBorders>
            <w:hideMark/>
          </w:tcPr>
          <w:p w14:paraId="38BFB5F7"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auto"/>
              <w:right w:val="single" w:sz="4" w:space="0" w:color="000000"/>
            </w:tcBorders>
            <w:hideMark/>
          </w:tcPr>
          <w:p w14:paraId="2DB494FB" w14:textId="77777777" w:rsidR="002C113B" w:rsidRDefault="002C113B">
            <w:pPr>
              <w:rPr>
                <w:sz w:val="22"/>
                <w:szCs w:val="22"/>
                <w:lang w:val="ru-RU" w:eastAsia="ru-RU"/>
              </w:rPr>
            </w:pPr>
            <w:r>
              <w:rPr>
                <w:sz w:val="22"/>
                <w:szCs w:val="22"/>
                <w:lang w:val="ru-RU" w:eastAsia="ru-RU"/>
              </w:rPr>
              <w:t xml:space="preserve">Бюджет  </w:t>
            </w:r>
          </w:p>
          <w:p w14:paraId="03C42945"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auto"/>
              <w:right w:val="single" w:sz="4" w:space="0" w:color="000000"/>
            </w:tcBorders>
            <w:hideMark/>
          </w:tcPr>
          <w:p w14:paraId="176FE581" w14:textId="77777777" w:rsidR="002C113B" w:rsidRDefault="002C113B">
            <w:pPr>
              <w:rPr>
                <w:b/>
                <w:sz w:val="22"/>
                <w:szCs w:val="22"/>
                <w:lang w:val="ru-RU" w:eastAsia="ru-RU"/>
              </w:rPr>
            </w:pPr>
            <w:r>
              <w:rPr>
                <w:b/>
                <w:sz w:val="22"/>
                <w:szCs w:val="22"/>
                <w:lang w:val="ru-RU" w:eastAsia="ru-RU"/>
              </w:rPr>
              <w:t>70</w:t>
            </w:r>
          </w:p>
        </w:tc>
        <w:tc>
          <w:tcPr>
            <w:tcW w:w="850" w:type="dxa"/>
            <w:tcBorders>
              <w:top w:val="single" w:sz="4" w:space="0" w:color="000000"/>
              <w:left w:val="single" w:sz="4" w:space="0" w:color="000000"/>
              <w:bottom w:val="single" w:sz="4" w:space="0" w:color="auto"/>
              <w:right w:val="single" w:sz="4" w:space="0" w:color="000000"/>
            </w:tcBorders>
            <w:hideMark/>
          </w:tcPr>
          <w:p w14:paraId="3AC44A80" w14:textId="77777777" w:rsidR="002C113B" w:rsidRDefault="002C113B">
            <w:pPr>
              <w:rPr>
                <w:b/>
                <w:sz w:val="22"/>
                <w:szCs w:val="22"/>
                <w:lang w:val="ru-RU" w:eastAsia="ru-RU"/>
              </w:rPr>
            </w:pPr>
            <w:r>
              <w:rPr>
                <w:b/>
                <w:sz w:val="22"/>
                <w:szCs w:val="22"/>
                <w:lang w:val="ru-RU" w:eastAsia="ru-RU"/>
              </w:rPr>
              <w:t>30</w:t>
            </w:r>
          </w:p>
        </w:tc>
        <w:tc>
          <w:tcPr>
            <w:tcW w:w="851" w:type="dxa"/>
            <w:tcBorders>
              <w:top w:val="single" w:sz="4" w:space="0" w:color="000000"/>
              <w:left w:val="single" w:sz="4" w:space="0" w:color="000000"/>
              <w:bottom w:val="single" w:sz="4" w:space="0" w:color="auto"/>
              <w:right w:val="single" w:sz="4" w:space="0" w:color="000000"/>
            </w:tcBorders>
            <w:hideMark/>
          </w:tcPr>
          <w:p w14:paraId="176AD2AA" w14:textId="77777777" w:rsidR="002C113B" w:rsidRDefault="002C113B">
            <w:pPr>
              <w:rPr>
                <w:b/>
                <w:sz w:val="22"/>
                <w:szCs w:val="22"/>
                <w:lang w:val="ru-RU" w:eastAsia="ru-RU"/>
              </w:rPr>
            </w:pPr>
            <w:r>
              <w:rPr>
                <w:b/>
                <w:sz w:val="22"/>
                <w:szCs w:val="22"/>
                <w:lang w:val="ru-RU" w:eastAsia="ru-RU"/>
              </w:rPr>
              <w:t>20</w:t>
            </w:r>
          </w:p>
        </w:tc>
        <w:tc>
          <w:tcPr>
            <w:tcW w:w="850" w:type="dxa"/>
            <w:tcBorders>
              <w:top w:val="single" w:sz="4" w:space="0" w:color="000000"/>
              <w:left w:val="single" w:sz="4" w:space="0" w:color="000000"/>
              <w:bottom w:val="single" w:sz="4" w:space="0" w:color="auto"/>
              <w:right w:val="single" w:sz="4" w:space="0" w:color="000000"/>
            </w:tcBorders>
            <w:hideMark/>
          </w:tcPr>
          <w:p w14:paraId="78208624" w14:textId="77777777" w:rsidR="002C113B" w:rsidRDefault="002C113B">
            <w:pPr>
              <w:rPr>
                <w:b/>
                <w:sz w:val="22"/>
                <w:szCs w:val="22"/>
                <w:lang w:val="ru-RU" w:eastAsia="ru-RU"/>
              </w:rPr>
            </w:pPr>
            <w:r>
              <w:rPr>
                <w:b/>
                <w:sz w:val="22"/>
                <w:szCs w:val="22"/>
                <w:lang w:val="ru-RU" w:eastAsia="ru-RU"/>
              </w:rPr>
              <w:t>20</w:t>
            </w:r>
          </w:p>
        </w:tc>
        <w:tc>
          <w:tcPr>
            <w:tcW w:w="2126" w:type="dxa"/>
            <w:tcBorders>
              <w:top w:val="single" w:sz="4" w:space="0" w:color="000000"/>
              <w:left w:val="single" w:sz="4" w:space="0" w:color="000000"/>
              <w:bottom w:val="single" w:sz="4" w:space="0" w:color="auto"/>
              <w:right w:val="single" w:sz="4" w:space="0" w:color="000000"/>
            </w:tcBorders>
            <w:hideMark/>
          </w:tcPr>
          <w:p w14:paraId="12C710BC" w14:textId="77777777" w:rsidR="002C113B" w:rsidRDefault="002C113B">
            <w:pPr>
              <w:rPr>
                <w:sz w:val="22"/>
                <w:szCs w:val="22"/>
                <w:lang w:val="ru-RU" w:eastAsia="ru-RU"/>
              </w:rPr>
            </w:pPr>
            <w:r>
              <w:rPr>
                <w:bCs/>
                <w:sz w:val="22"/>
                <w:szCs w:val="22"/>
                <w:lang w:val="ru-RU" w:eastAsia="ru-RU"/>
              </w:rPr>
              <w:t>Буде забезпечено</w:t>
            </w:r>
            <w:r>
              <w:rPr>
                <w:sz w:val="22"/>
                <w:szCs w:val="22"/>
                <w:lang w:val="ru-RU" w:eastAsia="ru-RU"/>
              </w:rPr>
              <w:t xml:space="preserve"> виготовлення </w:t>
            </w:r>
          </w:p>
          <w:p w14:paraId="79D9C74C" w14:textId="77777777" w:rsidR="002C113B" w:rsidRDefault="002C113B">
            <w:pPr>
              <w:rPr>
                <w:sz w:val="22"/>
                <w:szCs w:val="22"/>
                <w:lang w:val="ru-RU" w:eastAsia="ru-RU"/>
              </w:rPr>
            </w:pPr>
            <w:r>
              <w:rPr>
                <w:sz w:val="22"/>
                <w:szCs w:val="22"/>
                <w:lang w:val="ru-RU" w:eastAsia="ru-RU"/>
              </w:rPr>
              <w:t>та розповсюд</w:t>
            </w:r>
          </w:p>
          <w:p w14:paraId="32BFA7FF" w14:textId="77777777" w:rsidR="002C113B" w:rsidRDefault="002C113B">
            <w:pPr>
              <w:rPr>
                <w:sz w:val="22"/>
                <w:szCs w:val="22"/>
                <w:lang w:val="ru-RU" w:eastAsia="ru-RU"/>
              </w:rPr>
            </w:pPr>
            <w:r>
              <w:rPr>
                <w:sz w:val="22"/>
                <w:szCs w:val="22"/>
                <w:lang w:val="ru-RU" w:eastAsia="ru-RU"/>
              </w:rPr>
              <w:t>ження пам’яток для навчання населення щодо дій в умовах загрози та виникнення надзвичайних ситуацій, виготовлення стендів.</w:t>
            </w:r>
          </w:p>
        </w:tc>
      </w:tr>
      <w:tr w:rsidR="002C113B" w14:paraId="4A9C44D9"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7C8CBA22" w14:textId="77777777" w:rsidR="002C113B" w:rsidRDefault="002C113B">
            <w:pPr>
              <w:rPr>
                <w:sz w:val="22"/>
                <w:szCs w:val="22"/>
                <w:lang w:val="ru-RU" w:eastAsia="ru-RU"/>
              </w:rPr>
            </w:pPr>
            <w:r>
              <w:rPr>
                <w:sz w:val="22"/>
                <w:szCs w:val="22"/>
                <w:lang w:val="ru-RU" w:eastAsia="ru-RU"/>
              </w:rPr>
              <w:t>10</w:t>
            </w:r>
          </w:p>
        </w:tc>
        <w:tc>
          <w:tcPr>
            <w:tcW w:w="2557" w:type="dxa"/>
            <w:tcBorders>
              <w:top w:val="single" w:sz="4" w:space="0" w:color="000000"/>
              <w:left w:val="single" w:sz="4" w:space="0" w:color="000000"/>
              <w:bottom w:val="single" w:sz="4" w:space="0" w:color="000000"/>
              <w:right w:val="single" w:sz="4" w:space="0" w:color="000000"/>
            </w:tcBorders>
            <w:hideMark/>
          </w:tcPr>
          <w:p w14:paraId="3DCDA35C" w14:textId="77777777" w:rsidR="002C113B" w:rsidRDefault="002C113B">
            <w:pPr>
              <w:rPr>
                <w:b/>
                <w:bCs/>
                <w:sz w:val="22"/>
                <w:szCs w:val="22"/>
                <w:lang w:val="ru-RU" w:eastAsia="ru-RU"/>
              </w:rPr>
            </w:pPr>
            <w:r>
              <w:rPr>
                <w:b/>
                <w:bCs/>
                <w:sz w:val="22"/>
                <w:szCs w:val="22"/>
                <w:lang w:val="ru-RU" w:eastAsia="ru-RU"/>
              </w:rPr>
              <w:t>Забезпечення працівників формувань цивільного захисту засобами індивідуального захисту, приладами дозиметричного та хімічного контролю</w:t>
            </w:r>
          </w:p>
        </w:tc>
        <w:tc>
          <w:tcPr>
            <w:tcW w:w="2972" w:type="dxa"/>
            <w:tcBorders>
              <w:top w:val="single" w:sz="4" w:space="0" w:color="000000"/>
              <w:left w:val="single" w:sz="4" w:space="0" w:color="000000"/>
              <w:bottom w:val="single" w:sz="4" w:space="0" w:color="000000"/>
              <w:right w:val="single" w:sz="4" w:space="0" w:color="000000"/>
            </w:tcBorders>
            <w:hideMark/>
          </w:tcPr>
          <w:p w14:paraId="1500E7C0" w14:textId="77777777" w:rsidR="002C113B" w:rsidRDefault="002C113B">
            <w:pPr>
              <w:rPr>
                <w:sz w:val="22"/>
                <w:szCs w:val="22"/>
                <w:lang w:val="ru-RU" w:eastAsia="ru-RU"/>
              </w:rPr>
            </w:pPr>
            <w:r>
              <w:rPr>
                <w:sz w:val="22"/>
                <w:szCs w:val="22"/>
                <w:lang w:val="ru-RU" w:eastAsia="ru-RU"/>
              </w:rPr>
              <w:t>Забезпечення засобами індивідуального захисту працівників формувань цивільного захисту, які залучаються для ліквідації наслідків хімічних аварій та працюючого населення</w:t>
            </w:r>
          </w:p>
        </w:tc>
        <w:tc>
          <w:tcPr>
            <w:tcW w:w="997" w:type="dxa"/>
            <w:tcBorders>
              <w:top w:val="single" w:sz="4" w:space="0" w:color="000000"/>
              <w:left w:val="single" w:sz="4" w:space="0" w:color="000000"/>
              <w:bottom w:val="single" w:sz="4" w:space="0" w:color="000000"/>
              <w:right w:val="single" w:sz="4" w:space="0" w:color="000000"/>
            </w:tcBorders>
            <w:hideMark/>
          </w:tcPr>
          <w:p w14:paraId="5EC776BB" w14:textId="77777777" w:rsidR="002C113B" w:rsidRDefault="002C113B">
            <w:pPr>
              <w:rPr>
                <w:sz w:val="22"/>
                <w:szCs w:val="22"/>
                <w:lang w:val="ru-RU" w:eastAsia="ru-RU"/>
              </w:rPr>
            </w:pPr>
            <w:r>
              <w:rPr>
                <w:sz w:val="22"/>
                <w:szCs w:val="22"/>
                <w:lang w:val="ru-RU" w:eastAsia="ru-RU"/>
              </w:rPr>
              <w:t>2024-</w:t>
            </w:r>
          </w:p>
          <w:p w14:paraId="2522D6CD"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44973B68"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78CEE2D0" w14:textId="77777777" w:rsidR="002C113B" w:rsidRDefault="002C113B">
            <w:pPr>
              <w:rPr>
                <w:sz w:val="22"/>
                <w:szCs w:val="22"/>
                <w:lang w:val="ru-RU" w:eastAsia="ru-RU"/>
              </w:rPr>
            </w:pPr>
            <w:r>
              <w:rPr>
                <w:sz w:val="22"/>
                <w:szCs w:val="22"/>
                <w:lang w:val="ru-RU" w:eastAsia="ru-RU"/>
              </w:rPr>
              <w:t xml:space="preserve">Бюджет  </w:t>
            </w:r>
          </w:p>
          <w:p w14:paraId="33E04431"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3DA4E4BE" w14:textId="77777777" w:rsidR="002C113B" w:rsidRDefault="002C113B">
            <w:pPr>
              <w:rPr>
                <w:b/>
                <w:sz w:val="22"/>
                <w:szCs w:val="22"/>
                <w:lang w:val="ru-RU" w:eastAsia="ru-RU"/>
              </w:rPr>
            </w:pPr>
            <w:r>
              <w:rPr>
                <w:b/>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79E817CC" w14:textId="77777777" w:rsidR="002C113B" w:rsidRDefault="002C113B">
            <w:pPr>
              <w:rPr>
                <w:b/>
                <w:sz w:val="22"/>
                <w:szCs w:val="22"/>
                <w:lang w:val="ru-RU" w:eastAsia="ru-RU"/>
              </w:rPr>
            </w:pPr>
            <w:r>
              <w:rPr>
                <w:b/>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57E5F7F3" w14:textId="77777777" w:rsidR="002C113B" w:rsidRDefault="002C113B">
            <w:pPr>
              <w:rPr>
                <w:b/>
                <w:sz w:val="22"/>
                <w:szCs w:val="22"/>
                <w:lang w:val="ru-RU" w:eastAsia="ru-RU"/>
              </w:rPr>
            </w:pPr>
            <w:r>
              <w:rPr>
                <w:b/>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2C661572" w14:textId="77777777" w:rsidR="002C113B" w:rsidRDefault="002C113B">
            <w:pPr>
              <w:rPr>
                <w:b/>
                <w:sz w:val="22"/>
                <w:szCs w:val="22"/>
                <w:lang w:val="ru-RU" w:eastAsia="ru-RU"/>
              </w:rPr>
            </w:pPr>
            <w:r>
              <w:rPr>
                <w:b/>
                <w:sz w:val="22"/>
                <w:szCs w:val="22"/>
                <w:lang w:val="ru-RU" w:eastAsia="ru-RU"/>
              </w:rPr>
              <w:t>100</w:t>
            </w:r>
          </w:p>
        </w:tc>
        <w:tc>
          <w:tcPr>
            <w:tcW w:w="2126" w:type="dxa"/>
            <w:tcBorders>
              <w:top w:val="single" w:sz="4" w:space="0" w:color="000000"/>
              <w:left w:val="single" w:sz="4" w:space="0" w:color="000000"/>
              <w:bottom w:val="single" w:sz="4" w:space="0" w:color="000000"/>
              <w:right w:val="single" w:sz="4" w:space="0" w:color="000000"/>
            </w:tcBorders>
            <w:hideMark/>
          </w:tcPr>
          <w:p w14:paraId="63518D08" w14:textId="77777777" w:rsidR="002C113B" w:rsidRDefault="002C113B">
            <w:pPr>
              <w:rPr>
                <w:sz w:val="22"/>
                <w:szCs w:val="22"/>
                <w:lang w:val="ru-RU" w:eastAsia="ru-RU"/>
              </w:rPr>
            </w:pPr>
            <w:r>
              <w:rPr>
                <w:sz w:val="22"/>
                <w:szCs w:val="22"/>
                <w:lang w:val="ru-RU" w:eastAsia="ru-RU"/>
              </w:rPr>
              <w:t>Буде забезпечено засобами індивідуального захисту працівників формувань цивільного захисту, які залучаються для ліквідації наслідків аварій та працююче населення</w:t>
            </w:r>
          </w:p>
        </w:tc>
      </w:tr>
      <w:tr w:rsidR="002C113B" w14:paraId="5AD7D5B0"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680A039C" w14:textId="77777777" w:rsidR="002C113B" w:rsidRDefault="002C113B">
            <w:pPr>
              <w:rPr>
                <w:sz w:val="22"/>
                <w:szCs w:val="22"/>
                <w:lang w:val="ru-RU" w:eastAsia="ru-RU"/>
              </w:rPr>
            </w:pPr>
            <w:r>
              <w:rPr>
                <w:sz w:val="22"/>
                <w:szCs w:val="22"/>
                <w:lang w:val="ru-RU" w:eastAsia="ru-RU"/>
              </w:rPr>
              <w:t>11</w:t>
            </w:r>
          </w:p>
        </w:tc>
        <w:tc>
          <w:tcPr>
            <w:tcW w:w="2557" w:type="dxa"/>
            <w:tcBorders>
              <w:top w:val="single" w:sz="4" w:space="0" w:color="000000"/>
              <w:left w:val="single" w:sz="4" w:space="0" w:color="000000"/>
              <w:bottom w:val="single" w:sz="4" w:space="0" w:color="000000"/>
              <w:right w:val="single" w:sz="4" w:space="0" w:color="000000"/>
            </w:tcBorders>
            <w:hideMark/>
          </w:tcPr>
          <w:p w14:paraId="63395C26" w14:textId="77777777" w:rsidR="002C113B" w:rsidRDefault="002C113B">
            <w:pPr>
              <w:widowControl w:val="0"/>
              <w:ind w:right="-1"/>
              <w:rPr>
                <w:b/>
                <w:bCs/>
                <w:sz w:val="22"/>
                <w:szCs w:val="22"/>
                <w:lang w:val="ru-RU" w:eastAsia="ru-RU"/>
              </w:rPr>
            </w:pPr>
            <w:r>
              <w:rPr>
                <w:rFonts w:eastAsia="MS Mincho"/>
                <w:b/>
                <w:bCs/>
                <w:sz w:val="22"/>
                <w:szCs w:val="22"/>
                <w:lang w:val="ru-RU" w:eastAsia="ru-RU"/>
              </w:rPr>
              <w:t xml:space="preserve">Організація заходів щодо захисту населення під час порушення нормальних умов життєдіяльності у разі критичних проблем з енергетикою та опаленням, забезпечення </w:t>
            </w:r>
            <w:proofErr w:type="gramStart"/>
            <w:r>
              <w:rPr>
                <w:rFonts w:eastAsia="MS Mincho"/>
                <w:b/>
                <w:bCs/>
                <w:sz w:val="22"/>
                <w:szCs w:val="22"/>
                <w:lang w:val="ru-RU" w:eastAsia="ru-RU"/>
              </w:rPr>
              <w:t>функціонування  «</w:t>
            </w:r>
            <w:proofErr w:type="gramEnd"/>
            <w:r>
              <w:rPr>
                <w:rFonts w:eastAsia="MS Mincho"/>
                <w:b/>
                <w:bCs/>
                <w:sz w:val="22"/>
                <w:szCs w:val="22"/>
                <w:lang w:val="ru-RU" w:eastAsia="ru-RU"/>
              </w:rPr>
              <w:t>Пунктів незламності»</w:t>
            </w:r>
          </w:p>
        </w:tc>
        <w:tc>
          <w:tcPr>
            <w:tcW w:w="2972" w:type="dxa"/>
            <w:tcBorders>
              <w:top w:val="single" w:sz="4" w:space="0" w:color="000000"/>
              <w:left w:val="single" w:sz="4" w:space="0" w:color="000000"/>
              <w:bottom w:val="single" w:sz="4" w:space="0" w:color="000000"/>
              <w:right w:val="single" w:sz="4" w:space="0" w:color="000000"/>
            </w:tcBorders>
            <w:hideMark/>
          </w:tcPr>
          <w:p w14:paraId="2A910DE6" w14:textId="77777777" w:rsidR="002C113B" w:rsidRDefault="002C113B">
            <w:pPr>
              <w:rPr>
                <w:sz w:val="22"/>
                <w:szCs w:val="22"/>
                <w:lang w:val="ru-RU" w:eastAsia="ru-RU"/>
              </w:rPr>
            </w:pPr>
            <w:proofErr w:type="gramStart"/>
            <w:r>
              <w:rPr>
                <w:sz w:val="22"/>
                <w:szCs w:val="22"/>
                <w:lang w:val="ru-RU" w:eastAsia="ru-RU"/>
              </w:rPr>
              <w:t>Закупівля  обладнання</w:t>
            </w:r>
            <w:proofErr w:type="gramEnd"/>
            <w:r>
              <w:rPr>
                <w:sz w:val="22"/>
                <w:szCs w:val="22"/>
                <w:lang w:val="ru-RU" w:eastAsia="ru-RU"/>
              </w:rPr>
              <w:t xml:space="preserve"> та товарів відповідно додатку 2 «Примірний перелік комплектації пунктів незламності» до  Порядку організації та функціонування пунктів незламності, затвердженого постановою Кабінету Міністрів України від 17 грудня 2022 року № 1401 «Питання організації та функціонування пунктів незламності»</w:t>
            </w:r>
          </w:p>
        </w:tc>
        <w:tc>
          <w:tcPr>
            <w:tcW w:w="997" w:type="dxa"/>
            <w:tcBorders>
              <w:top w:val="single" w:sz="4" w:space="0" w:color="000000"/>
              <w:left w:val="single" w:sz="4" w:space="0" w:color="000000"/>
              <w:bottom w:val="single" w:sz="4" w:space="0" w:color="000000"/>
              <w:right w:val="single" w:sz="4" w:space="0" w:color="000000"/>
            </w:tcBorders>
            <w:hideMark/>
          </w:tcPr>
          <w:p w14:paraId="19CF0035" w14:textId="77777777" w:rsidR="002C113B" w:rsidRDefault="002C113B">
            <w:pPr>
              <w:rPr>
                <w:sz w:val="22"/>
                <w:szCs w:val="22"/>
                <w:lang w:val="ru-RU" w:eastAsia="ru-RU"/>
              </w:rPr>
            </w:pPr>
            <w:r>
              <w:rPr>
                <w:sz w:val="22"/>
                <w:szCs w:val="22"/>
                <w:lang w:val="ru-RU" w:eastAsia="ru-RU"/>
              </w:rPr>
              <w:t>2024-</w:t>
            </w:r>
          </w:p>
          <w:p w14:paraId="3547A7F4"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1903060C" w14:textId="77777777" w:rsidR="002C113B" w:rsidRDefault="002C113B">
            <w:pPr>
              <w:widowControl w:val="0"/>
              <w:rPr>
                <w:color w:val="FF0000"/>
                <w:spacing w:val="-4"/>
                <w:sz w:val="22"/>
                <w:szCs w:val="22"/>
                <w:lang w:val="ru-RU" w:eastAsia="ru-RU"/>
              </w:rPr>
            </w:pPr>
            <w:r>
              <w:rPr>
                <w:rFonts w:eastAsia="Arial Unicode MS"/>
                <w:sz w:val="22"/>
                <w:szCs w:val="22"/>
                <w:lang w:val="ru-RU" w:eastAsia="ru-RU"/>
              </w:rPr>
              <w:t>Первозванівська сільська рада</w:t>
            </w:r>
          </w:p>
        </w:tc>
        <w:tc>
          <w:tcPr>
            <w:tcW w:w="1276" w:type="dxa"/>
            <w:tcBorders>
              <w:top w:val="single" w:sz="4" w:space="0" w:color="000000"/>
              <w:left w:val="single" w:sz="4" w:space="0" w:color="000000"/>
              <w:bottom w:val="single" w:sz="4" w:space="0" w:color="000000"/>
              <w:right w:val="single" w:sz="4" w:space="0" w:color="000000"/>
            </w:tcBorders>
            <w:hideMark/>
          </w:tcPr>
          <w:p w14:paraId="240BBC00" w14:textId="77777777" w:rsidR="002C113B" w:rsidRDefault="002C113B">
            <w:pPr>
              <w:rPr>
                <w:sz w:val="22"/>
                <w:szCs w:val="22"/>
                <w:lang w:val="ru-RU" w:eastAsia="ru-RU"/>
              </w:rPr>
            </w:pPr>
            <w:r>
              <w:rPr>
                <w:sz w:val="22"/>
                <w:szCs w:val="22"/>
                <w:lang w:val="ru-RU" w:eastAsia="ru-RU"/>
              </w:rPr>
              <w:t xml:space="preserve">Бюджет  </w:t>
            </w:r>
          </w:p>
          <w:p w14:paraId="713803F8"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0CFD353C" w14:textId="77777777" w:rsidR="002C113B" w:rsidRDefault="002C113B">
            <w:pPr>
              <w:rPr>
                <w:b/>
                <w:sz w:val="22"/>
                <w:szCs w:val="22"/>
                <w:lang w:val="ru-RU" w:eastAsia="ru-RU"/>
              </w:rPr>
            </w:pPr>
            <w:r>
              <w:rPr>
                <w:b/>
                <w:sz w:val="22"/>
                <w:szCs w:val="22"/>
                <w:lang w:val="ru-RU" w:eastAsia="ru-RU"/>
              </w:rPr>
              <w:t>250</w:t>
            </w:r>
          </w:p>
        </w:tc>
        <w:tc>
          <w:tcPr>
            <w:tcW w:w="850" w:type="dxa"/>
            <w:tcBorders>
              <w:top w:val="single" w:sz="4" w:space="0" w:color="000000"/>
              <w:left w:val="single" w:sz="4" w:space="0" w:color="000000"/>
              <w:bottom w:val="single" w:sz="4" w:space="0" w:color="000000"/>
              <w:right w:val="single" w:sz="4" w:space="0" w:color="000000"/>
            </w:tcBorders>
            <w:hideMark/>
          </w:tcPr>
          <w:p w14:paraId="68F00740" w14:textId="77777777" w:rsidR="002C113B" w:rsidRDefault="002C113B">
            <w:pPr>
              <w:rPr>
                <w:b/>
                <w:sz w:val="22"/>
                <w:szCs w:val="22"/>
                <w:lang w:val="ru-RU" w:eastAsia="ru-RU"/>
              </w:rPr>
            </w:pPr>
            <w:r>
              <w:rPr>
                <w:b/>
                <w:sz w:val="22"/>
                <w:szCs w:val="22"/>
                <w:lang w:val="ru-RU" w:eastAsia="ru-RU"/>
              </w:rPr>
              <w:t>100</w:t>
            </w:r>
          </w:p>
        </w:tc>
        <w:tc>
          <w:tcPr>
            <w:tcW w:w="851" w:type="dxa"/>
            <w:tcBorders>
              <w:top w:val="single" w:sz="4" w:space="0" w:color="000000"/>
              <w:left w:val="single" w:sz="4" w:space="0" w:color="000000"/>
              <w:bottom w:val="single" w:sz="4" w:space="0" w:color="000000"/>
              <w:right w:val="single" w:sz="4" w:space="0" w:color="000000"/>
            </w:tcBorders>
            <w:hideMark/>
          </w:tcPr>
          <w:p w14:paraId="5B5314E4" w14:textId="77777777" w:rsidR="002C113B" w:rsidRDefault="002C113B">
            <w:pPr>
              <w:rPr>
                <w:b/>
                <w:sz w:val="22"/>
                <w:szCs w:val="22"/>
                <w:lang w:val="ru-RU" w:eastAsia="ru-RU"/>
              </w:rPr>
            </w:pPr>
            <w:r>
              <w:rPr>
                <w:b/>
                <w:sz w:val="22"/>
                <w:szCs w:val="22"/>
                <w:lang w:val="ru-RU" w:eastAsia="ru-RU"/>
              </w:rPr>
              <w:t>100</w:t>
            </w:r>
          </w:p>
        </w:tc>
        <w:tc>
          <w:tcPr>
            <w:tcW w:w="850" w:type="dxa"/>
            <w:tcBorders>
              <w:top w:val="single" w:sz="4" w:space="0" w:color="000000"/>
              <w:left w:val="single" w:sz="4" w:space="0" w:color="000000"/>
              <w:bottom w:val="single" w:sz="4" w:space="0" w:color="000000"/>
              <w:right w:val="single" w:sz="4" w:space="0" w:color="000000"/>
            </w:tcBorders>
            <w:hideMark/>
          </w:tcPr>
          <w:p w14:paraId="1D554539" w14:textId="77777777" w:rsidR="002C113B" w:rsidRDefault="002C113B">
            <w:pPr>
              <w:rPr>
                <w:b/>
                <w:sz w:val="22"/>
                <w:szCs w:val="22"/>
                <w:lang w:val="ru-RU" w:eastAsia="ru-RU"/>
              </w:rPr>
            </w:pPr>
            <w:r>
              <w:rPr>
                <w:b/>
                <w:sz w:val="22"/>
                <w:szCs w:val="22"/>
                <w:lang w:val="ru-RU" w:eastAsia="ru-RU"/>
              </w:rPr>
              <w:t>50</w:t>
            </w:r>
          </w:p>
        </w:tc>
        <w:tc>
          <w:tcPr>
            <w:tcW w:w="2126" w:type="dxa"/>
            <w:tcBorders>
              <w:top w:val="single" w:sz="4" w:space="0" w:color="000000"/>
              <w:left w:val="single" w:sz="4" w:space="0" w:color="000000"/>
              <w:bottom w:val="single" w:sz="4" w:space="0" w:color="000000"/>
              <w:right w:val="single" w:sz="4" w:space="0" w:color="000000"/>
            </w:tcBorders>
            <w:hideMark/>
          </w:tcPr>
          <w:p w14:paraId="6B4D5FBD" w14:textId="77777777" w:rsidR="002C113B" w:rsidRDefault="002C113B">
            <w:pPr>
              <w:widowControl w:val="0"/>
              <w:rPr>
                <w:sz w:val="22"/>
                <w:szCs w:val="22"/>
                <w:lang w:val="ru-RU" w:eastAsia="ru-RU"/>
              </w:rPr>
            </w:pPr>
            <w:r>
              <w:rPr>
                <w:sz w:val="22"/>
                <w:szCs w:val="22"/>
                <w:lang w:val="ru-RU" w:eastAsia="ru-RU"/>
              </w:rPr>
              <w:t xml:space="preserve">Буде забезпечено </w:t>
            </w:r>
          </w:p>
          <w:p w14:paraId="125ED32B" w14:textId="77777777" w:rsidR="002C113B" w:rsidRDefault="002C113B">
            <w:pPr>
              <w:widowControl w:val="0"/>
              <w:rPr>
                <w:sz w:val="22"/>
                <w:szCs w:val="22"/>
                <w:lang w:val="ru-RU" w:eastAsia="ru-RU"/>
              </w:rPr>
            </w:pPr>
            <w:r>
              <w:rPr>
                <w:sz w:val="22"/>
                <w:szCs w:val="22"/>
                <w:lang w:val="ru-RU" w:eastAsia="ru-RU"/>
              </w:rPr>
              <w:t xml:space="preserve">виконання заходів </w:t>
            </w:r>
            <w:r>
              <w:rPr>
                <w:rFonts w:eastAsia="MS Mincho"/>
                <w:sz w:val="22"/>
                <w:szCs w:val="22"/>
                <w:lang w:val="ru-RU" w:eastAsia="ru-RU"/>
              </w:rPr>
              <w:t>щодо захисту населення під час порушення нормальних умов життєдіяльності у разі критичних проблем з енергетикою та опаленням, функціонування двох «Пунктів незламності»</w:t>
            </w:r>
          </w:p>
        </w:tc>
      </w:tr>
      <w:tr w:rsidR="002C113B" w14:paraId="4281D26E" w14:textId="77777777" w:rsidTr="002C113B">
        <w:tc>
          <w:tcPr>
            <w:tcW w:w="567" w:type="dxa"/>
            <w:tcBorders>
              <w:top w:val="single" w:sz="4" w:space="0" w:color="000000"/>
              <w:left w:val="single" w:sz="4" w:space="0" w:color="000000"/>
              <w:bottom w:val="single" w:sz="4" w:space="0" w:color="000000"/>
              <w:right w:val="single" w:sz="4" w:space="0" w:color="000000"/>
            </w:tcBorders>
            <w:hideMark/>
          </w:tcPr>
          <w:p w14:paraId="252D9C34" w14:textId="77777777" w:rsidR="002C113B" w:rsidRDefault="002C113B">
            <w:pPr>
              <w:rPr>
                <w:sz w:val="22"/>
                <w:szCs w:val="22"/>
                <w:lang w:val="ru-RU" w:eastAsia="ru-RU"/>
              </w:rPr>
            </w:pPr>
            <w:r>
              <w:rPr>
                <w:sz w:val="22"/>
                <w:szCs w:val="22"/>
                <w:lang w:val="ru-RU" w:eastAsia="ru-RU"/>
              </w:rPr>
              <w:lastRenderedPageBreak/>
              <w:t>12</w:t>
            </w:r>
          </w:p>
        </w:tc>
        <w:tc>
          <w:tcPr>
            <w:tcW w:w="2557" w:type="dxa"/>
            <w:tcBorders>
              <w:top w:val="single" w:sz="4" w:space="0" w:color="000000"/>
              <w:left w:val="single" w:sz="4" w:space="0" w:color="000000"/>
              <w:bottom w:val="single" w:sz="4" w:space="0" w:color="000000"/>
              <w:right w:val="single" w:sz="4" w:space="0" w:color="000000"/>
            </w:tcBorders>
            <w:hideMark/>
          </w:tcPr>
          <w:p w14:paraId="61CE3382" w14:textId="77777777" w:rsidR="002C113B" w:rsidRDefault="002C113B">
            <w:pPr>
              <w:widowControl w:val="0"/>
              <w:ind w:right="-1"/>
              <w:rPr>
                <w:rFonts w:eastAsia="MS Mincho"/>
                <w:b/>
                <w:bCs/>
                <w:sz w:val="22"/>
                <w:szCs w:val="22"/>
                <w:lang w:val="ru-RU" w:eastAsia="ru-RU"/>
              </w:rPr>
            </w:pPr>
            <w:r>
              <w:rPr>
                <w:rFonts w:eastAsia="MS Mincho"/>
                <w:b/>
                <w:bCs/>
                <w:sz w:val="22"/>
                <w:szCs w:val="22"/>
                <w:lang w:val="ru-RU" w:eastAsia="ru-RU"/>
              </w:rPr>
              <w:t>Забезпечення офіцера рятувальника громади технікою, обладнанням та спорядженням</w:t>
            </w:r>
          </w:p>
        </w:tc>
        <w:tc>
          <w:tcPr>
            <w:tcW w:w="2972" w:type="dxa"/>
            <w:tcBorders>
              <w:top w:val="single" w:sz="4" w:space="0" w:color="000000"/>
              <w:left w:val="single" w:sz="4" w:space="0" w:color="000000"/>
              <w:bottom w:val="single" w:sz="4" w:space="0" w:color="000000"/>
              <w:right w:val="single" w:sz="4" w:space="0" w:color="000000"/>
            </w:tcBorders>
            <w:hideMark/>
          </w:tcPr>
          <w:p w14:paraId="3E9ADA0B" w14:textId="77777777" w:rsidR="002C113B" w:rsidRDefault="002C113B">
            <w:pPr>
              <w:rPr>
                <w:sz w:val="22"/>
                <w:szCs w:val="22"/>
                <w:lang w:val="ru-RU" w:eastAsia="ru-RU"/>
              </w:rPr>
            </w:pPr>
            <w:r>
              <w:rPr>
                <w:sz w:val="22"/>
                <w:szCs w:val="22"/>
                <w:lang w:val="ru-RU" w:eastAsia="ru-RU"/>
              </w:rPr>
              <w:t>Придбання необхідного оснащення та спорядження. Створення належних умов несення служби</w:t>
            </w:r>
          </w:p>
        </w:tc>
        <w:tc>
          <w:tcPr>
            <w:tcW w:w="997" w:type="dxa"/>
            <w:tcBorders>
              <w:top w:val="single" w:sz="4" w:space="0" w:color="000000"/>
              <w:left w:val="single" w:sz="4" w:space="0" w:color="000000"/>
              <w:bottom w:val="single" w:sz="4" w:space="0" w:color="000000"/>
              <w:right w:val="single" w:sz="4" w:space="0" w:color="000000"/>
            </w:tcBorders>
            <w:hideMark/>
          </w:tcPr>
          <w:p w14:paraId="55ABAD57" w14:textId="77777777" w:rsidR="002C113B" w:rsidRDefault="002C113B">
            <w:pPr>
              <w:rPr>
                <w:sz w:val="22"/>
                <w:szCs w:val="22"/>
                <w:lang w:val="ru-RU" w:eastAsia="ru-RU"/>
              </w:rPr>
            </w:pPr>
            <w:r>
              <w:rPr>
                <w:sz w:val="22"/>
                <w:szCs w:val="22"/>
                <w:lang w:val="ru-RU" w:eastAsia="ru-RU"/>
              </w:rPr>
              <w:t>2026</w:t>
            </w:r>
          </w:p>
        </w:tc>
        <w:tc>
          <w:tcPr>
            <w:tcW w:w="1985" w:type="dxa"/>
            <w:tcBorders>
              <w:top w:val="single" w:sz="4" w:space="0" w:color="000000"/>
              <w:left w:val="single" w:sz="4" w:space="0" w:color="000000"/>
              <w:bottom w:val="single" w:sz="4" w:space="0" w:color="000000"/>
              <w:right w:val="single" w:sz="4" w:space="0" w:color="000000"/>
            </w:tcBorders>
            <w:hideMark/>
          </w:tcPr>
          <w:p w14:paraId="3625B82D"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 xml:space="preserve">Первозванівська сільська рада, </w:t>
            </w:r>
          </w:p>
          <w:p w14:paraId="60175A75" w14:textId="77777777" w:rsidR="002C113B" w:rsidRDefault="002C113B">
            <w:pPr>
              <w:widowControl w:val="0"/>
              <w:rPr>
                <w:rFonts w:eastAsia="Arial Unicode MS"/>
                <w:sz w:val="22"/>
                <w:szCs w:val="22"/>
                <w:lang w:val="ru-RU" w:eastAsia="ru-RU"/>
              </w:rPr>
            </w:pPr>
            <w:r>
              <w:rPr>
                <w:rFonts w:eastAsia="Arial Unicode MS"/>
                <w:sz w:val="22"/>
                <w:szCs w:val="22"/>
                <w:lang w:val="ru-RU" w:eastAsia="ru-RU"/>
              </w:rPr>
              <w:t>ГУ ДСНС України у Кіровоградській області</w:t>
            </w:r>
          </w:p>
        </w:tc>
        <w:tc>
          <w:tcPr>
            <w:tcW w:w="1276" w:type="dxa"/>
            <w:tcBorders>
              <w:top w:val="single" w:sz="4" w:space="0" w:color="000000"/>
              <w:left w:val="single" w:sz="4" w:space="0" w:color="000000"/>
              <w:bottom w:val="single" w:sz="4" w:space="0" w:color="000000"/>
              <w:right w:val="single" w:sz="4" w:space="0" w:color="000000"/>
            </w:tcBorders>
            <w:hideMark/>
          </w:tcPr>
          <w:p w14:paraId="7AF6189C" w14:textId="77777777" w:rsidR="002C113B" w:rsidRDefault="002C113B">
            <w:pPr>
              <w:rPr>
                <w:sz w:val="22"/>
                <w:szCs w:val="22"/>
                <w:lang w:val="ru-RU" w:eastAsia="ru-RU"/>
              </w:rPr>
            </w:pPr>
            <w:r>
              <w:rPr>
                <w:sz w:val="22"/>
                <w:szCs w:val="22"/>
                <w:lang w:val="ru-RU" w:eastAsia="ru-RU"/>
              </w:rPr>
              <w:t xml:space="preserve">Бюджет  </w:t>
            </w:r>
          </w:p>
          <w:p w14:paraId="4E1B1E45" w14:textId="77777777" w:rsidR="002C113B" w:rsidRDefault="002C113B">
            <w:pPr>
              <w:rPr>
                <w:sz w:val="22"/>
                <w:szCs w:val="22"/>
                <w:lang w:val="ru-RU" w:eastAsia="ru-RU"/>
              </w:rPr>
            </w:pPr>
            <w:r>
              <w:rPr>
                <w:sz w:val="22"/>
                <w:szCs w:val="22"/>
                <w:lang w:val="ru-RU" w:eastAsia="ru-RU"/>
              </w:rPr>
              <w:t>Первозванівської ТГ</w:t>
            </w:r>
          </w:p>
        </w:tc>
        <w:tc>
          <w:tcPr>
            <w:tcW w:w="953" w:type="dxa"/>
            <w:tcBorders>
              <w:top w:val="single" w:sz="4" w:space="0" w:color="000000"/>
              <w:left w:val="single" w:sz="4" w:space="0" w:color="000000"/>
              <w:bottom w:val="single" w:sz="4" w:space="0" w:color="000000"/>
              <w:right w:val="single" w:sz="4" w:space="0" w:color="000000"/>
            </w:tcBorders>
            <w:hideMark/>
          </w:tcPr>
          <w:p w14:paraId="016511D0" w14:textId="77777777" w:rsidR="002C113B" w:rsidRDefault="002C113B">
            <w:pPr>
              <w:rPr>
                <w:b/>
                <w:sz w:val="22"/>
                <w:szCs w:val="22"/>
                <w:lang w:val="ru-RU" w:eastAsia="ru-RU"/>
              </w:rPr>
            </w:pPr>
            <w:r>
              <w:rPr>
                <w:b/>
                <w:sz w:val="22"/>
                <w:szCs w:val="22"/>
                <w:lang w:val="ru-RU" w:eastAsia="ru-RU"/>
              </w:rPr>
              <w:t>300</w:t>
            </w:r>
          </w:p>
        </w:tc>
        <w:tc>
          <w:tcPr>
            <w:tcW w:w="850" w:type="dxa"/>
            <w:tcBorders>
              <w:top w:val="single" w:sz="4" w:space="0" w:color="000000"/>
              <w:left w:val="single" w:sz="4" w:space="0" w:color="000000"/>
              <w:bottom w:val="single" w:sz="4" w:space="0" w:color="000000"/>
              <w:right w:val="single" w:sz="4" w:space="0" w:color="000000"/>
            </w:tcBorders>
            <w:hideMark/>
          </w:tcPr>
          <w:p w14:paraId="1D691CC0" w14:textId="77777777" w:rsidR="002C113B" w:rsidRDefault="002C113B">
            <w:pPr>
              <w:rPr>
                <w:b/>
                <w:sz w:val="22"/>
                <w:szCs w:val="22"/>
                <w:lang w:val="ru-RU" w:eastAsia="ru-RU"/>
              </w:rPr>
            </w:pPr>
            <w:r>
              <w:rPr>
                <w:b/>
                <w:sz w:val="22"/>
                <w:szCs w:val="22"/>
                <w:lang w:val="ru-RU" w:eastAsia="ru-RU"/>
              </w:rPr>
              <w:t>-</w:t>
            </w:r>
          </w:p>
        </w:tc>
        <w:tc>
          <w:tcPr>
            <w:tcW w:w="851" w:type="dxa"/>
            <w:tcBorders>
              <w:top w:val="single" w:sz="4" w:space="0" w:color="000000"/>
              <w:left w:val="single" w:sz="4" w:space="0" w:color="000000"/>
              <w:bottom w:val="single" w:sz="4" w:space="0" w:color="000000"/>
              <w:right w:val="single" w:sz="4" w:space="0" w:color="000000"/>
            </w:tcBorders>
            <w:hideMark/>
          </w:tcPr>
          <w:p w14:paraId="6480B077" w14:textId="77777777" w:rsidR="002C113B" w:rsidRDefault="002C113B">
            <w:pPr>
              <w:rPr>
                <w:b/>
                <w:sz w:val="22"/>
                <w:szCs w:val="22"/>
                <w:lang w:val="ru-RU" w:eastAsia="ru-RU"/>
              </w:rPr>
            </w:pPr>
            <w:r>
              <w:rPr>
                <w:b/>
                <w:sz w:val="22"/>
                <w:szCs w:val="22"/>
                <w:lang w:val="ru-RU" w:eastAsia="ru-RU"/>
              </w:rPr>
              <w:t>-</w:t>
            </w:r>
          </w:p>
        </w:tc>
        <w:tc>
          <w:tcPr>
            <w:tcW w:w="850" w:type="dxa"/>
            <w:tcBorders>
              <w:top w:val="single" w:sz="4" w:space="0" w:color="000000"/>
              <w:left w:val="single" w:sz="4" w:space="0" w:color="000000"/>
              <w:bottom w:val="single" w:sz="4" w:space="0" w:color="000000"/>
              <w:right w:val="single" w:sz="4" w:space="0" w:color="000000"/>
            </w:tcBorders>
            <w:hideMark/>
          </w:tcPr>
          <w:p w14:paraId="37FEABD8" w14:textId="77777777" w:rsidR="002C113B" w:rsidRDefault="002C113B">
            <w:pPr>
              <w:rPr>
                <w:b/>
                <w:sz w:val="22"/>
                <w:szCs w:val="22"/>
                <w:lang w:val="ru-RU" w:eastAsia="ru-RU"/>
              </w:rPr>
            </w:pPr>
            <w:r>
              <w:rPr>
                <w:b/>
                <w:sz w:val="22"/>
                <w:szCs w:val="22"/>
                <w:lang w:val="ru-RU" w:eastAsia="ru-RU"/>
              </w:rPr>
              <w:t>300</w:t>
            </w:r>
          </w:p>
        </w:tc>
        <w:tc>
          <w:tcPr>
            <w:tcW w:w="2126" w:type="dxa"/>
            <w:tcBorders>
              <w:top w:val="single" w:sz="4" w:space="0" w:color="000000"/>
              <w:left w:val="single" w:sz="4" w:space="0" w:color="000000"/>
              <w:bottom w:val="single" w:sz="4" w:space="0" w:color="000000"/>
              <w:right w:val="single" w:sz="4" w:space="0" w:color="000000"/>
            </w:tcBorders>
            <w:hideMark/>
          </w:tcPr>
          <w:p w14:paraId="40136120" w14:textId="77777777" w:rsidR="002C113B" w:rsidRDefault="002C113B">
            <w:pPr>
              <w:widowControl w:val="0"/>
              <w:rPr>
                <w:sz w:val="22"/>
                <w:szCs w:val="22"/>
                <w:lang w:val="ru-RU" w:eastAsia="ru-RU"/>
              </w:rPr>
            </w:pPr>
            <w:r>
              <w:rPr>
                <w:sz w:val="22"/>
                <w:szCs w:val="22"/>
                <w:lang w:val="ru-RU" w:eastAsia="ru-RU"/>
              </w:rPr>
              <w:t xml:space="preserve">Придбання необхідної техніки, обладнання та спорядження. </w:t>
            </w:r>
          </w:p>
        </w:tc>
      </w:tr>
      <w:tr w:rsidR="002C113B" w14:paraId="353CCDA6" w14:textId="77777777" w:rsidTr="002C113B">
        <w:tc>
          <w:tcPr>
            <w:tcW w:w="567" w:type="dxa"/>
            <w:tcBorders>
              <w:top w:val="single" w:sz="4" w:space="0" w:color="000000"/>
              <w:left w:val="single" w:sz="4" w:space="0" w:color="000000"/>
              <w:bottom w:val="single" w:sz="4" w:space="0" w:color="000000"/>
              <w:right w:val="single" w:sz="4" w:space="0" w:color="000000"/>
            </w:tcBorders>
          </w:tcPr>
          <w:p w14:paraId="09729C95" w14:textId="77777777" w:rsidR="002C113B" w:rsidRDefault="002C113B">
            <w:pPr>
              <w:rPr>
                <w:sz w:val="22"/>
                <w:szCs w:val="22"/>
                <w:lang w:val="ru-RU" w:eastAsia="ru-RU"/>
              </w:rPr>
            </w:pPr>
          </w:p>
        </w:tc>
        <w:tc>
          <w:tcPr>
            <w:tcW w:w="2557" w:type="dxa"/>
            <w:tcBorders>
              <w:top w:val="single" w:sz="4" w:space="0" w:color="000000"/>
              <w:left w:val="single" w:sz="4" w:space="0" w:color="000000"/>
              <w:bottom w:val="single" w:sz="4" w:space="0" w:color="000000"/>
              <w:right w:val="single" w:sz="4" w:space="0" w:color="000000"/>
            </w:tcBorders>
            <w:hideMark/>
          </w:tcPr>
          <w:p w14:paraId="0CEDB2B5" w14:textId="77777777" w:rsidR="002C113B" w:rsidRDefault="002C113B">
            <w:pPr>
              <w:rPr>
                <w:b/>
                <w:sz w:val="22"/>
                <w:szCs w:val="22"/>
                <w:lang w:val="ru-RU" w:eastAsia="ru-RU"/>
              </w:rPr>
            </w:pPr>
            <w:r>
              <w:rPr>
                <w:b/>
                <w:sz w:val="22"/>
                <w:szCs w:val="22"/>
                <w:lang w:val="ru-RU" w:eastAsia="ru-RU"/>
              </w:rPr>
              <w:t>Усього на реалізацію програми</w:t>
            </w:r>
          </w:p>
        </w:tc>
        <w:tc>
          <w:tcPr>
            <w:tcW w:w="2972" w:type="dxa"/>
            <w:tcBorders>
              <w:top w:val="single" w:sz="4" w:space="0" w:color="000000"/>
              <w:left w:val="single" w:sz="4" w:space="0" w:color="000000"/>
              <w:bottom w:val="single" w:sz="4" w:space="0" w:color="000000"/>
              <w:right w:val="single" w:sz="4" w:space="0" w:color="000000"/>
            </w:tcBorders>
          </w:tcPr>
          <w:p w14:paraId="15ED9489" w14:textId="77777777" w:rsidR="002C113B" w:rsidRDefault="002C113B">
            <w:pPr>
              <w:rPr>
                <w:b/>
                <w:sz w:val="22"/>
                <w:szCs w:val="22"/>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566809E2" w14:textId="77777777" w:rsidR="002C113B" w:rsidRDefault="002C113B">
            <w:pPr>
              <w:rPr>
                <w:b/>
                <w:sz w:val="22"/>
                <w:szCs w:val="22"/>
                <w:lang w:val="ru-RU" w:eastAsia="ru-RU"/>
              </w:rPr>
            </w:pPr>
          </w:p>
        </w:tc>
        <w:tc>
          <w:tcPr>
            <w:tcW w:w="1985" w:type="dxa"/>
            <w:tcBorders>
              <w:top w:val="single" w:sz="4" w:space="0" w:color="000000"/>
              <w:left w:val="single" w:sz="4" w:space="0" w:color="000000"/>
              <w:bottom w:val="single" w:sz="4" w:space="0" w:color="000000"/>
              <w:right w:val="single" w:sz="4" w:space="0" w:color="000000"/>
            </w:tcBorders>
          </w:tcPr>
          <w:p w14:paraId="70501331" w14:textId="77777777" w:rsidR="002C113B" w:rsidRDefault="002C113B">
            <w:pPr>
              <w:rPr>
                <w:b/>
                <w:sz w:val="22"/>
                <w:szCs w:val="22"/>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14:paraId="4AFD34D0" w14:textId="77777777" w:rsidR="002C113B" w:rsidRDefault="002C113B">
            <w:pPr>
              <w:rPr>
                <w:b/>
                <w:sz w:val="22"/>
                <w:szCs w:val="22"/>
                <w:lang w:val="ru-RU" w:eastAsia="ru-RU"/>
              </w:rPr>
            </w:pPr>
          </w:p>
        </w:tc>
        <w:tc>
          <w:tcPr>
            <w:tcW w:w="953" w:type="dxa"/>
            <w:tcBorders>
              <w:top w:val="single" w:sz="4" w:space="0" w:color="000000"/>
              <w:left w:val="single" w:sz="4" w:space="0" w:color="000000"/>
              <w:bottom w:val="single" w:sz="4" w:space="0" w:color="000000"/>
              <w:right w:val="single" w:sz="4" w:space="0" w:color="000000"/>
            </w:tcBorders>
            <w:hideMark/>
          </w:tcPr>
          <w:p w14:paraId="6EDFECB2" w14:textId="77777777" w:rsidR="002C113B" w:rsidRDefault="002C113B">
            <w:pPr>
              <w:rPr>
                <w:b/>
                <w:sz w:val="22"/>
                <w:szCs w:val="22"/>
                <w:lang w:val="ru-RU" w:eastAsia="ru-RU"/>
              </w:rPr>
            </w:pPr>
            <w:r>
              <w:rPr>
                <w:b/>
                <w:sz w:val="22"/>
                <w:szCs w:val="22"/>
                <w:lang w:val="ru-RU" w:eastAsia="ru-RU"/>
              </w:rPr>
              <w:t>15585,0</w:t>
            </w:r>
          </w:p>
        </w:tc>
        <w:tc>
          <w:tcPr>
            <w:tcW w:w="850" w:type="dxa"/>
            <w:tcBorders>
              <w:top w:val="single" w:sz="4" w:space="0" w:color="000000"/>
              <w:left w:val="single" w:sz="4" w:space="0" w:color="000000"/>
              <w:bottom w:val="single" w:sz="4" w:space="0" w:color="000000"/>
              <w:right w:val="single" w:sz="4" w:space="0" w:color="000000"/>
            </w:tcBorders>
            <w:hideMark/>
          </w:tcPr>
          <w:p w14:paraId="1F886067" w14:textId="77777777" w:rsidR="002C113B" w:rsidRDefault="002C113B">
            <w:pPr>
              <w:rPr>
                <w:b/>
                <w:sz w:val="22"/>
                <w:szCs w:val="22"/>
                <w:lang w:val="ru-RU" w:eastAsia="ru-RU"/>
              </w:rPr>
            </w:pPr>
            <w:r>
              <w:rPr>
                <w:b/>
                <w:sz w:val="22"/>
                <w:szCs w:val="22"/>
                <w:lang w:val="ru-RU" w:eastAsia="ru-RU"/>
              </w:rPr>
              <w:t>5385,0</w:t>
            </w:r>
          </w:p>
        </w:tc>
        <w:tc>
          <w:tcPr>
            <w:tcW w:w="851" w:type="dxa"/>
            <w:tcBorders>
              <w:top w:val="single" w:sz="4" w:space="0" w:color="000000"/>
              <w:left w:val="single" w:sz="4" w:space="0" w:color="000000"/>
              <w:bottom w:val="single" w:sz="4" w:space="0" w:color="000000"/>
              <w:right w:val="single" w:sz="4" w:space="0" w:color="000000"/>
            </w:tcBorders>
            <w:hideMark/>
          </w:tcPr>
          <w:p w14:paraId="4DE70D15" w14:textId="77777777" w:rsidR="002C113B" w:rsidRDefault="002C113B">
            <w:pPr>
              <w:rPr>
                <w:b/>
                <w:sz w:val="22"/>
                <w:szCs w:val="22"/>
                <w:lang w:val="ru-RU" w:eastAsia="ru-RU"/>
              </w:rPr>
            </w:pPr>
            <w:r>
              <w:rPr>
                <w:b/>
                <w:sz w:val="22"/>
                <w:szCs w:val="22"/>
                <w:lang w:val="ru-RU" w:eastAsia="ru-RU"/>
              </w:rPr>
              <w:t>4825,0</w:t>
            </w:r>
          </w:p>
        </w:tc>
        <w:tc>
          <w:tcPr>
            <w:tcW w:w="850" w:type="dxa"/>
            <w:tcBorders>
              <w:top w:val="single" w:sz="4" w:space="0" w:color="000000"/>
              <w:left w:val="single" w:sz="4" w:space="0" w:color="000000"/>
              <w:bottom w:val="single" w:sz="4" w:space="0" w:color="000000"/>
              <w:right w:val="single" w:sz="4" w:space="0" w:color="000000"/>
            </w:tcBorders>
            <w:hideMark/>
          </w:tcPr>
          <w:p w14:paraId="33EDCB47" w14:textId="77777777" w:rsidR="002C113B" w:rsidRDefault="002C113B">
            <w:pPr>
              <w:rPr>
                <w:b/>
                <w:sz w:val="22"/>
                <w:szCs w:val="22"/>
                <w:lang w:val="ru-RU" w:eastAsia="ru-RU"/>
              </w:rPr>
            </w:pPr>
            <w:r>
              <w:rPr>
                <w:b/>
                <w:sz w:val="22"/>
                <w:szCs w:val="22"/>
                <w:lang w:val="ru-RU" w:eastAsia="ru-RU"/>
              </w:rPr>
              <w:t>5375,0</w:t>
            </w:r>
          </w:p>
        </w:tc>
        <w:tc>
          <w:tcPr>
            <w:tcW w:w="2126" w:type="dxa"/>
            <w:tcBorders>
              <w:top w:val="single" w:sz="4" w:space="0" w:color="000000"/>
              <w:left w:val="single" w:sz="4" w:space="0" w:color="000000"/>
              <w:bottom w:val="single" w:sz="4" w:space="0" w:color="000000"/>
              <w:right w:val="single" w:sz="4" w:space="0" w:color="000000"/>
            </w:tcBorders>
          </w:tcPr>
          <w:p w14:paraId="449C24CE" w14:textId="77777777" w:rsidR="002C113B" w:rsidRDefault="002C113B">
            <w:pPr>
              <w:rPr>
                <w:b/>
                <w:sz w:val="22"/>
                <w:szCs w:val="22"/>
                <w:lang w:val="ru-RU" w:eastAsia="ru-RU"/>
              </w:rPr>
            </w:pPr>
          </w:p>
        </w:tc>
      </w:tr>
    </w:tbl>
    <w:p w14:paraId="78AA38D6" w14:textId="77777777" w:rsidR="002C113B" w:rsidRDefault="002C113B" w:rsidP="002C113B">
      <w:pPr>
        <w:rPr>
          <w:lang w:eastAsia="ru-RU"/>
        </w:rPr>
      </w:pPr>
    </w:p>
    <w:p w14:paraId="35535A49" w14:textId="77777777" w:rsidR="002C113B" w:rsidRDefault="002C113B" w:rsidP="002C113B">
      <w:pPr>
        <w:rPr>
          <w:lang w:eastAsia="ru-RU"/>
        </w:rPr>
      </w:pPr>
      <w:r>
        <w:rPr>
          <w:lang w:eastAsia="ru-RU"/>
        </w:rPr>
        <w:t xml:space="preserve">                                                                                  __________________________________________________</w:t>
      </w:r>
    </w:p>
    <w:p w14:paraId="59BB75C3" w14:textId="77777777" w:rsidR="002C113B" w:rsidRDefault="002C113B" w:rsidP="002C113B"/>
    <w:p w14:paraId="13D6649C" w14:textId="77777777" w:rsidR="00DA5D96" w:rsidRDefault="00DA5D96"/>
    <w:sectPr w:rsidR="00DA5D96" w:rsidSect="00A075A7">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FC"/>
    <w:rsid w:val="002C113B"/>
    <w:rsid w:val="00A075A7"/>
    <w:rsid w:val="00CE54FC"/>
    <w:rsid w:val="00DA5D96"/>
    <w:rsid w:val="00E862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3B68"/>
  <w15:chartTrackingRefBased/>
  <w15:docId w15:val="{64277E30-35DA-4EFF-9203-4029F7D6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113B"/>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588294">
      <w:bodyDiv w:val="1"/>
      <w:marLeft w:val="0"/>
      <w:marRight w:val="0"/>
      <w:marTop w:val="0"/>
      <w:marBottom w:val="0"/>
      <w:divBdr>
        <w:top w:val="none" w:sz="0" w:space="0" w:color="auto"/>
        <w:left w:val="none" w:sz="0" w:space="0" w:color="auto"/>
        <w:bottom w:val="none" w:sz="0" w:space="0" w:color="auto"/>
        <w:right w:val="none" w:sz="0" w:space="0" w:color="auto"/>
      </w:divBdr>
    </w:div>
    <w:div w:id="1491948570">
      <w:bodyDiv w:val="1"/>
      <w:marLeft w:val="0"/>
      <w:marRight w:val="0"/>
      <w:marTop w:val="0"/>
      <w:marBottom w:val="0"/>
      <w:divBdr>
        <w:top w:val="none" w:sz="0" w:space="0" w:color="auto"/>
        <w:left w:val="none" w:sz="0" w:space="0" w:color="auto"/>
        <w:bottom w:val="none" w:sz="0" w:space="0" w:color="auto"/>
        <w:right w:val="none" w:sz="0" w:space="0" w:color="auto"/>
      </w:divBdr>
    </w:div>
    <w:div w:id="20098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7926</Words>
  <Characters>4519</Characters>
  <Application>Microsoft Office Word</Application>
  <DocSecurity>0</DocSecurity>
  <Lines>37</Lines>
  <Paragraphs>24</Paragraphs>
  <ScaleCrop>false</ScaleCrop>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ecolog</dc:creator>
  <cp:keywords/>
  <dc:description/>
  <cp:lastModifiedBy>ecolog</cp:lastModifiedBy>
  <cp:revision>2</cp:revision>
  <dcterms:created xsi:type="dcterms:W3CDTF">2026-08-30T19:02:00Z</dcterms:created>
  <dcterms:modified xsi:type="dcterms:W3CDTF">2026-08-30T19:02:00Z</dcterms:modified>
</cp:coreProperties>
</file>